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C8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НАБАВК</w:t>
      </w:r>
      <w:r w:rsidR="002D10C8">
        <w:rPr>
          <w:b/>
          <w:color w:val="auto"/>
          <w:lang w:val="sr-Cyrl-RS"/>
        </w:rPr>
        <w:t>А</w:t>
      </w:r>
      <w:r w:rsidRPr="00DF6BAA">
        <w:rPr>
          <w:b/>
          <w:color w:val="auto"/>
          <w:lang w:val="sr-Cyrl-RS"/>
        </w:rPr>
        <w:t xml:space="preserve"> УСЛУГЕ </w:t>
      </w:r>
    </w:p>
    <w:p w:rsidR="002D10C8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2D10C8">
        <w:rPr>
          <w:b/>
          <w:color w:val="auto"/>
          <w:lang w:val="sr-Cyrl-RS"/>
        </w:rPr>
        <w:t>ИЗГРАДЊУ ПРИКЉУЧКА НА ТЕЛЕКОМУНИКАЦИОНУ ИНФРАСТРУКТУРУ ОБЈЕКТА ППОВ БЛАЦЕ</w:t>
      </w:r>
    </w:p>
    <w:p w:rsidR="002D10C8" w:rsidRDefault="002D10C8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D64013" w:rsidRDefault="00085310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>
        <w:rPr>
          <w:color w:val="auto"/>
          <w:lang w:val="sr-Cyrl-RS"/>
        </w:rPr>
        <w:t>У</w:t>
      </w:r>
      <w:r w:rsidR="00BD7BD5">
        <w:rPr>
          <w:color w:val="auto"/>
          <w:lang w:val="sr-Cyrl-RS"/>
        </w:rPr>
        <w:t>слуг</w:t>
      </w:r>
      <w:r>
        <w:rPr>
          <w:color w:val="auto"/>
          <w:lang w:val="sr-Cyrl-RS"/>
        </w:rPr>
        <w:t>е</w:t>
      </w:r>
      <w:r w:rsidR="00BD7BD5">
        <w:rPr>
          <w:color w:val="auto"/>
          <w:lang w:val="sr-Cyrl-RS"/>
        </w:rPr>
        <w:t xml:space="preserve"> техничког пројектовања </w:t>
      </w:r>
      <w:r w:rsidR="00FF5C3C">
        <w:rPr>
          <w:color w:val="auto"/>
          <w:lang w:val="sr-Cyrl-RS"/>
        </w:rPr>
        <w:t>–Идејни пројекат за изградњу прикаучка на телекомуникациону инфраструктуру објекта ППОВ Блаце (Постројење за пречишћавање отпадних вода Блаце)</w:t>
      </w:r>
    </w:p>
    <w:p w:rsidR="002D10C8" w:rsidRDefault="002D10C8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3E6731" w:rsidRDefault="00D64013" w:rsidP="00E23CBD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C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</w:t>
      </w:r>
      <w:r w:rsidR="003E6731">
        <w:rPr>
          <w:color w:val="auto"/>
          <w:lang w:val="sr-Cyrl-CS"/>
        </w:rPr>
        <w:t>:</w:t>
      </w:r>
    </w:p>
    <w:p w:rsidR="003E6731" w:rsidRDefault="003E6731" w:rsidP="003E67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color w:val="auto"/>
          <w:lang w:val="sr-Cyrl-CS"/>
        </w:rPr>
        <w:t>-</w:t>
      </w:r>
      <w:r w:rsidR="00D64013" w:rsidRPr="008957B6">
        <w:rPr>
          <w:color w:val="auto"/>
          <w:lang w:val="sr-Cyrl-CS"/>
        </w:rPr>
        <w:t xml:space="preserve">Законом 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="00D64013"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="00D64013"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3A714D">
        <w:rPr>
          <w:rFonts w:eastAsia="Times New Roman"/>
          <w:color w:val="auto"/>
          <w:kern w:val="0"/>
          <w:lang w:val="sr-Cyrl-RS" w:eastAsia="sr-Latn-RS"/>
        </w:rPr>
        <w:t>,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62/23</w:t>
      </w:r>
      <w:r w:rsidR="003A714D">
        <w:rPr>
          <w:rFonts w:eastAsia="Times New Roman"/>
          <w:color w:val="auto"/>
          <w:kern w:val="0"/>
          <w:lang w:val="sr-Cyrl-RS" w:eastAsia="sr-Latn-RS"/>
        </w:rPr>
        <w:t xml:space="preserve"> и 91/2</w:t>
      </w:r>
      <w:r w:rsidR="009666CB">
        <w:rPr>
          <w:rFonts w:eastAsia="Times New Roman"/>
          <w:color w:val="auto"/>
          <w:kern w:val="0"/>
          <w:lang w:val="sr-Cyrl-RS" w:eastAsia="sr-Latn-RS"/>
        </w:rPr>
        <w:t>5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)</w:t>
      </w:r>
    </w:p>
    <w:p w:rsidR="009666CB" w:rsidRDefault="003E6731" w:rsidP="003E67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-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890612">
        <w:rPr>
          <w:rFonts w:eastAsia="Times New Roman"/>
          <w:color w:val="auto"/>
          <w:kern w:val="0"/>
          <w:lang w:val="sr-Cyrl-CS" w:eastAsia="sr-Latn-RS"/>
        </w:rPr>
        <w:t>96</w:t>
      </w:r>
      <w:r w:rsidR="003A108D">
        <w:rPr>
          <w:rFonts w:eastAsia="Times New Roman"/>
          <w:color w:val="auto"/>
          <w:kern w:val="0"/>
          <w:lang w:val="sr-Cyrl-CS" w:eastAsia="sr-Latn-RS"/>
        </w:rPr>
        <w:t>/23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3E6731" w:rsidRPr="008957B6" w:rsidRDefault="003E6731" w:rsidP="003E67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1266F4" w:rsidRPr="008F4003" w:rsidRDefault="007F4419" w:rsidP="00517672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Прикључак на телекомуникациону инфраструктуру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1266F4" w:rsidRPr="007B35EA" w:rsidRDefault="00FE53FB" w:rsidP="007F4419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7F441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део 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7F441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их парцела 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7F4419">
              <w:rPr>
                <w:rFonts w:eastAsia="Times New Roman"/>
                <w:color w:val="auto"/>
                <w:kern w:val="0"/>
                <w:lang w:val="sr-Cyrl-CS" w:eastAsia="sr-Latn-RS"/>
              </w:rPr>
              <w:t>1690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7F4419">
              <w:rPr>
                <w:rFonts w:eastAsia="Times New Roman"/>
                <w:color w:val="auto"/>
                <w:kern w:val="0"/>
                <w:lang w:val="sr-Cyrl-CS" w:eastAsia="sr-Latn-RS"/>
              </w:rPr>
              <w:t>1686 КО Блаце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B6579A" w:rsidRPr="00B6579A" w:rsidRDefault="003B1272" w:rsidP="007F4419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Објек</w:t>
            </w:r>
            <w:r w:rsidR="007F4419">
              <w:rPr>
                <w:rFonts w:eastAsia="Times New Roman"/>
                <w:kern w:val="0"/>
                <w:lang w:val="sr-Cyrl-RS" w:eastAsia="en-US"/>
              </w:rPr>
              <w:t>а</w:t>
            </w:r>
            <w:r>
              <w:rPr>
                <w:rFonts w:eastAsia="Times New Roman"/>
                <w:kern w:val="0"/>
                <w:lang w:val="sr-Cyrl-RS" w:eastAsia="en-US"/>
              </w:rPr>
              <w:t>т из члана 14</w:t>
            </w:r>
            <w:r w:rsidR="007F4419">
              <w:rPr>
                <w:rFonts w:eastAsia="Times New Roman"/>
                <w:kern w:val="0"/>
                <w:lang w:val="sr-Cyrl-RS" w:eastAsia="en-US"/>
              </w:rPr>
              <w:t>5</w:t>
            </w:r>
            <w:r>
              <w:rPr>
                <w:rFonts w:eastAsia="Times New Roman"/>
                <w:kern w:val="0"/>
                <w:lang w:val="sr-Cyrl-RS" w:eastAsia="en-US"/>
              </w:rPr>
              <w:t>.Закона о планирању и изградњи:</w:t>
            </w:r>
            <w:r w:rsidR="007F4419">
              <w:rPr>
                <w:rFonts w:eastAsia="Times New Roman"/>
                <w:kern w:val="0"/>
                <w:lang w:val="sr-Cyrl-RS" w:eastAsia="en-US"/>
              </w:rPr>
              <w:t xml:space="preserve"> Прикључак на постојећу телекомуникациону мрежу.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266F4" w:rsidRPr="00B6579A" w:rsidRDefault="007F4419" w:rsidP="001E2D6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Нова градња</w:t>
            </w:r>
          </w:p>
        </w:tc>
      </w:tr>
      <w:tr w:rsidR="00F7124E" w:rsidRPr="000029B7" w:rsidTr="00FB7BD3">
        <w:tc>
          <w:tcPr>
            <w:tcW w:w="1908" w:type="dxa"/>
          </w:tcPr>
          <w:p w:rsidR="00F7124E" w:rsidRPr="007B35EA" w:rsidRDefault="00F7124E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Опис</w:t>
            </w:r>
          </w:p>
        </w:tc>
        <w:tc>
          <w:tcPr>
            <w:tcW w:w="7668" w:type="dxa"/>
          </w:tcPr>
          <w:p w:rsidR="00F7124E" w:rsidRDefault="00F7124E" w:rsidP="00F7124E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Трајни прикључак на оптичку иинфраструктуру,  техничких карактеристике према захтевима Корисника (Инвеститора) , у дужини до 50м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7F4419" w:rsidRDefault="00A26566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пројектовати </w:t>
            </w:r>
            <w:r w:rsidR="007F441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прикључак на телекомуникациону инфраструктуру за објекат ППОВ Блаце (Постројење за пречишћавање отпадних вода Блаце) </w:t>
            </w:r>
            <w:r w:rsidR="006614A3">
              <w:rPr>
                <w:rFonts w:eastAsia="Times New Roman"/>
                <w:color w:val="auto"/>
                <w:kern w:val="0"/>
                <w:lang w:val="sr-Cyrl-CS" w:eastAsia="sr-Latn-RS"/>
              </w:rPr>
              <w:t>у свему у складу са:</w:t>
            </w:r>
          </w:p>
          <w:p w:rsidR="006614A3" w:rsidRDefault="006614A3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-техничким условима Телеком Србија АД број Д211-188295/3-2022 од 9.5.2022.год.</w:t>
            </w:r>
          </w:p>
          <w:p w:rsidR="006614A3" w:rsidRDefault="006614A3" w:rsidP="006614A3">
            <w:pPr>
              <w:suppressAutoHyphens w:val="0"/>
              <w:spacing w:line="240" w:lineRule="auto"/>
              <w:ind w:hanging="18"/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614A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-локацијским условима за изградњу ППОВ Блаце број </w:t>
            </w:r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>ROP-BLA-13150-LOCH-2/2022</w:t>
            </w:r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 xml:space="preserve"> (</w:t>
            </w:r>
            <w:proofErr w:type="spellStart"/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>Заводни</w:t>
            </w:r>
            <w:proofErr w:type="spellEnd"/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>број</w:t>
            </w:r>
            <w:proofErr w:type="spellEnd"/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>: III-02-350-881/2022</w:t>
            </w:r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val="sr-Cyrl-RS" w:eastAsia="en-US"/>
              </w:rPr>
              <w:t xml:space="preserve">) од </w:t>
            </w:r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30.06.2022. </w:t>
            </w:r>
            <w:proofErr w:type="spellStart"/>
            <w:r w:rsidRPr="006614A3">
              <w:rPr>
                <w:rFonts w:ascii="TimesNewRomanPS-BoldMT" w:eastAsiaTheme="minorHAnsi" w:hAnsi="TimesNewRomanPS-BoldMT" w:cs="TimesNewRomanPS-BoldMT"/>
                <w:bCs/>
                <w:color w:val="auto"/>
                <w:kern w:val="0"/>
                <w:sz w:val="22"/>
                <w:szCs w:val="22"/>
                <w:lang w:eastAsia="en-US"/>
              </w:rPr>
              <w:t>године</w:t>
            </w:r>
            <w:proofErr w:type="spellEnd"/>
          </w:p>
          <w:p w:rsidR="000D770B" w:rsidRPr="000029B7" w:rsidRDefault="006614A3" w:rsidP="00ED054A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-Пројектом за грађевинску дозволу (свеска 0 и 5) за изградњу Постројења за пречишћавање отпадних вода у Блацу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Плански основ</w:t>
            </w:r>
          </w:p>
        </w:tc>
        <w:tc>
          <w:tcPr>
            <w:tcW w:w="7668" w:type="dxa"/>
          </w:tcPr>
          <w:p w:rsidR="001266F4" w:rsidRPr="007B35EA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План генералне регулације насеља Блаце (''Сл.лист општине Блаце'' бр.7/17).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1266F4" w:rsidRPr="009D4597" w:rsidRDefault="001D6C00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r w:rsidR="005D352E">
              <w:rPr>
                <w:rFonts w:eastAsia="Times New Roman"/>
                <w:color w:val="auto"/>
                <w:kern w:val="0"/>
                <w:lang w:val="sr-Cyrl-RS" w:eastAsia="sl-SI"/>
              </w:rPr>
              <w:t>, који садржи: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5D352E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="005D352E">
              <w:rPr>
                <w:rFonts w:eastAsia="Times New Roman"/>
                <w:color w:val="auto"/>
                <w:kern w:val="0"/>
                <w:lang w:val="sr-Cyrl-RS" w:eastAsia="sl-SI"/>
              </w:rPr>
              <w:t>5-телекомуникационе и сигналне инсталације</w:t>
            </w:r>
          </w:p>
          <w:p w:rsidR="001266F4" w:rsidRDefault="005D352E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lastRenderedPageBreak/>
              <w:t>Пројекат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се израђује у једном примерку у електронском облику </w:t>
            </w:r>
            <w:r w:rsidR="001266F4"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="001266F4"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="001266F4"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="001266F4"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="001266F4"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 w:rsidR="001266F4"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="001266F4"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5D352E" w:rsidP="005D352E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>Пројекат</w:t>
            </w:r>
            <w:r w:rsidR="001266F4"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 w:rsidR="001266F4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="001266F4"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,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та</w:t>
            </w:r>
            <w:r w:rsidR="001266F4"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 w:rsidR="001266F4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="001266F4"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 w:rsidR="001266F4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1916AC" w:rsidRPr="009D4597" w:rsidRDefault="006D4559" w:rsidP="007E450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Геодетску подлогу обезбе</w:t>
            </w:r>
            <w:r w:rsidR="007E450D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диће Наручилац </w:t>
            </w:r>
            <w:r w:rsidR="001916AC">
              <w:rPr>
                <w:rFonts w:eastAsia="Times New Roman"/>
                <w:color w:val="auto"/>
                <w:kern w:val="0"/>
                <w:lang w:val="sr-Cyrl-RS" w:eastAsia="sr-Latn-RS"/>
              </w:rPr>
              <w:t>пре почетка рада на пројектовању.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</w:p>
        </w:tc>
      </w:tr>
      <w:tr w:rsidR="005D352E" w:rsidRPr="009D4597" w:rsidTr="00FB7BD3">
        <w:tc>
          <w:tcPr>
            <w:tcW w:w="1908" w:type="dxa"/>
          </w:tcPr>
          <w:p w:rsidR="005D352E" w:rsidRDefault="005D352E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Нпомена:</w:t>
            </w:r>
          </w:p>
        </w:tc>
        <w:tc>
          <w:tcPr>
            <w:tcW w:w="7668" w:type="dxa"/>
          </w:tcPr>
          <w:p w:rsidR="005D352E" w:rsidRDefault="005D352E" w:rsidP="005D352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У складу са одредбама члана 118. Закона о планирању и изгардњи, ИДП за ову врету радова не подлеже техничкој контроли.</w:t>
            </w:r>
          </w:p>
          <w:p w:rsidR="005D352E" w:rsidRDefault="005D352E" w:rsidP="005D352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У складу са одредбама члана 18.Правилника </w:t>
            </w:r>
            <w:r w:rsidRPr="008957B6">
              <w:rPr>
                <w:rFonts w:eastAsia="Times New Roman"/>
                <w:color w:val="auto"/>
                <w:kern w:val="0"/>
                <w:lang w:val="sr-Cyrl-CS" w:eastAsia="sr-Latn-RS"/>
              </w:rPr>
              <w:t>о садржини, начину и поступку израде и начину вршења контроле техничке документације према класи и намени објеката (''Сл.гласник РС'' бр.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96/23</w:t>
            </w:r>
            <w:r w:rsidRPr="008957B6">
              <w:rPr>
                <w:rFonts w:eastAsia="Times New Roman"/>
                <w:color w:val="auto"/>
                <w:kern w:val="0"/>
                <w:lang w:val="sr-Cyrl-CS" w:eastAsia="sr-Latn-RS"/>
              </w:rPr>
              <w:t>)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, за ову врсту радова с ене израђуеј ПЗИ-пројекат за извођење.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1916AC">
        <w:rPr>
          <w:color w:val="auto"/>
          <w:lang w:val="sr-Cyrl-CS"/>
        </w:rPr>
        <w:t>1</w:t>
      </w:r>
      <w:r w:rsidR="00D32C45">
        <w:rPr>
          <w:color w:val="auto"/>
          <w:lang w:val="sr-Latn-RS"/>
        </w:rPr>
        <w:t>0</w:t>
      </w:r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1916AC">
        <w:rPr>
          <w:color w:val="auto"/>
          <w:lang w:val="sr-Cyrl-CS"/>
        </w:rPr>
        <w:t xml:space="preserve"> и </w:t>
      </w:r>
      <w:r w:rsidR="001E2D6A">
        <w:rPr>
          <w:color w:val="auto"/>
          <w:lang w:val="sr-Cyrl-CS"/>
        </w:rPr>
        <w:t>дос</w:t>
      </w:r>
      <w:r w:rsidR="001916AC">
        <w:rPr>
          <w:color w:val="auto"/>
          <w:lang w:val="sr-Cyrl-CS"/>
        </w:rPr>
        <w:t>т</w:t>
      </w:r>
      <w:r w:rsidR="001E2D6A">
        <w:rPr>
          <w:color w:val="auto"/>
          <w:lang w:val="sr-Cyrl-CS"/>
        </w:rPr>
        <w:t>а</w:t>
      </w:r>
      <w:r w:rsidR="001916AC">
        <w:rPr>
          <w:color w:val="auto"/>
          <w:lang w:val="sr-Cyrl-CS"/>
        </w:rPr>
        <w:t>в</w:t>
      </w:r>
      <w:r w:rsidR="001E2D6A">
        <w:rPr>
          <w:color w:val="auto"/>
          <w:lang w:val="sr-Cyrl-CS"/>
        </w:rPr>
        <w:t xml:space="preserve">љања </w:t>
      </w:r>
      <w:r w:rsidR="00DD7565">
        <w:rPr>
          <w:color w:val="auto"/>
          <w:lang w:val="sr-Cyrl-CS"/>
        </w:rPr>
        <w:t>подлоге и података за пројектовање</w:t>
      </w:r>
      <w:r w:rsidR="00C36551">
        <w:rPr>
          <w:color w:val="auto"/>
          <w:lang w:val="sr-Cyrl-CS"/>
        </w:rPr>
        <w:t xml:space="preserve"> Извршиоцу</w:t>
      </w:r>
      <w:r w:rsidR="00DD7565">
        <w:rPr>
          <w:color w:val="auto"/>
          <w:lang w:val="sr-Cyrl-CS"/>
        </w:rPr>
        <w:t>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  <w:bookmarkStart w:id="0" w:name="_GoBack"/>
      <w:bookmarkEnd w:id="0"/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85310"/>
    <w:rsid w:val="0009372F"/>
    <w:rsid w:val="000A5DB6"/>
    <w:rsid w:val="000D770B"/>
    <w:rsid w:val="000F1B2F"/>
    <w:rsid w:val="001266F4"/>
    <w:rsid w:val="001371BA"/>
    <w:rsid w:val="001777F2"/>
    <w:rsid w:val="001812F7"/>
    <w:rsid w:val="001916AC"/>
    <w:rsid w:val="001A1109"/>
    <w:rsid w:val="001C02E7"/>
    <w:rsid w:val="001D2F57"/>
    <w:rsid w:val="001D6C00"/>
    <w:rsid w:val="001E2D6A"/>
    <w:rsid w:val="001F77F0"/>
    <w:rsid w:val="00263A10"/>
    <w:rsid w:val="002B3DFC"/>
    <w:rsid w:val="002C679B"/>
    <w:rsid w:val="002D10C8"/>
    <w:rsid w:val="002D355E"/>
    <w:rsid w:val="002F3DF9"/>
    <w:rsid w:val="00302E52"/>
    <w:rsid w:val="0030359A"/>
    <w:rsid w:val="00316025"/>
    <w:rsid w:val="003A108D"/>
    <w:rsid w:val="003A714D"/>
    <w:rsid w:val="003B1272"/>
    <w:rsid w:val="003C24D3"/>
    <w:rsid w:val="003D5C12"/>
    <w:rsid w:val="003E6731"/>
    <w:rsid w:val="00401D22"/>
    <w:rsid w:val="00410FAF"/>
    <w:rsid w:val="00423A86"/>
    <w:rsid w:val="00477E88"/>
    <w:rsid w:val="004915F0"/>
    <w:rsid w:val="004A6486"/>
    <w:rsid w:val="004C189D"/>
    <w:rsid w:val="004D1F51"/>
    <w:rsid w:val="004D4CF0"/>
    <w:rsid w:val="005169D2"/>
    <w:rsid w:val="00517672"/>
    <w:rsid w:val="00536A16"/>
    <w:rsid w:val="005755F0"/>
    <w:rsid w:val="00583078"/>
    <w:rsid w:val="00584A52"/>
    <w:rsid w:val="00594C22"/>
    <w:rsid w:val="005A3072"/>
    <w:rsid w:val="005D352E"/>
    <w:rsid w:val="005D6DA2"/>
    <w:rsid w:val="006151CF"/>
    <w:rsid w:val="00620679"/>
    <w:rsid w:val="0063234F"/>
    <w:rsid w:val="00643A7D"/>
    <w:rsid w:val="00656491"/>
    <w:rsid w:val="006614A3"/>
    <w:rsid w:val="00665748"/>
    <w:rsid w:val="00670550"/>
    <w:rsid w:val="006A6502"/>
    <w:rsid w:val="006D4559"/>
    <w:rsid w:val="00710896"/>
    <w:rsid w:val="00725258"/>
    <w:rsid w:val="007525F9"/>
    <w:rsid w:val="00792846"/>
    <w:rsid w:val="007A244B"/>
    <w:rsid w:val="007C09EA"/>
    <w:rsid w:val="007E450D"/>
    <w:rsid w:val="007F4419"/>
    <w:rsid w:val="00823909"/>
    <w:rsid w:val="00850312"/>
    <w:rsid w:val="00890612"/>
    <w:rsid w:val="008957B6"/>
    <w:rsid w:val="008957D3"/>
    <w:rsid w:val="008A294E"/>
    <w:rsid w:val="008C629E"/>
    <w:rsid w:val="008F2FFD"/>
    <w:rsid w:val="008F4003"/>
    <w:rsid w:val="0092492E"/>
    <w:rsid w:val="009666CB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14A9B"/>
    <w:rsid w:val="00B42A90"/>
    <w:rsid w:val="00B53132"/>
    <w:rsid w:val="00B6579A"/>
    <w:rsid w:val="00B771BC"/>
    <w:rsid w:val="00B8469D"/>
    <w:rsid w:val="00B92EB4"/>
    <w:rsid w:val="00B93BEC"/>
    <w:rsid w:val="00B97F14"/>
    <w:rsid w:val="00BB2B00"/>
    <w:rsid w:val="00BD6C60"/>
    <w:rsid w:val="00BD7BD5"/>
    <w:rsid w:val="00C076C1"/>
    <w:rsid w:val="00C11A15"/>
    <w:rsid w:val="00C17BBF"/>
    <w:rsid w:val="00C36551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2C45"/>
    <w:rsid w:val="00D33EE7"/>
    <w:rsid w:val="00D5535E"/>
    <w:rsid w:val="00D56A49"/>
    <w:rsid w:val="00D64013"/>
    <w:rsid w:val="00D720B3"/>
    <w:rsid w:val="00D94D8F"/>
    <w:rsid w:val="00DB2586"/>
    <w:rsid w:val="00DB7827"/>
    <w:rsid w:val="00DD7565"/>
    <w:rsid w:val="00DE4259"/>
    <w:rsid w:val="00DE61A2"/>
    <w:rsid w:val="00DF6BAA"/>
    <w:rsid w:val="00E044F7"/>
    <w:rsid w:val="00E118C0"/>
    <w:rsid w:val="00E23CBD"/>
    <w:rsid w:val="00E30A00"/>
    <w:rsid w:val="00E31A7A"/>
    <w:rsid w:val="00E32008"/>
    <w:rsid w:val="00E451C9"/>
    <w:rsid w:val="00E4685C"/>
    <w:rsid w:val="00E56479"/>
    <w:rsid w:val="00E7581B"/>
    <w:rsid w:val="00E921E6"/>
    <w:rsid w:val="00EC03E9"/>
    <w:rsid w:val="00ED054A"/>
    <w:rsid w:val="00ED7569"/>
    <w:rsid w:val="00F004CB"/>
    <w:rsid w:val="00F40C82"/>
    <w:rsid w:val="00F7124E"/>
    <w:rsid w:val="00F932D8"/>
    <w:rsid w:val="00F97B68"/>
    <w:rsid w:val="00FB7BD3"/>
    <w:rsid w:val="00FC3DF8"/>
    <w:rsid w:val="00FC5A5F"/>
    <w:rsid w:val="00FD5095"/>
    <w:rsid w:val="00FE53FB"/>
    <w:rsid w:val="00FF3175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183D-8363-496B-AFD6-B6D64803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90</cp:revision>
  <cp:lastPrinted>2025-07-09T08:44:00Z</cp:lastPrinted>
  <dcterms:created xsi:type="dcterms:W3CDTF">2022-01-21T10:24:00Z</dcterms:created>
  <dcterms:modified xsi:type="dcterms:W3CDTF">2025-11-19T13:34:00Z</dcterms:modified>
</cp:coreProperties>
</file>