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71" w:rsidRPr="00292A31" w:rsidRDefault="003F1671">
      <w:pPr>
        <w:jc w:val="center"/>
        <w:rPr>
          <w:sz w:val="22"/>
          <w:szCs w:val="22"/>
        </w:rPr>
      </w:pPr>
    </w:p>
    <w:p w:rsidR="004F2414" w:rsidRPr="00A5479E" w:rsidRDefault="004F2414">
      <w:pPr>
        <w:jc w:val="center"/>
        <w:rPr>
          <w:sz w:val="22"/>
          <w:szCs w:val="22"/>
          <w:lang w:val="sr-Cyrl-CS"/>
        </w:rPr>
      </w:pPr>
    </w:p>
    <w:p w:rsidR="004F2414" w:rsidRPr="00346370" w:rsidRDefault="004F2414" w:rsidP="004F2414">
      <w:pPr>
        <w:rPr>
          <w:sz w:val="22"/>
          <w:szCs w:val="22"/>
        </w:rPr>
      </w:pPr>
      <w:r w:rsidRPr="00346370">
        <w:rPr>
          <w:sz w:val="22"/>
          <w:szCs w:val="22"/>
        </w:rPr>
        <w:t>Република Србија</w:t>
      </w:r>
    </w:p>
    <w:p w:rsidR="003E7567" w:rsidRPr="00346370" w:rsidRDefault="003E7567" w:rsidP="004F2414">
      <w:pPr>
        <w:rPr>
          <w:sz w:val="22"/>
          <w:szCs w:val="22"/>
        </w:rPr>
      </w:pPr>
      <w:r w:rsidRPr="00346370">
        <w:rPr>
          <w:sz w:val="22"/>
          <w:szCs w:val="22"/>
        </w:rPr>
        <w:t>ОПШТИНСКА УПРАВА</w:t>
      </w:r>
    </w:p>
    <w:p w:rsidR="004F2414" w:rsidRPr="00346370" w:rsidRDefault="004F2414" w:rsidP="004F2414">
      <w:pPr>
        <w:rPr>
          <w:sz w:val="22"/>
          <w:szCs w:val="22"/>
        </w:rPr>
      </w:pPr>
      <w:r w:rsidRPr="00346370">
        <w:rPr>
          <w:sz w:val="22"/>
          <w:szCs w:val="22"/>
        </w:rPr>
        <w:t>ОПШТИНА БЛАЦЕ</w:t>
      </w:r>
    </w:p>
    <w:p w:rsidR="004F2414" w:rsidRPr="00892CA1" w:rsidRDefault="004F2414" w:rsidP="004F2414">
      <w:pPr>
        <w:rPr>
          <w:sz w:val="22"/>
          <w:szCs w:val="22"/>
          <w:lang w:val="sr-Cyrl-CS"/>
        </w:rPr>
      </w:pPr>
      <w:r w:rsidRPr="00346370">
        <w:rPr>
          <w:sz w:val="22"/>
          <w:szCs w:val="22"/>
        </w:rPr>
        <w:t>Број:</w:t>
      </w:r>
      <w:r w:rsidR="002E1A84" w:rsidRPr="00346370">
        <w:rPr>
          <w:sz w:val="22"/>
          <w:szCs w:val="22"/>
        </w:rPr>
        <w:t xml:space="preserve"> </w:t>
      </w:r>
      <w:r w:rsidR="000A0D07" w:rsidRPr="00346370">
        <w:rPr>
          <w:sz w:val="22"/>
          <w:szCs w:val="22"/>
        </w:rPr>
        <w:t>I</w:t>
      </w:r>
      <w:r w:rsidR="00346370">
        <w:rPr>
          <w:sz w:val="22"/>
          <w:szCs w:val="22"/>
        </w:rPr>
        <w:t>II-404-</w:t>
      </w:r>
      <w:r w:rsidR="00892CA1">
        <w:rPr>
          <w:sz w:val="22"/>
          <w:szCs w:val="22"/>
        </w:rPr>
        <w:t>2544</w:t>
      </w:r>
      <w:r w:rsidR="00F4590D" w:rsidRPr="00346370">
        <w:rPr>
          <w:sz w:val="22"/>
          <w:szCs w:val="22"/>
        </w:rPr>
        <w:t>/</w:t>
      </w:r>
      <w:r w:rsidR="00346370">
        <w:rPr>
          <w:sz w:val="22"/>
          <w:szCs w:val="22"/>
        </w:rPr>
        <w:t>19</w:t>
      </w:r>
      <w:r w:rsidR="00892CA1">
        <w:rPr>
          <w:sz w:val="22"/>
          <w:szCs w:val="22"/>
        </w:rPr>
        <w:t>-</w:t>
      </w:r>
      <w:r w:rsidR="00892CA1">
        <w:rPr>
          <w:sz w:val="22"/>
          <w:szCs w:val="22"/>
          <w:lang w:val="sr-Cyrl-CS"/>
        </w:rPr>
        <w:t>1</w:t>
      </w:r>
    </w:p>
    <w:p w:rsidR="00273BBC" w:rsidRPr="00346370" w:rsidRDefault="002E1A84" w:rsidP="004F2414">
      <w:pPr>
        <w:rPr>
          <w:sz w:val="22"/>
          <w:szCs w:val="22"/>
        </w:rPr>
      </w:pPr>
      <w:r w:rsidRPr="00346370">
        <w:rPr>
          <w:sz w:val="22"/>
          <w:szCs w:val="22"/>
        </w:rPr>
        <w:t>Дана:</w:t>
      </w:r>
      <w:r w:rsidR="00F4590D" w:rsidRPr="00346370">
        <w:rPr>
          <w:sz w:val="22"/>
          <w:szCs w:val="22"/>
        </w:rPr>
        <w:t xml:space="preserve"> </w:t>
      </w:r>
      <w:r w:rsidR="00892CA1">
        <w:rPr>
          <w:sz w:val="22"/>
          <w:szCs w:val="22"/>
        </w:rPr>
        <w:t>20.</w:t>
      </w:r>
      <w:r w:rsidR="00892CA1">
        <w:rPr>
          <w:sz w:val="22"/>
          <w:szCs w:val="22"/>
          <w:lang w:val="sr-Cyrl-CS"/>
        </w:rPr>
        <w:t>12</w:t>
      </w:r>
      <w:r w:rsidR="00346370">
        <w:rPr>
          <w:sz w:val="22"/>
          <w:szCs w:val="22"/>
        </w:rPr>
        <w:t>.2019</w:t>
      </w:r>
      <w:r w:rsidR="00F4590D" w:rsidRPr="00346370">
        <w:rPr>
          <w:sz w:val="22"/>
          <w:szCs w:val="22"/>
        </w:rPr>
        <w:t>.</w:t>
      </w:r>
      <w:r w:rsidR="00F4590D" w:rsidRPr="00346370">
        <w:rPr>
          <w:sz w:val="22"/>
          <w:szCs w:val="22"/>
          <w:lang w:val="sr-Cyrl-CS"/>
        </w:rPr>
        <w:t>године</w:t>
      </w:r>
      <w:r w:rsidRPr="00346370">
        <w:rPr>
          <w:sz w:val="22"/>
          <w:szCs w:val="22"/>
        </w:rPr>
        <w:t xml:space="preserve">    </w:t>
      </w:r>
    </w:p>
    <w:p w:rsidR="004F2414" w:rsidRPr="00346370" w:rsidRDefault="004F2414" w:rsidP="004F2414">
      <w:pPr>
        <w:rPr>
          <w:sz w:val="22"/>
          <w:szCs w:val="22"/>
        </w:rPr>
      </w:pPr>
      <w:r w:rsidRPr="00346370">
        <w:rPr>
          <w:sz w:val="22"/>
          <w:szCs w:val="22"/>
        </w:rPr>
        <w:t>Ул.Карађорђева бр.4</w:t>
      </w:r>
    </w:p>
    <w:p w:rsidR="004F2414" w:rsidRPr="00A5479E" w:rsidRDefault="007560FD" w:rsidP="004F2414">
      <w:pPr>
        <w:rPr>
          <w:sz w:val="22"/>
          <w:szCs w:val="22"/>
        </w:rPr>
      </w:pPr>
      <w:r w:rsidRPr="00346370">
        <w:rPr>
          <w:sz w:val="22"/>
          <w:szCs w:val="22"/>
        </w:rPr>
        <w:t xml:space="preserve">18420 </w:t>
      </w:r>
      <w:r w:rsidR="004F2414" w:rsidRPr="00346370">
        <w:rPr>
          <w:sz w:val="22"/>
          <w:szCs w:val="22"/>
        </w:rPr>
        <w:t>Б л а ц е</w:t>
      </w:r>
    </w:p>
    <w:p w:rsidR="003F1671" w:rsidRPr="00A5479E" w:rsidRDefault="003F1671">
      <w:pPr>
        <w:jc w:val="center"/>
        <w:rPr>
          <w:sz w:val="22"/>
          <w:szCs w:val="22"/>
        </w:rPr>
      </w:pPr>
    </w:p>
    <w:p w:rsidR="003F1671" w:rsidRPr="00A5479E" w:rsidRDefault="003F1671" w:rsidP="00BA3629">
      <w:pPr>
        <w:rPr>
          <w:sz w:val="22"/>
          <w:szCs w:val="22"/>
          <w:lang w:val="sr-Cyrl-CS"/>
        </w:rPr>
      </w:pPr>
    </w:p>
    <w:p w:rsidR="003F1671" w:rsidRPr="00A5479E" w:rsidRDefault="003F1671">
      <w:pPr>
        <w:jc w:val="center"/>
        <w:rPr>
          <w:sz w:val="22"/>
          <w:szCs w:val="22"/>
        </w:rPr>
      </w:pPr>
    </w:p>
    <w:p w:rsidR="003F1671" w:rsidRPr="00A5479E" w:rsidRDefault="003F1671">
      <w:pPr>
        <w:jc w:val="center"/>
        <w:rPr>
          <w:sz w:val="22"/>
          <w:szCs w:val="22"/>
        </w:rPr>
      </w:pPr>
    </w:p>
    <w:p w:rsidR="003F1671" w:rsidRPr="00A5479E" w:rsidRDefault="003F1671">
      <w:pPr>
        <w:shd w:val="clear" w:color="auto" w:fill="C6D9F1"/>
        <w:jc w:val="center"/>
        <w:rPr>
          <w:sz w:val="22"/>
          <w:szCs w:val="22"/>
        </w:rPr>
      </w:pPr>
    </w:p>
    <w:p w:rsidR="003F1671" w:rsidRPr="00A5479E" w:rsidRDefault="003F1671">
      <w:pPr>
        <w:shd w:val="clear" w:color="auto" w:fill="C6D9F1"/>
        <w:jc w:val="center"/>
        <w:rPr>
          <w:b/>
          <w:sz w:val="22"/>
          <w:szCs w:val="22"/>
        </w:rPr>
      </w:pPr>
      <w:r w:rsidRPr="00A5479E">
        <w:rPr>
          <w:b/>
          <w:sz w:val="22"/>
          <w:szCs w:val="22"/>
        </w:rPr>
        <w:t>КОНКУРСНА ДОКУМЕНТАЦИЈА</w:t>
      </w:r>
    </w:p>
    <w:p w:rsidR="003F1671" w:rsidRPr="00A5479E" w:rsidRDefault="003F1671">
      <w:pPr>
        <w:jc w:val="center"/>
        <w:rPr>
          <w:b/>
          <w:sz w:val="22"/>
          <w:szCs w:val="22"/>
          <w:lang w:val="ru-RU"/>
        </w:rPr>
      </w:pPr>
    </w:p>
    <w:p w:rsidR="003F1671" w:rsidRPr="00A5479E" w:rsidRDefault="003F1671">
      <w:pPr>
        <w:jc w:val="center"/>
        <w:rPr>
          <w:b/>
          <w:bCs/>
          <w:i/>
          <w:iCs/>
          <w:sz w:val="22"/>
          <w:szCs w:val="22"/>
          <w:lang w:val="ru-RU"/>
        </w:rPr>
      </w:pPr>
    </w:p>
    <w:p w:rsidR="003F1671" w:rsidRPr="00A5479E" w:rsidRDefault="003F1671">
      <w:pPr>
        <w:jc w:val="center"/>
        <w:rPr>
          <w:b/>
          <w:bCs/>
          <w:i/>
          <w:iCs/>
          <w:sz w:val="22"/>
          <w:szCs w:val="22"/>
          <w:lang w:val="ru-RU"/>
        </w:rPr>
      </w:pPr>
    </w:p>
    <w:p w:rsidR="003F1671" w:rsidRPr="00A5479E" w:rsidRDefault="003F1671" w:rsidP="00193898">
      <w:pPr>
        <w:jc w:val="center"/>
        <w:rPr>
          <w:b/>
          <w:bCs/>
          <w:sz w:val="22"/>
          <w:szCs w:val="22"/>
        </w:rPr>
      </w:pPr>
      <w:r w:rsidRPr="00A5479E">
        <w:rPr>
          <w:b/>
          <w:bCs/>
          <w:sz w:val="22"/>
          <w:szCs w:val="22"/>
        </w:rPr>
        <w:t xml:space="preserve">ЈАВНА </w:t>
      </w:r>
      <w:proofErr w:type="gramStart"/>
      <w:r w:rsidRPr="00A5479E">
        <w:rPr>
          <w:b/>
          <w:bCs/>
          <w:sz w:val="22"/>
          <w:szCs w:val="22"/>
        </w:rPr>
        <w:t>НАБАВКА</w:t>
      </w:r>
      <w:r w:rsidRPr="00A5479E">
        <w:rPr>
          <w:b/>
          <w:bCs/>
          <w:sz w:val="22"/>
          <w:szCs w:val="22"/>
          <w:lang w:val="sr-Cyrl-CS"/>
        </w:rPr>
        <w:t xml:space="preserve"> </w:t>
      </w:r>
      <w:r w:rsidR="00193898" w:rsidRPr="00A5479E">
        <w:rPr>
          <w:b/>
          <w:bCs/>
          <w:sz w:val="22"/>
          <w:szCs w:val="22"/>
          <w:lang w:val="sr-Cyrl-CS"/>
        </w:rPr>
        <w:t xml:space="preserve"> </w:t>
      </w:r>
      <w:r w:rsidR="005F401B" w:rsidRPr="00A5479E">
        <w:rPr>
          <w:b/>
          <w:bCs/>
          <w:sz w:val="22"/>
          <w:szCs w:val="22"/>
          <w:lang w:val="sr-Cyrl-CS"/>
        </w:rPr>
        <w:t>ДОБА</w:t>
      </w:r>
      <w:r w:rsidR="005F401B" w:rsidRPr="00A5479E">
        <w:rPr>
          <w:b/>
          <w:bCs/>
          <w:sz w:val="22"/>
          <w:szCs w:val="22"/>
        </w:rPr>
        <w:t>РА</w:t>
      </w:r>
      <w:proofErr w:type="gramEnd"/>
    </w:p>
    <w:p w:rsidR="00193898" w:rsidRPr="00A5479E" w:rsidRDefault="00193898" w:rsidP="00193898">
      <w:pPr>
        <w:jc w:val="center"/>
        <w:rPr>
          <w:b/>
          <w:bCs/>
          <w:sz w:val="22"/>
          <w:szCs w:val="22"/>
        </w:rPr>
      </w:pPr>
    </w:p>
    <w:p w:rsidR="000424D2" w:rsidRPr="00A5479E" w:rsidRDefault="00193898" w:rsidP="000424D2">
      <w:pPr>
        <w:jc w:val="center"/>
        <w:rPr>
          <w:b/>
          <w:bCs/>
          <w:sz w:val="22"/>
          <w:szCs w:val="22"/>
          <w:lang w:val="sr-Cyrl-CS"/>
        </w:rPr>
      </w:pPr>
      <w:r w:rsidRPr="00A5479E">
        <w:rPr>
          <w:b/>
          <w:bCs/>
          <w:sz w:val="22"/>
          <w:szCs w:val="22"/>
        </w:rPr>
        <w:t>-</w:t>
      </w:r>
      <w:r w:rsidR="000424D2" w:rsidRPr="00A5479E">
        <w:rPr>
          <w:b/>
          <w:bCs/>
          <w:sz w:val="22"/>
          <w:szCs w:val="22"/>
          <w:lang w:val="sr-Cyrl-CS"/>
        </w:rPr>
        <w:t xml:space="preserve"> НАБАВКА ГОРИВА -</w:t>
      </w:r>
    </w:p>
    <w:p w:rsidR="00193898" w:rsidRPr="00A5479E" w:rsidRDefault="00193898" w:rsidP="0065337C">
      <w:pPr>
        <w:jc w:val="center"/>
        <w:rPr>
          <w:b/>
          <w:bCs/>
          <w:i/>
          <w:sz w:val="22"/>
          <w:szCs w:val="22"/>
          <w:lang w:val="sr-Cyrl-CS"/>
        </w:rPr>
      </w:pPr>
    </w:p>
    <w:p w:rsidR="003F1671" w:rsidRPr="00A5479E" w:rsidRDefault="003F1671">
      <w:pPr>
        <w:jc w:val="center"/>
        <w:rPr>
          <w:b/>
          <w:bCs/>
          <w:i/>
          <w:iCs/>
          <w:sz w:val="22"/>
          <w:szCs w:val="22"/>
        </w:rPr>
      </w:pPr>
    </w:p>
    <w:p w:rsidR="003F1671" w:rsidRPr="00A5479E" w:rsidRDefault="004F2414">
      <w:pPr>
        <w:jc w:val="center"/>
        <w:rPr>
          <w:b/>
          <w:bCs/>
          <w:sz w:val="22"/>
          <w:szCs w:val="22"/>
          <w:lang w:val="sr-Cyrl-CS"/>
        </w:rPr>
      </w:pPr>
      <w:r w:rsidRPr="00A5479E">
        <w:rPr>
          <w:b/>
          <w:bCs/>
          <w:sz w:val="22"/>
          <w:szCs w:val="22"/>
        </w:rPr>
        <w:t>Ј</w:t>
      </w:r>
      <w:r w:rsidR="007560FD" w:rsidRPr="00A5479E">
        <w:rPr>
          <w:b/>
          <w:bCs/>
          <w:sz w:val="22"/>
          <w:szCs w:val="22"/>
          <w:lang w:val="sr-Cyrl-CS"/>
        </w:rPr>
        <w:t>АВНА</w:t>
      </w:r>
      <w:r w:rsidRPr="00A5479E">
        <w:rPr>
          <w:b/>
          <w:bCs/>
          <w:sz w:val="22"/>
          <w:szCs w:val="22"/>
          <w:lang w:val="sr-Cyrl-CS"/>
        </w:rPr>
        <w:t xml:space="preserve"> НАБАВКА </w:t>
      </w:r>
      <w:r w:rsidR="00193898" w:rsidRPr="00A5479E">
        <w:rPr>
          <w:b/>
          <w:bCs/>
          <w:sz w:val="22"/>
          <w:szCs w:val="22"/>
          <w:lang w:val="sr-Cyrl-CS"/>
        </w:rPr>
        <w:t>МАЛЕ ВРЕДНОСТИ</w:t>
      </w:r>
    </w:p>
    <w:p w:rsidR="003F1671" w:rsidRPr="00A5479E" w:rsidRDefault="003F1671">
      <w:pPr>
        <w:jc w:val="center"/>
        <w:rPr>
          <w:b/>
          <w:bCs/>
          <w:sz w:val="22"/>
          <w:szCs w:val="22"/>
        </w:rPr>
      </w:pPr>
    </w:p>
    <w:p w:rsidR="003F1671" w:rsidRPr="00892CA1" w:rsidRDefault="00193898" w:rsidP="000154F4">
      <w:pPr>
        <w:jc w:val="center"/>
        <w:rPr>
          <w:b/>
          <w:bCs/>
          <w:color w:val="FF0000"/>
          <w:sz w:val="22"/>
          <w:szCs w:val="22"/>
          <w:lang w:val="sr-Cyrl-CS"/>
        </w:rPr>
      </w:pPr>
      <w:proofErr w:type="gramStart"/>
      <w:r w:rsidRPr="00A5479E">
        <w:rPr>
          <w:b/>
          <w:bCs/>
          <w:sz w:val="22"/>
          <w:szCs w:val="22"/>
        </w:rPr>
        <w:t>број</w:t>
      </w:r>
      <w:proofErr w:type="gramEnd"/>
      <w:r w:rsidRPr="00A5479E">
        <w:rPr>
          <w:b/>
          <w:bCs/>
          <w:sz w:val="22"/>
          <w:szCs w:val="22"/>
        </w:rPr>
        <w:t xml:space="preserve"> 1.</w:t>
      </w:r>
      <w:r w:rsidR="000424D2" w:rsidRPr="00A5479E">
        <w:rPr>
          <w:b/>
          <w:bCs/>
          <w:sz w:val="22"/>
          <w:szCs w:val="22"/>
          <w:lang w:val="sr-Cyrl-CS"/>
        </w:rPr>
        <w:t>1</w:t>
      </w:r>
      <w:r w:rsidR="000424D2" w:rsidRPr="00A5479E">
        <w:rPr>
          <w:b/>
          <w:bCs/>
          <w:sz w:val="22"/>
          <w:szCs w:val="22"/>
        </w:rPr>
        <w:t>.</w:t>
      </w:r>
      <w:r w:rsidR="000424D2" w:rsidRPr="00A5479E">
        <w:rPr>
          <w:b/>
          <w:bCs/>
          <w:sz w:val="22"/>
          <w:szCs w:val="22"/>
          <w:lang w:val="sr-Cyrl-CS"/>
        </w:rPr>
        <w:t>2</w:t>
      </w:r>
      <w:r w:rsidR="004F2414" w:rsidRPr="00A5479E">
        <w:rPr>
          <w:b/>
          <w:bCs/>
          <w:sz w:val="22"/>
          <w:szCs w:val="22"/>
        </w:rPr>
        <w:t>/</w:t>
      </w:r>
      <w:r w:rsidR="00892CA1">
        <w:rPr>
          <w:b/>
          <w:bCs/>
          <w:sz w:val="22"/>
          <w:szCs w:val="22"/>
          <w:lang w:val="sr-Cyrl-CS"/>
        </w:rPr>
        <w:t>20</w:t>
      </w:r>
    </w:p>
    <w:p w:rsidR="003F1671" w:rsidRPr="00A5479E" w:rsidRDefault="003F1671">
      <w:pPr>
        <w:jc w:val="center"/>
        <w:rPr>
          <w:i/>
          <w:iCs/>
          <w:sz w:val="22"/>
          <w:szCs w:val="22"/>
        </w:rPr>
      </w:pPr>
    </w:p>
    <w:p w:rsidR="003F1671" w:rsidRPr="00A5479E" w:rsidRDefault="003F1671">
      <w:pPr>
        <w:jc w:val="center"/>
        <w:rPr>
          <w:i/>
          <w:iCs/>
          <w:sz w:val="22"/>
          <w:szCs w:val="22"/>
        </w:rPr>
      </w:pPr>
    </w:p>
    <w:p w:rsidR="003F1671" w:rsidRPr="00A5479E" w:rsidRDefault="003F1671">
      <w:pPr>
        <w:jc w:val="center"/>
        <w:rPr>
          <w:i/>
          <w:iCs/>
          <w:sz w:val="22"/>
          <w:szCs w:val="22"/>
        </w:rPr>
      </w:pPr>
    </w:p>
    <w:p w:rsidR="003F1671" w:rsidRPr="00A5479E" w:rsidRDefault="003F1671">
      <w:pPr>
        <w:jc w:val="center"/>
        <w:rPr>
          <w:i/>
          <w:iCs/>
          <w:sz w:val="22"/>
          <w:szCs w:val="22"/>
        </w:rPr>
      </w:pPr>
    </w:p>
    <w:p w:rsidR="003F1671" w:rsidRPr="00A5479E" w:rsidRDefault="003F1671">
      <w:pPr>
        <w:jc w:val="center"/>
        <w:rPr>
          <w:i/>
          <w:iCs/>
          <w:sz w:val="22"/>
          <w:szCs w:val="22"/>
        </w:rPr>
      </w:pPr>
    </w:p>
    <w:p w:rsidR="003F1671" w:rsidRPr="00A5479E" w:rsidRDefault="003F1671">
      <w:pPr>
        <w:jc w:val="center"/>
        <w:rPr>
          <w:i/>
          <w:iCs/>
          <w:sz w:val="22"/>
          <w:szCs w:val="22"/>
        </w:rPr>
      </w:pPr>
    </w:p>
    <w:p w:rsidR="006A4669" w:rsidRPr="00A5479E" w:rsidRDefault="006A4669">
      <w:pPr>
        <w:jc w:val="center"/>
        <w:rPr>
          <w:i/>
          <w:iCs/>
          <w:sz w:val="22"/>
          <w:szCs w:val="22"/>
        </w:rPr>
      </w:pPr>
    </w:p>
    <w:p w:rsidR="006A4669" w:rsidRPr="00A5479E" w:rsidRDefault="006A4669" w:rsidP="006A4669">
      <w:pPr>
        <w:jc w:val="center"/>
        <w:rPr>
          <w:sz w:val="22"/>
          <w:szCs w:val="22"/>
        </w:rPr>
      </w:pPr>
    </w:p>
    <w:tbl>
      <w:tblPr>
        <w:tblW w:w="9242" w:type="dxa"/>
        <w:tblLayout w:type="fixed"/>
        <w:tblCellMar>
          <w:left w:w="10" w:type="dxa"/>
          <w:right w:w="10" w:type="dxa"/>
        </w:tblCellMar>
        <w:tblLook w:val="0000"/>
      </w:tblPr>
      <w:tblGrid>
        <w:gridCol w:w="4621"/>
        <w:gridCol w:w="4621"/>
      </w:tblGrid>
      <w:tr w:rsidR="006A4669" w:rsidRPr="00A5479E">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jc w:val="center"/>
              <w:rPr>
                <w:sz w:val="22"/>
                <w:szCs w:val="22"/>
              </w:rPr>
            </w:pPr>
          </w:p>
        </w:tc>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rPr>
                <w:sz w:val="22"/>
                <w:szCs w:val="22"/>
              </w:rPr>
            </w:pPr>
            <w:r w:rsidRPr="00A5479E">
              <w:rPr>
                <w:rFonts w:eastAsia="Arial"/>
                <w:sz w:val="22"/>
                <w:szCs w:val="22"/>
              </w:rPr>
              <w:t>Датум и време:</w:t>
            </w:r>
          </w:p>
        </w:tc>
      </w:tr>
      <w:tr w:rsidR="006A4669" w:rsidRPr="00A5479E">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rPr>
                <w:sz w:val="22"/>
                <w:szCs w:val="22"/>
              </w:rPr>
            </w:pPr>
          </w:p>
        </w:tc>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rPr>
                <w:sz w:val="22"/>
                <w:szCs w:val="22"/>
                <w:lang w:val="sr-Cyrl-CS"/>
              </w:rPr>
            </w:pPr>
          </w:p>
        </w:tc>
      </w:tr>
      <w:tr w:rsidR="006A4669" w:rsidRPr="00A5479E">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rPr>
                <w:sz w:val="22"/>
                <w:szCs w:val="22"/>
              </w:rPr>
            </w:pPr>
            <w:r w:rsidRPr="00A5479E">
              <w:rPr>
                <w:rFonts w:eastAsia="Arial"/>
                <w:sz w:val="22"/>
                <w:szCs w:val="22"/>
              </w:rPr>
              <w:t>Крајњи рок за достављање понуда:</w:t>
            </w:r>
          </w:p>
        </w:tc>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E26B0F" w:rsidP="00713A72">
            <w:pPr>
              <w:rPr>
                <w:sz w:val="22"/>
                <w:szCs w:val="22"/>
              </w:rPr>
            </w:pPr>
            <w:r w:rsidRPr="00A5479E">
              <w:rPr>
                <w:rFonts w:eastAsia="Arial"/>
                <w:sz w:val="22"/>
                <w:szCs w:val="22"/>
              </w:rPr>
              <w:t xml:space="preserve"> </w:t>
            </w:r>
            <w:r w:rsidR="00892CA1">
              <w:rPr>
                <w:rFonts w:eastAsia="Arial"/>
                <w:sz w:val="22"/>
                <w:szCs w:val="22"/>
                <w:lang w:val="sr-Cyrl-CS"/>
              </w:rPr>
              <w:t>31</w:t>
            </w:r>
            <w:r w:rsidR="000424D2" w:rsidRPr="00A5479E">
              <w:rPr>
                <w:rFonts w:eastAsia="Arial"/>
                <w:sz w:val="22"/>
                <w:szCs w:val="22"/>
              </w:rPr>
              <w:t>.</w:t>
            </w:r>
            <w:r w:rsidR="00892CA1">
              <w:rPr>
                <w:rFonts w:eastAsia="Arial"/>
                <w:sz w:val="22"/>
                <w:szCs w:val="22"/>
                <w:lang w:val="sr-Cyrl-CS"/>
              </w:rPr>
              <w:t>12</w:t>
            </w:r>
            <w:r w:rsidR="00713A72" w:rsidRPr="00A5479E">
              <w:rPr>
                <w:rFonts w:eastAsia="Arial"/>
                <w:sz w:val="22"/>
                <w:szCs w:val="22"/>
              </w:rPr>
              <w:t>.2</w:t>
            </w:r>
            <w:r w:rsidR="00892CA1">
              <w:rPr>
                <w:rFonts w:eastAsia="Arial"/>
                <w:sz w:val="22"/>
                <w:szCs w:val="22"/>
              </w:rPr>
              <w:t>0</w:t>
            </w:r>
            <w:r w:rsidR="00892CA1">
              <w:rPr>
                <w:rFonts w:eastAsia="Arial"/>
                <w:sz w:val="22"/>
                <w:szCs w:val="22"/>
                <w:lang w:val="sr-Cyrl-CS"/>
              </w:rPr>
              <w:t>19</w:t>
            </w:r>
            <w:r w:rsidR="003E7567" w:rsidRPr="00A5479E">
              <w:rPr>
                <w:rFonts w:eastAsia="Arial"/>
                <w:sz w:val="22"/>
                <w:szCs w:val="22"/>
                <w:lang w:val="sr-Cyrl-CS"/>
              </w:rPr>
              <w:t>.</w:t>
            </w:r>
            <w:r w:rsidR="0054440E" w:rsidRPr="00A5479E">
              <w:rPr>
                <w:rFonts w:eastAsia="Arial"/>
                <w:sz w:val="22"/>
                <w:szCs w:val="22"/>
                <w:lang w:val="sr-Cyrl-CS"/>
              </w:rPr>
              <w:t xml:space="preserve"> </w:t>
            </w:r>
            <w:r w:rsidR="00CF2751" w:rsidRPr="00A5479E">
              <w:rPr>
                <w:rFonts w:eastAsia="Arial"/>
                <w:sz w:val="22"/>
                <w:szCs w:val="22"/>
              </w:rPr>
              <w:t>године до 1</w:t>
            </w:r>
            <w:r w:rsidR="003E7567" w:rsidRPr="00A5479E">
              <w:rPr>
                <w:rFonts w:eastAsia="Arial"/>
                <w:sz w:val="22"/>
                <w:szCs w:val="22"/>
                <w:lang w:val="sr-Cyrl-CS"/>
              </w:rPr>
              <w:t>2</w:t>
            </w:r>
            <w:r w:rsidR="004F2414" w:rsidRPr="00A5479E">
              <w:rPr>
                <w:rFonts w:eastAsia="Arial"/>
                <w:sz w:val="22"/>
                <w:szCs w:val="22"/>
                <w:lang w:val="sr-Cyrl-CS"/>
              </w:rPr>
              <w:t>,00</w:t>
            </w:r>
            <w:r w:rsidR="006A4669" w:rsidRPr="00A5479E">
              <w:rPr>
                <w:rFonts w:eastAsia="Arial"/>
                <w:sz w:val="22"/>
                <w:szCs w:val="22"/>
              </w:rPr>
              <w:t xml:space="preserve"> часова</w:t>
            </w:r>
          </w:p>
        </w:tc>
      </w:tr>
      <w:tr w:rsidR="006A4669" w:rsidRPr="00A5479E">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6A4669" w:rsidP="00B76966">
            <w:pPr>
              <w:rPr>
                <w:sz w:val="22"/>
                <w:szCs w:val="22"/>
              </w:rPr>
            </w:pPr>
            <w:r w:rsidRPr="00A5479E">
              <w:rPr>
                <w:rFonts w:eastAsia="Arial"/>
                <w:sz w:val="22"/>
                <w:szCs w:val="22"/>
              </w:rPr>
              <w:t>Јавно отварање:</w:t>
            </w:r>
          </w:p>
        </w:tc>
        <w:tc>
          <w:tcPr>
            <w:tcW w:w="46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A4669" w:rsidRPr="00A5479E" w:rsidRDefault="00892CA1" w:rsidP="00713A72">
            <w:pPr>
              <w:rPr>
                <w:sz w:val="22"/>
                <w:szCs w:val="22"/>
              </w:rPr>
            </w:pPr>
            <w:r>
              <w:rPr>
                <w:rFonts w:eastAsia="Arial"/>
                <w:sz w:val="22"/>
                <w:szCs w:val="22"/>
                <w:lang w:val="sr-Cyrl-CS"/>
              </w:rPr>
              <w:t xml:space="preserve"> 31</w:t>
            </w:r>
            <w:r w:rsidR="000424D2" w:rsidRPr="00A5479E">
              <w:rPr>
                <w:rFonts w:eastAsia="Arial"/>
                <w:sz w:val="22"/>
                <w:szCs w:val="22"/>
              </w:rPr>
              <w:t>.</w:t>
            </w:r>
            <w:r>
              <w:rPr>
                <w:rFonts w:eastAsia="Arial"/>
                <w:sz w:val="22"/>
                <w:szCs w:val="22"/>
                <w:lang w:val="sr-Cyrl-CS"/>
              </w:rPr>
              <w:t>12</w:t>
            </w:r>
            <w:r w:rsidR="00713A72" w:rsidRPr="00A5479E">
              <w:rPr>
                <w:rFonts w:eastAsia="Arial"/>
                <w:sz w:val="22"/>
                <w:szCs w:val="22"/>
              </w:rPr>
              <w:t>.</w:t>
            </w:r>
            <w:r w:rsidR="00CF2751" w:rsidRPr="00A5479E">
              <w:rPr>
                <w:rFonts w:eastAsia="Arial"/>
                <w:sz w:val="22"/>
                <w:szCs w:val="22"/>
              </w:rPr>
              <w:t>201</w:t>
            </w:r>
            <w:r w:rsidR="003E7567" w:rsidRPr="00A5479E">
              <w:rPr>
                <w:rFonts w:eastAsia="Arial"/>
                <w:sz w:val="22"/>
                <w:szCs w:val="22"/>
                <w:lang w:val="sr-Cyrl-CS"/>
              </w:rPr>
              <w:t>9.</w:t>
            </w:r>
            <w:r w:rsidR="00CF2751" w:rsidRPr="00A5479E">
              <w:rPr>
                <w:rFonts w:eastAsia="Arial"/>
                <w:sz w:val="22"/>
                <w:szCs w:val="22"/>
              </w:rPr>
              <w:t xml:space="preserve"> године </w:t>
            </w:r>
            <w:r w:rsidR="000424D2" w:rsidRPr="00A5479E">
              <w:rPr>
                <w:rFonts w:eastAsia="Arial"/>
                <w:sz w:val="22"/>
                <w:szCs w:val="22"/>
                <w:lang w:val="sr-Cyrl-CS"/>
              </w:rPr>
              <w:t xml:space="preserve"> </w:t>
            </w:r>
            <w:r w:rsidR="00CF2751" w:rsidRPr="00A5479E">
              <w:rPr>
                <w:rFonts w:eastAsia="Arial"/>
                <w:sz w:val="22"/>
                <w:szCs w:val="22"/>
              </w:rPr>
              <w:t xml:space="preserve">у </w:t>
            </w:r>
            <w:r w:rsidR="000424D2" w:rsidRPr="00A5479E">
              <w:rPr>
                <w:rFonts w:eastAsia="Arial"/>
                <w:sz w:val="22"/>
                <w:szCs w:val="22"/>
                <w:lang w:val="sr-Cyrl-CS"/>
              </w:rPr>
              <w:t>1</w:t>
            </w:r>
            <w:r>
              <w:rPr>
                <w:rFonts w:eastAsia="Arial"/>
                <w:sz w:val="22"/>
                <w:szCs w:val="22"/>
                <w:lang w:val="sr-Cyrl-CS"/>
              </w:rPr>
              <w:t>2,30</w:t>
            </w:r>
            <w:r w:rsidR="00CF2751" w:rsidRPr="00A5479E">
              <w:rPr>
                <w:rFonts w:eastAsia="Arial"/>
                <w:sz w:val="22"/>
                <w:szCs w:val="22"/>
                <w:lang w:val="sr-Cyrl-CS"/>
              </w:rPr>
              <w:t xml:space="preserve"> </w:t>
            </w:r>
            <w:r w:rsidR="006A4669" w:rsidRPr="00A5479E">
              <w:rPr>
                <w:rFonts w:eastAsia="Arial"/>
                <w:sz w:val="22"/>
                <w:szCs w:val="22"/>
              </w:rPr>
              <w:t>часова</w:t>
            </w:r>
          </w:p>
        </w:tc>
      </w:tr>
    </w:tbl>
    <w:p w:rsidR="006A4669" w:rsidRPr="00A5479E" w:rsidRDefault="006A4669">
      <w:pPr>
        <w:jc w:val="center"/>
        <w:rPr>
          <w:i/>
          <w:iCs/>
          <w:sz w:val="22"/>
          <w:szCs w:val="22"/>
        </w:rPr>
      </w:pPr>
    </w:p>
    <w:p w:rsidR="003F1671" w:rsidRPr="00A5479E" w:rsidRDefault="003F1671">
      <w:pPr>
        <w:jc w:val="center"/>
        <w:rPr>
          <w:i/>
          <w:iCs/>
          <w:sz w:val="22"/>
          <w:szCs w:val="22"/>
        </w:rPr>
      </w:pPr>
    </w:p>
    <w:p w:rsidR="006A4669" w:rsidRDefault="006A4669" w:rsidP="003E7567">
      <w:pPr>
        <w:rPr>
          <w:bCs/>
          <w:sz w:val="22"/>
          <w:szCs w:val="22"/>
        </w:rPr>
      </w:pPr>
    </w:p>
    <w:p w:rsidR="00A5479E" w:rsidRDefault="00A5479E" w:rsidP="003E7567">
      <w:pPr>
        <w:rPr>
          <w:bCs/>
          <w:sz w:val="22"/>
          <w:szCs w:val="22"/>
        </w:rPr>
      </w:pPr>
    </w:p>
    <w:p w:rsidR="00A5479E" w:rsidRDefault="00A5479E" w:rsidP="003E7567">
      <w:pPr>
        <w:rPr>
          <w:bCs/>
          <w:sz w:val="22"/>
          <w:szCs w:val="22"/>
        </w:rPr>
      </w:pPr>
    </w:p>
    <w:p w:rsidR="00A5479E" w:rsidRDefault="00A5479E" w:rsidP="003E7567">
      <w:pPr>
        <w:rPr>
          <w:bCs/>
          <w:sz w:val="22"/>
          <w:szCs w:val="22"/>
        </w:rPr>
      </w:pPr>
    </w:p>
    <w:p w:rsidR="00A5479E" w:rsidRDefault="00A5479E" w:rsidP="003E7567">
      <w:pPr>
        <w:rPr>
          <w:bCs/>
          <w:sz w:val="22"/>
          <w:szCs w:val="22"/>
        </w:rPr>
      </w:pPr>
    </w:p>
    <w:p w:rsidR="00A5479E" w:rsidRPr="00A5479E" w:rsidRDefault="00A5479E" w:rsidP="003E7567">
      <w:pPr>
        <w:rPr>
          <w:bCs/>
          <w:sz w:val="22"/>
          <w:szCs w:val="22"/>
        </w:rPr>
      </w:pPr>
    </w:p>
    <w:p w:rsidR="009B2B7C" w:rsidRPr="00A5479E" w:rsidRDefault="009B2B7C" w:rsidP="006A4669">
      <w:pPr>
        <w:jc w:val="center"/>
        <w:rPr>
          <w:bCs/>
          <w:sz w:val="22"/>
          <w:szCs w:val="22"/>
        </w:rPr>
      </w:pPr>
    </w:p>
    <w:p w:rsidR="009B2B7C" w:rsidRPr="003B6C40" w:rsidRDefault="00F51A52" w:rsidP="006A4669">
      <w:pPr>
        <w:jc w:val="center"/>
        <w:rPr>
          <w:i/>
          <w:iCs/>
          <w:color w:val="auto"/>
          <w:sz w:val="22"/>
          <w:szCs w:val="22"/>
        </w:rPr>
      </w:pPr>
      <w:r w:rsidRPr="00A5479E">
        <w:rPr>
          <w:i/>
          <w:iCs/>
          <w:sz w:val="22"/>
          <w:szCs w:val="22"/>
          <w:lang w:val="sr-Cyrl-CS"/>
        </w:rPr>
        <w:t>Укупно страна конкурсне документације</w:t>
      </w:r>
      <w:r w:rsidR="00193898" w:rsidRPr="00A5479E">
        <w:rPr>
          <w:i/>
          <w:iCs/>
          <w:sz w:val="22"/>
          <w:szCs w:val="22"/>
          <w:lang w:val="sr-Cyrl-CS"/>
        </w:rPr>
        <w:t>:</w:t>
      </w:r>
      <w:r w:rsidRPr="00A5479E">
        <w:rPr>
          <w:i/>
          <w:iCs/>
          <w:sz w:val="22"/>
          <w:szCs w:val="22"/>
          <w:lang w:val="sr-Cyrl-CS"/>
        </w:rPr>
        <w:t xml:space="preserve"> </w:t>
      </w:r>
      <w:r w:rsidR="00F4590D" w:rsidRPr="00AF16D6">
        <w:rPr>
          <w:i/>
          <w:iCs/>
          <w:color w:val="auto"/>
          <w:sz w:val="22"/>
          <w:szCs w:val="22"/>
        </w:rPr>
        <w:t>3</w:t>
      </w:r>
      <w:r w:rsidR="003B6C40" w:rsidRPr="00AF16D6">
        <w:rPr>
          <w:i/>
          <w:iCs/>
          <w:color w:val="auto"/>
          <w:sz w:val="22"/>
          <w:szCs w:val="22"/>
        </w:rPr>
        <w:t>4</w:t>
      </w:r>
    </w:p>
    <w:p w:rsidR="009B2B7C" w:rsidRPr="00A5479E" w:rsidRDefault="009B2B7C" w:rsidP="006A4669">
      <w:pPr>
        <w:jc w:val="center"/>
        <w:rPr>
          <w:bCs/>
          <w:sz w:val="22"/>
          <w:szCs w:val="22"/>
        </w:rPr>
      </w:pPr>
    </w:p>
    <w:p w:rsidR="003F1671" w:rsidRPr="00A5479E" w:rsidRDefault="003F1671">
      <w:pPr>
        <w:rPr>
          <w:i/>
          <w:iCs/>
          <w:sz w:val="22"/>
          <w:szCs w:val="22"/>
        </w:rPr>
      </w:pPr>
    </w:p>
    <w:p w:rsidR="00796350" w:rsidRPr="00A5479E" w:rsidRDefault="00892CA1" w:rsidP="00193898">
      <w:pPr>
        <w:jc w:val="center"/>
        <w:rPr>
          <w:b/>
          <w:bCs/>
          <w:i/>
          <w:sz w:val="22"/>
          <w:szCs w:val="22"/>
          <w:lang w:val="sr-Cyrl-CS"/>
        </w:rPr>
      </w:pPr>
      <w:r>
        <w:rPr>
          <w:b/>
          <w:i/>
          <w:iCs/>
          <w:sz w:val="22"/>
          <w:szCs w:val="22"/>
        </w:rPr>
        <w:t>Децембар</w:t>
      </w:r>
      <w:r w:rsidR="007560FD" w:rsidRPr="00A5479E">
        <w:rPr>
          <w:b/>
          <w:i/>
          <w:iCs/>
          <w:sz w:val="22"/>
          <w:szCs w:val="22"/>
          <w:lang w:val="sr-Cyrl-CS"/>
        </w:rPr>
        <w:t>,</w:t>
      </w:r>
      <w:r w:rsidR="0054440E" w:rsidRPr="00A5479E">
        <w:rPr>
          <w:b/>
          <w:i/>
          <w:iCs/>
          <w:sz w:val="22"/>
          <w:szCs w:val="22"/>
          <w:lang w:val="sr-Cyrl-CS"/>
        </w:rPr>
        <w:t xml:space="preserve"> </w:t>
      </w:r>
      <w:r w:rsidR="00CF2751" w:rsidRPr="00A5479E">
        <w:rPr>
          <w:b/>
          <w:i/>
          <w:iCs/>
          <w:sz w:val="22"/>
          <w:szCs w:val="22"/>
          <w:lang w:val="sr-Cyrl-CS"/>
        </w:rPr>
        <w:t>201</w:t>
      </w:r>
      <w:r w:rsidR="003E7567" w:rsidRPr="00A5479E">
        <w:rPr>
          <w:b/>
          <w:i/>
          <w:iCs/>
          <w:sz w:val="22"/>
          <w:szCs w:val="22"/>
        </w:rPr>
        <w:t>9</w:t>
      </w:r>
      <w:r w:rsidR="0065337C" w:rsidRPr="00A5479E">
        <w:rPr>
          <w:b/>
          <w:i/>
          <w:iCs/>
          <w:sz w:val="22"/>
          <w:szCs w:val="22"/>
        </w:rPr>
        <w:t>.</w:t>
      </w:r>
      <w:r w:rsidR="003F1671" w:rsidRPr="00A5479E">
        <w:rPr>
          <w:b/>
          <w:bCs/>
          <w:i/>
          <w:sz w:val="22"/>
          <w:szCs w:val="22"/>
        </w:rPr>
        <w:t>године</w:t>
      </w:r>
    </w:p>
    <w:p w:rsidR="00550461" w:rsidRPr="00A5479E" w:rsidRDefault="00550461">
      <w:pPr>
        <w:jc w:val="center"/>
        <w:rPr>
          <w:bCs/>
          <w:sz w:val="22"/>
          <w:szCs w:val="22"/>
        </w:rPr>
      </w:pPr>
    </w:p>
    <w:p w:rsidR="00A5479E" w:rsidRDefault="00A5479E">
      <w:pPr>
        <w:jc w:val="center"/>
        <w:rPr>
          <w:bCs/>
          <w:sz w:val="22"/>
          <w:szCs w:val="22"/>
        </w:rPr>
      </w:pPr>
    </w:p>
    <w:p w:rsidR="00A5479E" w:rsidRPr="00A5479E" w:rsidRDefault="00A5479E">
      <w:pPr>
        <w:jc w:val="center"/>
        <w:rPr>
          <w:bCs/>
          <w:sz w:val="22"/>
          <w:szCs w:val="22"/>
        </w:rPr>
      </w:pPr>
    </w:p>
    <w:p w:rsidR="003E7567" w:rsidRPr="00A5479E" w:rsidRDefault="003E7567">
      <w:pPr>
        <w:jc w:val="center"/>
        <w:rPr>
          <w:bCs/>
          <w:sz w:val="22"/>
          <w:szCs w:val="22"/>
        </w:rPr>
      </w:pPr>
    </w:p>
    <w:p w:rsidR="003F1671" w:rsidRPr="00A5479E" w:rsidRDefault="004F2414">
      <w:pPr>
        <w:jc w:val="both"/>
        <w:rPr>
          <w:sz w:val="22"/>
          <w:szCs w:val="22"/>
        </w:rPr>
      </w:pPr>
      <w:proofErr w:type="gramStart"/>
      <w:r w:rsidRPr="00A5479E">
        <w:rPr>
          <w:rFonts w:eastAsia="TimesNewRomanPSMT"/>
          <w:sz w:val="22"/>
          <w:szCs w:val="22"/>
        </w:rPr>
        <w:lastRenderedPageBreak/>
        <w:t>На основу чл.</w:t>
      </w:r>
      <w:proofErr w:type="gramEnd"/>
      <w:r w:rsidRPr="00A5479E">
        <w:rPr>
          <w:rFonts w:eastAsia="TimesNewRomanPSMT"/>
          <w:sz w:val="22"/>
          <w:szCs w:val="22"/>
        </w:rPr>
        <w:t xml:space="preserve"> 3</w:t>
      </w:r>
      <w:r w:rsidR="00193898" w:rsidRPr="00A5479E">
        <w:rPr>
          <w:rFonts w:eastAsia="TimesNewRomanPSMT"/>
          <w:sz w:val="22"/>
          <w:szCs w:val="22"/>
          <w:lang w:val="sr-Cyrl-CS"/>
        </w:rPr>
        <w:t>9</w:t>
      </w:r>
      <w:r w:rsidR="003F1671" w:rsidRPr="00A5479E">
        <w:rPr>
          <w:rFonts w:eastAsia="TimesNewRomanPSMT"/>
          <w:sz w:val="22"/>
          <w:szCs w:val="22"/>
        </w:rPr>
        <w:t xml:space="preserve">. </w:t>
      </w:r>
      <w:proofErr w:type="gramStart"/>
      <w:r w:rsidR="003F1671" w:rsidRPr="00A5479E">
        <w:rPr>
          <w:rFonts w:eastAsia="TimesNewRomanPSMT"/>
          <w:sz w:val="22"/>
          <w:szCs w:val="22"/>
        </w:rPr>
        <w:t>и</w:t>
      </w:r>
      <w:proofErr w:type="gramEnd"/>
      <w:r w:rsidR="003F1671" w:rsidRPr="00A5479E">
        <w:rPr>
          <w:rFonts w:eastAsia="TimesNewRomanPSMT"/>
          <w:sz w:val="22"/>
          <w:szCs w:val="22"/>
        </w:rPr>
        <w:t xml:space="preserve"> 61. Закона о јавним набавкам</w:t>
      </w:r>
      <w:r w:rsidR="0054440E" w:rsidRPr="00A5479E">
        <w:rPr>
          <w:rFonts w:eastAsia="TimesNewRomanPSMT"/>
          <w:sz w:val="22"/>
          <w:szCs w:val="22"/>
        </w:rPr>
        <w:t>а („Сл. гласник РС” бр. 124/</w:t>
      </w:r>
      <w:r w:rsidR="0054440E" w:rsidRPr="00A5479E">
        <w:rPr>
          <w:rFonts w:eastAsia="TimesNewRomanPSMT"/>
          <w:sz w:val="22"/>
          <w:szCs w:val="22"/>
          <w:lang w:val="sr-Cyrl-CS"/>
        </w:rPr>
        <w:t>12</w:t>
      </w:r>
      <w:proofErr w:type="gramStart"/>
      <w:r w:rsidR="0054440E" w:rsidRPr="00A5479E">
        <w:rPr>
          <w:rFonts w:eastAsia="TimesNewRomanPSMT"/>
          <w:sz w:val="22"/>
          <w:szCs w:val="22"/>
          <w:lang w:val="sr-Cyrl-CS"/>
        </w:rPr>
        <w:t>,14</w:t>
      </w:r>
      <w:proofErr w:type="gramEnd"/>
      <w:r w:rsidR="0054440E" w:rsidRPr="00A5479E">
        <w:rPr>
          <w:rFonts w:eastAsia="TimesNewRomanPSMT"/>
          <w:sz w:val="22"/>
          <w:szCs w:val="22"/>
          <w:lang w:val="sr-Cyrl-CS"/>
        </w:rPr>
        <w:t>/15 и 68/15</w:t>
      </w:r>
      <w:r w:rsidRPr="00A5479E">
        <w:rPr>
          <w:rFonts w:eastAsia="TimesNewRomanPSMT"/>
          <w:sz w:val="22"/>
          <w:szCs w:val="22"/>
        </w:rPr>
        <w:t xml:space="preserve">, у даљем тексту: Закон), чл. </w:t>
      </w:r>
      <w:r w:rsidRPr="00A5479E">
        <w:rPr>
          <w:rFonts w:eastAsia="TimesNewRomanPSMT"/>
          <w:sz w:val="22"/>
          <w:szCs w:val="22"/>
          <w:lang w:val="sr-Cyrl-CS"/>
        </w:rPr>
        <w:t>2</w:t>
      </w:r>
      <w:r w:rsidR="003F1671" w:rsidRPr="00A5479E">
        <w:rPr>
          <w:rFonts w:eastAsia="TimesNewRomanPSMT"/>
          <w:sz w:val="22"/>
          <w:szCs w:val="22"/>
        </w:rPr>
        <w:t xml:space="preserve">. </w:t>
      </w:r>
      <w:proofErr w:type="gramStart"/>
      <w:r w:rsidR="003F1671" w:rsidRPr="00A5479E">
        <w:rPr>
          <w:rFonts w:eastAsia="TimesNewRomanPSMT"/>
          <w:sz w:val="22"/>
          <w:szCs w:val="22"/>
        </w:rPr>
        <w:t>Правилника о обавезним елементима конкурсне документације у поступцима јавних набавки и начину доказивања испуњености</w:t>
      </w:r>
      <w:r w:rsidR="0054440E" w:rsidRPr="00A5479E">
        <w:rPr>
          <w:rFonts w:eastAsia="TimesNewRomanPSMT"/>
          <w:sz w:val="22"/>
          <w:szCs w:val="22"/>
        </w:rPr>
        <w:t xml:space="preserve"> услова („Сл. гласник РС” бр. </w:t>
      </w:r>
      <w:r w:rsidR="0054440E" w:rsidRPr="00A5479E">
        <w:rPr>
          <w:rFonts w:eastAsia="TimesNewRomanPSMT"/>
          <w:sz w:val="22"/>
          <w:szCs w:val="22"/>
          <w:lang w:val="sr-Cyrl-CS"/>
        </w:rPr>
        <w:t>86</w:t>
      </w:r>
      <w:r w:rsidR="00F0242F" w:rsidRPr="00A5479E">
        <w:rPr>
          <w:rFonts w:eastAsia="TimesNewRomanPSMT"/>
          <w:sz w:val="22"/>
          <w:szCs w:val="22"/>
        </w:rPr>
        <w:t>/</w:t>
      </w:r>
      <w:r w:rsidR="00F0242F" w:rsidRPr="00A5479E">
        <w:rPr>
          <w:rFonts w:eastAsia="TimesNewRomanPSMT"/>
          <w:sz w:val="22"/>
          <w:szCs w:val="22"/>
          <w:lang w:val="sr-Cyrl-CS"/>
        </w:rPr>
        <w:t>15</w:t>
      </w:r>
      <w:r w:rsidR="003F1671" w:rsidRPr="00A5479E">
        <w:rPr>
          <w:rFonts w:eastAsia="TimesNewRomanPSMT"/>
          <w:sz w:val="22"/>
          <w:szCs w:val="22"/>
        </w:rPr>
        <w:t xml:space="preserve">), </w:t>
      </w:r>
      <w:r w:rsidR="003F1671" w:rsidRPr="00A5479E">
        <w:rPr>
          <w:sz w:val="22"/>
          <w:szCs w:val="22"/>
        </w:rPr>
        <w:t>Одлуке о покретању поступка јавне набавке</w:t>
      </w:r>
      <w:r w:rsidR="00193898" w:rsidRPr="00A5479E">
        <w:rPr>
          <w:sz w:val="22"/>
          <w:szCs w:val="22"/>
          <w:lang w:val="sr-Cyrl-CS"/>
        </w:rPr>
        <w:t xml:space="preserve"> мале вредности</w:t>
      </w:r>
      <w:r w:rsidR="003F1671" w:rsidRPr="00A5479E">
        <w:rPr>
          <w:sz w:val="22"/>
          <w:szCs w:val="22"/>
          <w:lang w:val="sr-Cyrl-CS"/>
        </w:rPr>
        <w:t>,</w:t>
      </w:r>
      <w:r w:rsidR="003F1671" w:rsidRPr="00A5479E">
        <w:rPr>
          <w:sz w:val="22"/>
          <w:szCs w:val="22"/>
        </w:rPr>
        <w:t xml:space="preserve"> број.</w:t>
      </w:r>
      <w:proofErr w:type="gramEnd"/>
      <w:r w:rsidR="00F4590D" w:rsidRPr="00A5479E">
        <w:rPr>
          <w:sz w:val="22"/>
          <w:szCs w:val="22"/>
        </w:rPr>
        <w:t xml:space="preserve"> </w:t>
      </w:r>
      <w:proofErr w:type="gramStart"/>
      <w:r w:rsidR="00F00B40" w:rsidRPr="00A5479E">
        <w:rPr>
          <w:sz w:val="22"/>
          <w:szCs w:val="22"/>
        </w:rPr>
        <w:t>I</w:t>
      </w:r>
      <w:r w:rsidR="00F4590D" w:rsidRPr="00A5479E">
        <w:rPr>
          <w:sz w:val="22"/>
          <w:szCs w:val="22"/>
        </w:rPr>
        <w:t>II-404-</w:t>
      </w:r>
      <w:r w:rsidR="00892CA1">
        <w:rPr>
          <w:sz w:val="22"/>
          <w:szCs w:val="22"/>
          <w:lang w:val="sr-Cyrl-CS"/>
        </w:rPr>
        <w:t>2542</w:t>
      </w:r>
      <w:r w:rsidR="003E7567" w:rsidRPr="00A5479E">
        <w:rPr>
          <w:sz w:val="22"/>
          <w:szCs w:val="22"/>
        </w:rPr>
        <w:t>/19</w:t>
      </w:r>
      <w:r w:rsidR="003F1671" w:rsidRPr="00A5479E">
        <w:rPr>
          <w:sz w:val="22"/>
          <w:szCs w:val="22"/>
        </w:rPr>
        <w:t xml:space="preserve"> од </w:t>
      </w:r>
      <w:r w:rsidR="00892CA1">
        <w:rPr>
          <w:sz w:val="22"/>
          <w:szCs w:val="22"/>
          <w:lang w:val="sr-Cyrl-CS"/>
        </w:rPr>
        <w:t>20</w:t>
      </w:r>
      <w:r w:rsidR="00892CA1">
        <w:rPr>
          <w:sz w:val="22"/>
          <w:szCs w:val="22"/>
        </w:rPr>
        <w:t>.</w:t>
      </w:r>
      <w:r w:rsidR="00892CA1">
        <w:rPr>
          <w:sz w:val="22"/>
          <w:szCs w:val="22"/>
          <w:lang w:val="sr-Cyrl-CS"/>
        </w:rPr>
        <w:t>12</w:t>
      </w:r>
      <w:r w:rsidR="00CF2751" w:rsidRPr="00A5479E">
        <w:rPr>
          <w:sz w:val="22"/>
          <w:szCs w:val="22"/>
        </w:rPr>
        <w:t>.201</w:t>
      </w:r>
      <w:r w:rsidR="003E7567" w:rsidRPr="00A5479E">
        <w:rPr>
          <w:sz w:val="22"/>
          <w:szCs w:val="22"/>
          <w:lang w:val="sr-Cyrl-CS"/>
        </w:rPr>
        <w:t>9</w:t>
      </w:r>
      <w:r w:rsidR="003F1671" w:rsidRPr="00A5479E">
        <w:rPr>
          <w:sz w:val="22"/>
          <w:szCs w:val="22"/>
        </w:rPr>
        <w:t>.</w:t>
      </w:r>
      <w:proofErr w:type="gramEnd"/>
      <w:r w:rsidR="00A44AD7" w:rsidRPr="00A5479E">
        <w:rPr>
          <w:sz w:val="22"/>
          <w:szCs w:val="22"/>
        </w:rPr>
        <w:t xml:space="preserve"> </w:t>
      </w:r>
      <w:r w:rsidR="003F1671" w:rsidRPr="00A5479E">
        <w:rPr>
          <w:sz w:val="22"/>
          <w:szCs w:val="22"/>
          <w:lang w:val="sr-Cyrl-CS"/>
        </w:rPr>
        <w:t>г</w:t>
      </w:r>
      <w:r w:rsidR="00471287" w:rsidRPr="00A5479E">
        <w:rPr>
          <w:sz w:val="22"/>
          <w:szCs w:val="22"/>
          <w:lang w:val="sr-Cyrl-CS"/>
        </w:rPr>
        <w:t>од</w:t>
      </w:r>
      <w:r w:rsidR="006B7111" w:rsidRPr="00A5479E">
        <w:rPr>
          <w:sz w:val="22"/>
          <w:szCs w:val="22"/>
          <w:lang w:val="sr-Cyrl-CS"/>
        </w:rPr>
        <w:t>ине</w:t>
      </w:r>
      <w:r w:rsidR="00471287" w:rsidRPr="00A5479E">
        <w:rPr>
          <w:sz w:val="22"/>
          <w:szCs w:val="22"/>
          <w:lang w:val="sr-Cyrl-CS"/>
        </w:rPr>
        <w:t xml:space="preserve"> </w:t>
      </w:r>
      <w:r w:rsidR="003F1671" w:rsidRPr="00A5479E">
        <w:rPr>
          <w:sz w:val="22"/>
          <w:szCs w:val="22"/>
        </w:rPr>
        <w:t xml:space="preserve"> и </w:t>
      </w:r>
      <w:r w:rsidR="003F1671" w:rsidRPr="00A5479E">
        <w:rPr>
          <w:color w:val="auto"/>
          <w:sz w:val="22"/>
          <w:szCs w:val="22"/>
        </w:rPr>
        <w:t>Решења о образовању комисије  за јавну наба</w:t>
      </w:r>
      <w:r w:rsidR="003F1671" w:rsidRPr="00A5479E">
        <w:rPr>
          <w:color w:val="auto"/>
          <w:sz w:val="22"/>
          <w:szCs w:val="22"/>
          <w:lang w:val="sr-Cyrl-CS"/>
        </w:rPr>
        <w:t>в</w:t>
      </w:r>
      <w:r w:rsidR="003F1671" w:rsidRPr="00A5479E">
        <w:rPr>
          <w:color w:val="auto"/>
          <w:sz w:val="22"/>
          <w:szCs w:val="22"/>
        </w:rPr>
        <w:t xml:space="preserve">ку </w:t>
      </w:r>
      <w:r w:rsidR="00193898" w:rsidRPr="00A5479E">
        <w:rPr>
          <w:color w:val="auto"/>
          <w:sz w:val="22"/>
          <w:szCs w:val="22"/>
        </w:rPr>
        <w:t>мале вредности</w:t>
      </w:r>
      <w:r w:rsidR="003F1671" w:rsidRPr="00A5479E">
        <w:rPr>
          <w:color w:val="auto"/>
          <w:sz w:val="22"/>
          <w:szCs w:val="22"/>
        </w:rPr>
        <w:t xml:space="preserve">, бр. </w:t>
      </w:r>
      <w:r w:rsidR="00F00B40" w:rsidRPr="00A5479E">
        <w:rPr>
          <w:color w:val="auto"/>
          <w:sz w:val="22"/>
          <w:szCs w:val="22"/>
        </w:rPr>
        <w:t>I</w:t>
      </w:r>
      <w:r w:rsidR="00F4590D" w:rsidRPr="00A5479E">
        <w:rPr>
          <w:color w:val="auto"/>
          <w:sz w:val="22"/>
          <w:szCs w:val="22"/>
        </w:rPr>
        <w:t>II-</w:t>
      </w:r>
      <w:r w:rsidR="00F4590D" w:rsidRPr="00A5479E">
        <w:rPr>
          <w:color w:val="auto"/>
          <w:sz w:val="22"/>
          <w:szCs w:val="22"/>
          <w:lang w:val="sr-Cyrl-CS"/>
        </w:rPr>
        <w:t>02</w:t>
      </w:r>
      <w:r w:rsidR="00F4590D" w:rsidRPr="00A5479E">
        <w:rPr>
          <w:color w:val="auto"/>
          <w:sz w:val="22"/>
          <w:szCs w:val="22"/>
        </w:rPr>
        <w:t>-</w:t>
      </w:r>
      <w:r w:rsidR="00892CA1">
        <w:rPr>
          <w:color w:val="auto"/>
          <w:sz w:val="22"/>
          <w:szCs w:val="22"/>
          <w:lang w:val="sr-Cyrl-CS"/>
        </w:rPr>
        <w:t>2543</w:t>
      </w:r>
      <w:r w:rsidR="003E7567" w:rsidRPr="00A5479E">
        <w:rPr>
          <w:color w:val="auto"/>
          <w:sz w:val="22"/>
          <w:szCs w:val="22"/>
        </w:rPr>
        <w:t>/19</w:t>
      </w:r>
      <w:r w:rsidR="00892CA1">
        <w:rPr>
          <w:color w:val="auto"/>
          <w:sz w:val="22"/>
          <w:szCs w:val="22"/>
          <w:lang w:val="sr-Cyrl-CS"/>
        </w:rPr>
        <w:t xml:space="preserve"> </w:t>
      </w:r>
      <w:r w:rsidR="003F1671" w:rsidRPr="00A5479E">
        <w:rPr>
          <w:color w:val="auto"/>
          <w:sz w:val="22"/>
          <w:szCs w:val="22"/>
        </w:rPr>
        <w:t xml:space="preserve">од </w:t>
      </w:r>
      <w:r w:rsidR="00892CA1">
        <w:rPr>
          <w:color w:val="auto"/>
          <w:sz w:val="22"/>
          <w:szCs w:val="22"/>
          <w:lang w:val="sr-Cyrl-CS"/>
        </w:rPr>
        <w:t>20</w:t>
      </w:r>
      <w:r w:rsidR="000424D2" w:rsidRPr="00A5479E">
        <w:rPr>
          <w:color w:val="auto"/>
          <w:sz w:val="22"/>
          <w:szCs w:val="22"/>
        </w:rPr>
        <w:t>.</w:t>
      </w:r>
      <w:r w:rsidR="00892CA1">
        <w:rPr>
          <w:color w:val="auto"/>
          <w:sz w:val="22"/>
          <w:szCs w:val="22"/>
          <w:lang w:val="sr-Cyrl-CS"/>
        </w:rPr>
        <w:t>12</w:t>
      </w:r>
      <w:r w:rsidR="00AB3799" w:rsidRPr="00A5479E">
        <w:rPr>
          <w:color w:val="auto"/>
          <w:sz w:val="22"/>
          <w:szCs w:val="22"/>
          <w:lang w:val="sr-Cyrl-CS"/>
        </w:rPr>
        <w:t>.</w:t>
      </w:r>
      <w:r w:rsidR="003E7567" w:rsidRPr="00A5479E">
        <w:rPr>
          <w:color w:val="auto"/>
          <w:sz w:val="22"/>
          <w:szCs w:val="22"/>
          <w:lang w:val="sr-Cyrl-CS"/>
        </w:rPr>
        <w:t>2019.</w:t>
      </w:r>
      <w:r w:rsidR="006B7111" w:rsidRPr="00A5479E">
        <w:rPr>
          <w:color w:val="auto"/>
          <w:sz w:val="22"/>
          <w:szCs w:val="22"/>
          <w:lang w:val="sr-Cyrl-CS"/>
        </w:rPr>
        <w:t>године</w:t>
      </w:r>
      <w:r w:rsidR="003F1671" w:rsidRPr="00A5479E">
        <w:rPr>
          <w:color w:val="auto"/>
          <w:sz w:val="22"/>
          <w:szCs w:val="22"/>
        </w:rPr>
        <w:t xml:space="preserve">, </w:t>
      </w:r>
      <w:r w:rsidR="003F1671" w:rsidRPr="00A5479E">
        <w:rPr>
          <w:sz w:val="22"/>
          <w:szCs w:val="22"/>
        </w:rPr>
        <w:t>припремљена је:</w:t>
      </w:r>
    </w:p>
    <w:p w:rsidR="003F1671" w:rsidRPr="00A5479E" w:rsidRDefault="003F1671">
      <w:pPr>
        <w:ind w:firstLine="720"/>
        <w:jc w:val="both"/>
        <w:rPr>
          <w:rFonts w:eastAsia="TimesNewRomanPSMT"/>
          <w:sz w:val="22"/>
          <w:szCs w:val="22"/>
        </w:rPr>
      </w:pPr>
    </w:p>
    <w:p w:rsidR="003F1671" w:rsidRPr="00A5479E" w:rsidRDefault="003F1671">
      <w:pPr>
        <w:shd w:val="clear" w:color="auto" w:fill="C6D9F1"/>
        <w:jc w:val="center"/>
        <w:rPr>
          <w:rFonts w:eastAsia="TimesNewRomanPS-BoldMT"/>
          <w:b/>
          <w:bCs/>
          <w:sz w:val="22"/>
          <w:szCs w:val="22"/>
        </w:rPr>
      </w:pPr>
      <w:r w:rsidRPr="00A5479E">
        <w:rPr>
          <w:rFonts w:eastAsia="TimesNewRomanPS-BoldMT"/>
          <w:b/>
          <w:bCs/>
          <w:sz w:val="22"/>
          <w:szCs w:val="22"/>
        </w:rPr>
        <w:t>КОНКУРСНА ДОКУМЕНТАЦИЈА</w:t>
      </w:r>
    </w:p>
    <w:p w:rsidR="003F1671" w:rsidRPr="00A5479E" w:rsidRDefault="003F1671">
      <w:pPr>
        <w:shd w:val="clear" w:color="auto" w:fill="C6D9F1"/>
        <w:jc w:val="center"/>
        <w:rPr>
          <w:rFonts w:eastAsia="TimesNewRomanPS-BoldMT"/>
          <w:b/>
          <w:bCs/>
          <w:sz w:val="22"/>
          <w:szCs w:val="22"/>
          <w:lang w:val="ru-RU"/>
        </w:rPr>
      </w:pPr>
    </w:p>
    <w:p w:rsidR="003F1671" w:rsidRPr="00A5479E" w:rsidRDefault="00193898">
      <w:pPr>
        <w:shd w:val="clear" w:color="auto" w:fill="C6D9F1"/>
        <w:jc w:val="center"/>
        <w:rPr>
          <w:b/>
          <w:bCs/>
          <w:i/>
          <w:iCs/>
          <w:sz w:val="22"/>
          <w:szCs w:val="22"/>
          <w:lang w:val="sr-Cyrl-CS"/>
        </w:rPr>
      </w:pPr>
      <w:proofErr w:type="gramStart"/>
      <w:r w:rsidRPr="00A5479E">
        <w:rPr>
          <w:rFonts w:eastAsia="TimesNewRomanPS-BoldMT"/>
          <w:b/>
          <w:bCs/>
          <w:sz w:val="22"/>
          <w:szCs w:val="22"/>
        </w:rPr>
        <w:t>за</w:t>
      </w:r>
      <w:proofErr w:type="gramEnd"/>
      <w:r w:rsidRPr="00A5479E">
        <w:rPr>
          <w:rFonts w:eastAsia="TimesNewRomanPS-BoldMT"/>
          <w:b/>
          <w:bCs/>
          <w:sz w:val="22"/>
          <w:szCs w:val="22"/>
        </w:rPr>
        <w:t xml:space="preserve"> јавну набавку мале вредности</w:t>
      </w:r>
      <w:r w:rsidR="003F1671" w:rsidRPr="00A5479E">
        <w:rPr>
          <w:rFonts w:eastAsia="TimesNewRomanPS-BoldMT"/>
          <w:b/>
          <w:bCs/>
          <w:sz w:val="22"/>
          <w:szCs w:val="22"/>
        </w:rPr>
        <w:t xml:space="preserve"> </w:t>
      </w:r>
      <w:r w:rsidR="00B51B8A" w:rsidRPr="00A5479E">
        <w:rPr>
          <w:rFonts w:eastAsia="TimesNewRomanPS-BoldMT"/>
          <w:b/>
          <w:bCs/>
          <w:sz w:val="22"/>
          <w:szCs w:val="22"/>
          <w:lang w:val="sr-Cyrl-CS"/>
        </w:rPr>
        <w:t xml:space="preserve">- </w:t>
      </w:r>
      <w:r w:rsidR="00471287" w:rsidRPr="00A5479E">
        <w:rPr>
          <w:rFonts w:eastAsia="TimesNewRomanPS-BoldMT"/>
          <w:b/>
          <w:bCs/>
          <w:sz w:val="22"/>
          <w:szCs w:val="22"/>
          <w:lang w:val="sr-Cyrl-CS"/>
        </w:rPr>
        <w:t xml:space="preserve">набавка </w:t>
      </w:r>
      <w:r w:rsidR="000424D2" w:rsidRPr="00A5479E">
        <w:rPr>
          <w:rFonts w:eastAsia="TimesNewRomanPS-BoldMT"/>
          <w:b/>
          <w:bCs/>
          <w:sz w:val="22"/>
          <w:szCs w:val="22"/>
          <w:lang w:val="sr-Cyrl-CS"/>
        </w:rPr>
        <w:t>добара</w:t>
      </w:r>
      <w:r w:rsidR="003F1671" w:rsidRPr="00A5479E">
        <w:rPr>
          <w:rFonts w:eastAsia="TimesNewRomanPS-BoldMT"/>
          <w:b/>
          <w:bCs/>
          <w:sz w:val="22"/>
          <w:szCs w:val="22"/>
        </w:rPr>
        <w:t xml:space="preserve"> –</w:t>
      </w:r>
      <w:r w:rsidR="004F2414" w:rsidRPr="00A5479E">
        <w:rPr>
          <w:rFonts w:eastAsia="TimesNewRomanPS-BoldMT"/>
          <w:b/>
          <w:bCs/>
          <w:sz w:val="22"/>
          <w:szCs w:val="22"/>
        </w:rPr>
        <w:t xml:space="preserve"> </w:t>
      </w:r>
      <w:r w:rsidR="000424D2" w:rsidRPr="00A5479E">
        <w:rPr>
          <w:rFonts w:eastAsia="TimesNewRomanPS-BoldMT"/>
          <w:b/>
          <w:bCs/>
          <w:sz w:val="22"/>
          <w:szCs w:val="22"/>
          <w:lang w:val="sr-Cyrl-CS"/>
        </w:rPr>
        <w:t>Набавка горива</w:t>
      </w:r>
      <w:r w:rsidRPr="00A5479E">
        <w:rPr>
          <w:rFonts w:eastAsia="TimesNewRomanPS-BoldMT"/>
          <w:b/>
          <w:bCs/>
          <w:sz w:val="22"/>
          <w:szCs w:val="22"/>
        </w:rPr>
        <w:t>-</w:t>
      </w:r>
    </w:p>
    <w:p w:rsidR="003F1671" w:rsidRPr="00A5479E" w:rsidRDefault="003F1671">
      <w:pPr>
        <w:shd w:val="clear" w:color="auto" w:fill="C6D9F1"/>
        <w:jc w:val="center"/>
        <w:rPr>
          <w:rFonts w:eastAsia="TimesNewRomanPS-BoldMT"/>
          <w:b/>
          <w:bCs/>
          <w:sz w:val="22"/>
          <w:szCs w:val="22"/>
        </w:rPr>
      </w:pPr>
      <w:r w:rsidRPr="00A5479E">
        <w:rPr>
          <w:rFonts w:eastAsia="TimesNewRomanPS-BoldMT"/>
          <w:b/>
          <w:bCs/>
          <w:sz w:val="22"/>
          <w:szCs w:val="22"/>
        </w:rPr>
        <w:t xml:space="preserve"> </w:t>
      </w:r>
      <w:proofErr w:type="gramStart"/>
      <w:r w:rsidRPr="00A5479E">
        <w:rPr>
          <w:rFonts w:eastAsia="TimesNewRomanPS-BoldMT"/>
          <w:b/>
          <w:bCs/>
          <w:sz w:val="22"/>
          <w:szCs w:val="22"/>
        </w:rPr>
        <w:t>бр</w:t>
      </w:r>
      <w:proofErr w:type="gramEnd"/>
      <w:r w:rsidRPr="00A5479E">
        <w:rPr>
          <w:rFonts w:eastAsia="TimesNewRomanPS-BoldMT"/>
          <w:b/>
          <w:bCs/>
          <w:sz w:val="22"/>
          <w:szCs w:val="22"/>
        </w:rPr>
        <w:t xml:space="preserve">. </w:t>
      </w:r>
      <w:r w:rsidR="000424D2" w:rsidRPr="00A5479E">
        <w:rPr>
          <w:rFonts w:eastAsia="TimesNewRomanPS-BoldMT"/>
          <w:b/>
          <w:bCs/>
          <w:sz w:val="22"/>
          <w:szCs w:val="22"/>
          <w:lang w:val="sr-Cyrl-CS"/>
        </w:rPr>
        <w:t>1.1.2</w:t>
      </w:r>
      <w:r w:rsidR="004F2414" w:rsidRPr="00A5479E">
        <w:rPr>
          <w:rFonts w:eastAsia="TimesNewRomanPS-BoldMT"/>
          <w:b/>
          <w:bCs/>
          <w:sz w:val="22"/>
          <w:szCs w:val="22"/>
          <w:lang w:val="sr-Cyrl-CS"/>
        </w:rPr>
        <w:t>/</w:t>
      </w:r>
      <w:r w:rsidR="00892CA1">
        <w:rPr>
          <w:rFonts w:eastAsia="TimesNewRomanPS-BoldMT"/>
          <w:b/>
          <w:bCs/>
          <w:sz w:val="22"/>
          <w:szCs w:val="22"/>
          <w:lang w:val="sr-Cyrl-CS"/>
        </w:rPr>
        <w:t>20</w:t>
      </w:r>
    </w:p>
    <w:p w:rsidR="003F1671" w:rsidRPr="00A5479E" w:rsidRDefault="003F1671">
      <w:pPr>
        <w:shd w:val="clear" w:color="auto" w:fill="C6D9F1"/>
        <w:jc w:val="center"/>
        <w:rPr>
          <w:rFonts w:eastAsia="TimesNewRomanPS-BoldMT"/>
          <w:b/>
          <w:bCs/>
          <w:sz w:val="22"/>
          <w:szCs w:val="22"/>
        </w:rPr>
      </w:pPr>
    </w:p>
    <w:p w:rsidR="003F1671" w:rsidRPr="00A5479E" w:rsidRDefault="003F1671">
      <w:pPr>
        <w:jc w:val="both"/>
        <w:rPr>
          <w:rFonts w:eastAsia="TimesNewRomanPS-BoldMT"/>
          <w:b/>
          <w:bCs/>
          <w:color w:val="FF0000"/>
          <w:sz w:val="22"/>
          <w:szCs w:val="22"/>
        </w:rPr>
      </w:pPr>
    </w:p>
    <w:p w:rsidR="003F1671" w:rsidRPr="00A5479E" w:rsidRDefault="003F1671">
      <w:pPr>
        <w:jc w:val="both"/>
        <w:rPr>
          <w:rFonts w:eastAsia="TimesNewRomanPSMT"/>
          <w:sz w:val="22"/>
          <w:szCs w:val="22"/>
        </w:rPr>
      </w:pPr>
      <w:r w:rsidRPr="00A5479E">
        <w:rPr>
          <w:rFonts w:eastAsia="TimesNewRomanPSMT"/>
          <w:sz w:val="22"/>
          <w:szCs w:val="22"/>
        </w:rPr>
        <w:t>Конкурсна документација садржи:</w:t>
      </w:r>
    </w:p>
    <w:p w:rsidR="003F1671" w:rsidRPr="00A5479E" w:rsidRDefault="003F1671">
      <w:pPr>
        <w:jc w:val="both"/>
        <w:rPr>
          <w:rFonts w:eastAsia="TimesNewRomanPSMT"/>
          <w:sz w:val="22"/>
          <w:szCs w:val="22"/>
        </w:rPr>
      </w:pPr>
    </w:p>
    <w:p w:rsidR="003F1671" w:rsidRPr="00A5479E" w:rsidRDefault="003F1671">
      <w:pPr>
        <w:jc w:val="both"/>
        <w:rPr>
          <w:rFonts w:eastAsia="TimesNewRomanPSMT"/>
          <w:sz w:val="22"/>
          <w:szCs w:val="22"/>
          <w:lang w:val="sr-Cyrl-CS"/>
        </w:rPr>
      </w:pPr>
    </w:p>
    <w:p w:rsidR="006F08C1" w:rsidRPr="00A5479E" w:rsidRDefault="006F08C1" w:rsidP="006F08C1">
      <w:pPr>
        <w:jc w:val="both"/>
        <w:rPr>
          <w:rFonts w:eastAsia="TimesNewRomanPSMT"/>
          <w:sz w:val="22"/>
          <w:szCs w:val="22"/>
        </w:rPr>
      </w:pPr>
    </w:p>
    <w:tbl>
      <w:tblPr>
        <w:tblW w:w="9332" w:type="dxa"/>
        <w:tblInd w:w="-45" w:type="dxa"/>
        <w:tblLayout w:type="fixed"/>
        <w:tblLook w:val="0000"/>
      </w:tblPr>
      <w:tblGrid>
        <w:gridCol w:w="1323"/>
        <w:gridCol w:w="6570"/>
        <w:gridCol w:w="1439"/>
      </w:tblGrid>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b/>
                <w:i/>
                <w:sz w:val="22"/>
                <w:szCs w:val="22"/>
                <w:lang w:val="sr-Cyrl-CS"/>
              </w:rPr>
            </w:pPr>
            <w:bookmarkStart w:id="0" w:name="_GoBack"/>
            <w:bookmarkEnd w:id="0"/>
            <w:r w:rsidRPr="007B3AE0">
              <w:rPr>
                <w:rFonts w:eastAsia="TimesNewRomanPSMT"/>
                <w:b/>
                <w:i/>
                <w:sz w:val="22"/>
                <w:szCs w:val="22"/>
                <w:lang w:val="sr-Cyrl-CS"/>
              </w:rPr>
              <w:t>Поглавље</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b/>
                <w:i/>
                <w:sz w:val="22"/>
                <w:szCs w:val="22"/>
                <w:lang w:val="sr-Cyrl-CS"/>
              </w:rPr>
            </w:pPr>
            <w:r w:rsidRPr="007B3AE0">
              <w:rPr>
                <w:rFonts w:eastAsia="TimesNewRomanPSMT"/>
                <w:b/>
                <w:i/>
                <w:sz w:val="22"/>
                <w:szCs w:val="22"/>
              </w:rPr>
              <w:t>Назив</w:t>
            </w:r>
            <w:r w:rsidRPr="007B3AE0">
              <w:rPr>
                <w:rFonts w:eastAsia="TimesNewRomanPSMT"/>
                <w:b/>
                <w:i/>
                <w:sz w:val="22"/>
                <w:szCs w:val="22"/>
                <w:lang w:val="sr-Cyrl-CS"/>
              </w:rPr>
              <w:t xml:space="preserve"> поглавља</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6F08C1" w:rsidP="000F44F0">
            <w:pPr>
              <w:snapToGrid w:val="0"/>
              <w:jc w:val="center"/>
              <w:rPr>
                <w:rFonts w:eastAsia="TimesNewRomanPSMT"/>
                <w:b/>
                <w:i/>
                <w:sz w:val="22"/>
                <w:szCs w:val="22"/>
              </w:rPr>
            </w:pPr>
            <w:r w:rsidRPr="007B3AE0">
              <w:rPr>
                <w:rFonts w:eastAsia="TimesNewRomanPSMT"/>
                <w:b/>
                <w:i/>
                <w:sz w:val="22"/>
                <w:szCs w:val="22"/>
              </w:rPr>
              <w:t>Страна</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bCs/>
                <w:iCs/>
                <w:color w:val="auto"/>
                <w:sz w:val="22"/>
                <w:szCs w:val="22"/>
              </w:rPr>
            </w:pPr>
            <w:r w:rsidRPr="007B3AE0">
              <w:rPr>
                <w:bCs/>
                <w:iCs/>
                <w:color w:val="auto"/>
                <w:sz w:val="22"/>
                <w:szCs w:val="22"/>
              </w:rPr>
              <w:t>I</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rPr>
              <w:t>Општи подаци о јавној набавци</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6F08C1" w:rsidP="000F44F0">
            <w:pPr>
              <w:snapToGrid w:val="0"/>
              <w:jc w:val="center"/>
              <w:rPr>
                <w:rFonts w:eastAsia="TimesNewRomanPSMT"/>
                <w:color w:val="auto"/>
                <w:sz w:val="22"/>
                <w:szCs w:val="22"/>
              </w:rPr>
            </w:pPr>
            <w:r w:rsidRPr="007B3AE0">
              <w:rPr>
                <w:rFonts w:eastAsia="TimesNewRomanPSMT"/>
                <w:color w:val="auto"/>
                <w:sz w:val="22"/>
                <w:szCs w:val="22"/>
              </w:rPr>
              <w:t>3</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bCs/>
                <w:iCs/>
                <w:color w:val="auto"/>
                <w:sz w:val="22"/>
                <w:szCs w:val="22"/>
              </w:rPr>
            </w:pPr>
            <w:r w:rsidRPr="007B3AE0">
              <w:rPr>
                <w:bCs/>
                <w:iCs/>
                <w:color w:val="auto"/>
                <w:sz w:val="22"/>
                <w:szCs w:val="22"/>
              </w:rPr>
              <w:t>II</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lang w:val="sr-Cyrl-CS"/>
              </w:rPr>
            </w:pPr>
            <w:r w:rsidRPr="007B3AE0">
              <w:rPr>
                <w:rFonts w:eastAsia="TimesNewRomanPSMT"/>
                <w:sz w:val="22"/>
                <w:szCs w:val="22"/>
              </w:rPr>
              <w:t xml:space="preserve">Врста, техничке </w:t>
            </w:r>
            <w:proofErr w:type="gramStart"/>
            <w:r w:rsidRPr="007B3AE0">
              <w:rPr>
                <w:rFonts w:eastAsia="TimesNewRomanPSMT"/>
                <w:sz w:val="22"/>
                <w:szCs w:val="22"/>
              </w:rPr>
              <w:t>карактеристике</w:t>
            </w:r>
            <w:r w:rsidRPr="007B3AE0">
              <w:rPr>
                <w:rFonts w:eastAsia="TimesNewRomanPSMT"/>
                <w:sz w:val="22"/>
                <w:szCs w:val="22"/>
                <w:lang w:val="sr-Cyrl-CS"/>
              </w:rPr>
              <w:t>(</w:t>
            </w:r>
            <w:proofErr w:type="gramEnd"/>
            <w:r w:rsidRPr="007B3AE0">
              <w:rPr>
                <w:rFonts w:eastAsia="TimesNewRomanPSMT"/>
                <w:sz w:val="22"/>
                <w:szCs w:val="22"/>
                <w:lang w:val="sr-Cyrl-CS"/>
              </w:rPr>
              <w:t>спецификација)</w:t>
            </w:r>
            <w:r w:rsidRPr="007B3AE0">
              <w:rPr>
                <w:rFonts w:eastAsia="TimesNewRomanPSMT"/>
                <w:sz w:val="22"/>
                <w:szCs w:val="22"/>
              </w:rPr>
              <w:t xml:space="preserve">, квалитет, количина и опис добара, радова или услуга, начин спровођења контрола и обезбеђивање гаранције квалитета, рок извршења, место извршења или </w:t>
            </w:r>
            <w:r w:rsidRPr="007B3AE0">
              <w:rPr>
                <w:rFonts w:eastAsia="TimesNewRomanPSMT"/>
                <w:color w:val="auto"/>
                <w:sz w:val="22"/>
                <w:szCs w:val="22"/>
              </w:rPr>
              <w:t>исп</w:t>
            </w:r>
            <w:r w:rsidRPr="007B3AE0">
              <w:rPr>
                <w:rFonts w:eastAsia="TimesNewRomanPSMT"/>
                <w:color w:val="auto"/>
                <w:sz w:val="22"/>
                <w:szCs w:val="22"/>
                <w:lang w:val="sr-Cyrl-CS"/>
              </w:rPr>
              <w:t>о</w:t>
            </w:r>
            <w:r w:rsidRPr="007B3AE0">
              <w:rPr>
                <w:rFonts w:eastAsia="TimesNewRomanPSMT"/>
                <w:color w:val="auto"/>
                <w:sz w:val="22"/>
                <w:szCs w:val="22"/>
              </w:rPr>
              <w:t xml:space="preserve">руке </w:t>
            </w:r>
            <w:r w:rsidRPr="007B3AE0">
              <w:rPr>
                <w:rFonts w:eastAsia="TimesNewRomanPSMT"/>
                <w:sz w:val="22"/>
                <w:szCs w:val="22"/>
              </w:rPr>
              <w:t>доба</w:t>
            </w:r>
            <w:r w:rsidRPr="007B3AE0">
              <w:rPr>
                <w:rFonts w:eastAsia="TimesNewRomanPSMT"/>
                <w:sz w:val="22"/>
                <w:szCs w:val="22"/>
                <w:lang w:val="sr-Cyrl-CS"/>
              </w:rPr>
              <w:t>ра, евентуалне додатне услуге и др.</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6F08C1" w:rsidP="000F44F0">
            <w:pPr>
              <w:snapToGrid w:val="0"/>
              <w:jc w:val="center"/>
              <w:rPr>
                <w:rFonts w:eastAsia="TimesNewRomanPSMT"/>
                <w:color w:val="auto"/>
                <w:sz w:val="22"/>
                <w:szCs w:val="22"/>
              </w:rPr>
            </w:pPr>
            <w:r w:rsidRPr="007B3AE0">
              <w:rPr>
                <w:rFonts w:eastAsia="TimesNewRomanPSMT"/>
                <w:color w:val="auto"/>
                <w:sz w:val="22"/>
                <w:szCs w:val="22"/>
              </w:rPr>
              <w:t>4</w:t>
            </w:r>
            <w:r w:rsidR="007B3AE0">
              <w:rPr>
                <w:rFonts w:eastAsia="TimesNewRomanPSMT"/>
                <w:color w:val="auto"/>
                <w:sz w:val="22"/>
                <w:szCs w:val="22"/>
              </w:rPr>
              <w:t>-5</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color w:val="auto"/>
                <w:sz w:val="22"/>
                <w:szCs w:val="22"/>
              </w:rPr>
            </w:pPr>
            <w:r w:rsidRPr="007B3AE0">
              <w:rPr>
                <w:rFonts w:eastAsia="TimesNewRomanPSMT"/>
                <w:color w:val="auto"/>
                <w:sz w:val="22"/>
                <w:szCs w:val="22"/>
              </w:rPr>
              <w:t>III</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lang w:val="sr-Cyrl-CS"/>
              </w:rPr>
            </w:pPr>
            <w:r w:rsidRPr="007B3AE0">
              <w:rPr>
                <w:rFonts w:eastAsia="TimesNewRomanPSMT"/>
                <w:sz w:val="22"/>
                <w:szCs w:val="22"/>
              </w:rPr>
              <w:t xml:space="preserve">Услови за учешће у поступку јавне набавке из чл. 75. </w:t>
            </w:r>
            <w:proofErr w:type="gramStart"/>
            <w:r w:rsidRPr="007B3AE0">
              <w:rPr>
                <w:rFonts w:eastAsia="TimesNewRomanPSMT"/>
                <w:sz w:val="22"/>
                <w:szCs w:val="22"/>
              </w:rPr>
              <w:t>и</w:t>
            </w:r>
            <w:proofErr w:type="gramEnd"/>
            <w:r w:rsidRPr="007B3AE0">
              <w:rPr>
                <w:rFonts w:eastAsia="TimesNewRomanPSMT"/>
                <w:sz w:val="22"/>
                <w:szCs w:val="22"/>
              </w:rPr>
              <w:t xml:space="preserve"> 76. Закона и упутство како се доказује испуњеност тих услова</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0332E7"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6</w:t>
            </w:r>
            <w:r w:rsidR="007B3AE0">
              <w:rPr>
                <w:rFonts w:eastAsia="TimesNewRomanPSMT"/>
                <w:color w:val="auto"/>
                <w:sz w:val="22"/>
                <w:szCs w:val="22"/>
                <w:lang w:val="sr-Cyrl-CS"/>
              </w:rPr>
              <w:t>-9</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color w:val="auto"/>
                <w:sz w:val="22"/>
                <w:szCs w:val="22"/>
              </w:rPr>
            </w:pPr>
            <w:r w:rsidRPr="007B3AE0">
              <w:rPr>
                <w:rFonts w:eastAsia="TimesNewRomanPSMT"/>
                <w:color w:val="auto"/>
                <w:sz w:val="22"/>
                <w:szCs w:val="22"/>
                <w:lang w:val="sr-Latn-CS"/>
              </w:rPr>
              <w:t>I</w:t>
            </w:r>
            <w:r w:rsidRPr="007B3AE0">
              <w:rPr>
                <w:rFonts w:eastAsia="TimesNewRomanPSMT"/>
                <w:color w:val="auto"/>
                <w:sz w:val="22"/>
                <w:szCs w:val="22"/>
              </w:rPr>
              <w:t>V</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rPr>
              <w:t>Критеријуми за доделу уговора</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291F0C"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10</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rPr>
            </w:pPr>
            <w:r w:rsidRPr="007B3AE0">
              <w:rPr>
                <w:rFonts w:eastAsia="TimesNewRomanPSMT"/>
                <w:sz w:val="22"/>
                <w:szCs w:val="22"/>
              </w:rPr>
              <w:t>V</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rPr>
              <w:t>Обрасци који чине саставни део понуде</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9923D0" w:rsidP="000F44F0">
            <w:pPr>
              <w:snapToGrid w:val="0"/>
              <w:jc w:val="center"/>
              <w:rPr>
                <w:rFonts w:eastAsia="TimesNewRomanPSMT"/>
                <w:color w:val="auto"/>
                <w:sz w:val="22"/>
                <w:szCs w:val="22"/>
                <w:lang w:val="sr-Cyrl-CS"/>
              </w:rPr>
            </w:pPr>
            <w:r w:rsidRPr="007B3AE0">
              <w:rPr>
                <w:rFonts w:eastAsia="TimesNewRomanPSMT"/>
                <w:color w:val="auto"/>
                <w:sz w:val="22"/>
                <w:szCs w:val="22"/>
              </w:rPr>
              <w:t>1</w:t>
            </w:r>
            <w:r w:rsidR="00291F0C" w:rsidRPr="007B3AE0">
              <w:rPr>
                <w:rFonts w:eastAsia="TimesNewRomanPSMT"/>
                <w:color w:val="auto"/>
                <w:sz w:val="22"/>
                <w:szCs w:val="22"/>
                <w:lang w:val="sr-Cyrl-CS"/>
              </w:rPr>
              <w:t>1</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rPr>
            </w:pPr>
            <w:r w:rsidRPr="007B3AE0">
              <w:rPr>
                <w:rFonts w:eastAsia="TimesNewRomanPSMT"/>
                <w:sz w:val="22"/>
                <w:szCs w:val="22"/>
              </w:rPr>
              <w:t>V</w:t>
            </w:r>
            <w:r w:rsidRPr="007B3AE0">
              <w:rPr>
                <w:rFonts w:eastAsia="TimesNewRomanPSMT"/>
                <w:sz w:val="22"/>
                <w:szCs w:val="22"/>
                <w:lang w:val="sr-Cyrl-CS"/>
              </w:rPr>
              <w:t>-1</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lang w:val="sr-Cyrl-CS"/>
              </w:rPr>
            </w:pPr>
            <w:r w:rsidRPr="007B3AE0">
              <w:rPr>
                <w:rFonts w:eastAsia="TimesNewRomanPSMT"/>
                <w:sz w:val="22"/>
                <w:szCs w:val="22"/>
              </w:rPr>
              <w:t>Образац понуде</w:t>
            </w:r>
            <w:r w:rsidRPr="007B3AE0">
              <w:rPr>
                <w:rFonts w:eastAsia="TimesNewRomanPSMT"/>
                <w:sz w:val="22"/>
                <w:szCs w:val="22"/>
                <w:lang w:val="sr-Cyrl-CS"/>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6F08C1" w:rsidP="009923D0">
            <w:pPr>
              <w:snapToGrid w:val="0"/>
              <w:jc w:val="center"/>
              <w:rPr>
                <w:rFonts w:eastAsia="TimesNewRomanPSMT"/>
                <w:color w:val="auto"/>
                <w:sz w:val="22"/>
                <w:szCs w:val="22"/>
                <w:lang w:val="sr-Cyrl-CS"/>
              </w:rPr>
            </w:pPr>
            <w:r w:rsidRPr="007B3AE0">
              <w:rPr>
                <w:rFonts w:eastAsia="TimesNewRomanPSMT"/>
                <w:color w:val="auto"/>
                <w:sz w:val="22"/>
                <w:szCs w:val="22"/>
              </w:rPr>
              <w:t>1</w:t>
            </w:r>
            <w:r w:rsidR="00291F0C" w:rsidRPr="007B3AE0">
              <w:rPr>
                <w:rFonts w:eastAsia="TimesNewRomanPSMT"/>
                <w:color w:val="auto"/>
                <w:sz w:val="22"/>
                <w:szCs w:val="22"/>
                <w:lang w:val="sr-Cyrl-CS"/>
              </w:rPr>
              <w:t>2</w:t>
            </w:r>
            <w:r w:rsidR="007B3AE0">
              <w:rPr>
                <w:rFonts w:eastAsia="TimesNewRomanPSMT"/>
                <w:color w:val="auto"/>
                <w:sz w:val="22"/>
                <w:szCs w:val="22"/>
                <w:lang w:val="sr-Cyrl-CS"/>
              </w:rPr>
              <w:t>-15</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rPr>
            </w:pPr>
            <w:r w:rsidRPr="007B3AE0">
              <w:rPr>
                <w:rFonts w:eastAsia="TimesNewRomanPSMT"/>
                <w:sz w:val="22"/>
                <w:szCs w:val="22"/>
              </w:rPr>
              <w:t>V</w:t>
            </w:r>
            <w:r w:rsidRPr="007B3AE0">
              <w:rPr>
                <w:rFonts w:eastAsia="TimesNewRomanPSMT"/>
                <w:sz w:val="22"/>
                <w:szCs w:val="22"/>
                <w:lang w:val="sr-Cyrl-CS"/>
              </w:rPr>
              <w:t>-2</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lang w:val="sr-Cyrl-CS"/>
              </w:rPr>
              <w:t xml:space="preserve">Образац  структуре цене </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291F0C"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16</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lang w:val="sr-Cyrl-CS"/>
              </w:rPr>
            </w:pPr>
            <w:r w:rsidRPr="007B3AE0">
              <w:rPr>
                <w:rFonts w:eastAsia="TimesNewRomanPSMT"/>
                <w:sz w:val="22"/>
                <w:szCs w:val="22"/>
              </w:rPr>
              <w:t>V</w:t>
            </w:r>
            <w:r w:rsidRPr="007B3AE0">
              <w:rPr>
                <w:rFonts w:eastAsia="TimesNewRomanPSMT"/>
                <w:sz w:val="22"/>
                <w:szCs w:val="22"/>
                <w:lang w:val="sr-Cyrl-CS"/>
              </w:rPr>
              <w:t>-3</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rPr>
              <w:t>Образац трошкова припреме понуде</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9923D0" w:rsidP="000F44F0">
            <w:pPr>
              <w:snapToGrid w:val="0"/>
              <w:jc w:val="center"/>
              <w:rPr>
                <w:rFonts w:eastAsia="TimesNewRomanPSMT"/>
                <w:color w:val="auto"/>
                <w:sz w:val="22"/>
                <w:szCs w:val="22"/>
                <w:lang w:val="sr-Cyrl-CS"/>
              </w:rPr>
            </w:pPr>
            <w:r w:rsidRPr="007B3AE0">
              <w:rPr>
                <w:rFonts w:eastAsia="TimesNewRomanPSMT"/>
                <w:color w:val="auto"/>
                <w:sz w:val="22"/>
                <w:szCs w:val="22"/>
              </w:rPr>
              <w:t>1</w:t>
            </w:r>
            <w:r w:rsidR="00291F0C" w:rsidRPr="007B3AE0">
              <w:rPr>
                <w:rFonts w:eastAsia="TimesNewRomanPSMT"/>
                <w:color w:val="auto"/>
                <w:sz w:val="22"/>
                <w:szCs w:val="22"/>
                <w:lang w:val="sr-Cyrl-CS"/>
              </w:rPr>
              <w:t>7</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lang w:val="sr-Cyrl-CS"/>
              </w:rPr>
            </w:pPr>
            <w:r w:rsidRPr="007B3AE0">
              <w:rPr>
                <w:rFonts w:eastAsia="TimesNewRomanPSMT"/>
                <w:sz w:val="22"/>
                <w:szCs w:val="22"/>
              </w:rPr>
              <w:t>V</w:t>
            </w:r>
            <w:r w:rsidRPr="007B3AE0">
              <w:rPr>
                <w:rFonts w:eastAsia="TimesNewRomanPSMT"/>
                <w:sz w:val="22"/>
                <w:szCs w:val="22"/>
                <w:lang w:val="sr-Cyrl-CS"/>
              </w:rPr>
              <w:t>-4</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rPr>
            </w:pPr>
            <w:r w:rsidRPr="007B3AE0">
              <w:rPr>
                <w:rFonts w:eastAsia="TimesNewRomanPSMT"/>
                <w:sz w:val="22"/>
                <w:szCs w:val="22"/>
              </w:rPr>
              <w:t>Образац изјаве о независној понуди</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9923D0" w:rsidP="000F44F0">
            <w:pPr>
              <w:snapToGrid w:val="0"/>
              <w:jc w:val="center"/>
              <w:rPr>
                <w:rFonts w:eastAsia="TimesNewRomanPSMT"/>
                <w:color w:val="auto"/>
                <w:sz w:val="22"/>
                <w:szCs w:val="22"/>
                <w:lang w:val="sr-Cyrl-CS"/>
              </w:rPr>
            </w:pPr>
            <w:r w:rsidRPr="007B3AE0">
              <w:rPr>
                <w:rFonts w:eastAsia="TimesNewRomanPSMT"/>
                <w:color w:val="auto"/>
                <w:sz w:val="22"/>
                <w:szCs w:val="22"/>
              </w:rPr>
              <w:t>1</w:t>
            </w:r>
            <w:r w:rsidR="00291F0C" w:rsidRPr="007B3AE0">
              <w:rPr>
                <w:rFonts w:eastAsia="TimesNewRomanPSMT"/>
                <w:color w:val="auto"/>
                <w:sz w:val="22"/>
                <w:szCs w:val="22"/>
                <w:lang w:val="sr-Cyrl-CS"/>
              </w:rPr>
              <w:t>8</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rPr>
            </w:pPr>
            <w:r w:rsidRPr="007B3AE0">
              <w:rPr>
                <w:rFonts w:eastAsia="TimesNewRomanPSMT"/>
                <w:sz w:val="22"/>
                <w:szCs w:val="22"/>
              </w:rPr>
              <w:t>V</w:t>
            </w:r>
            <w:r w:rsidRPr="007B3AE0">
              <w:rPr>
                <w:rFonts w:eastAsia="TimesNewRomanPSMT"/>
                <w:sz w:val="22"/>
                <w:szCs w:val="22"/>
                <w:lang w:val="sr-Cyrl-CS"/>
              </w:rPr>
              <w:t>-5</w:t>
            </w:r>
          </w:p>
        </w:tc>
        <w:tc>
          <w:tcPr>
            <w:tcW w:w="6570" w:type="dxa"/>
            <w:tcBorders>
              <w:top w:val="single" w:sz="4" w:space="0" w:color="000000"/>
              <w:left w:val="single" w:sz="4" w:space="0" w:color="000000"/>
              <w:bottom w:val="single" w:sz="4" w:space="0" w:color="000000"/>
            </w:tcBorders>
          </w:tcPr>
          <w:p w:rsidR="006F08C1" w:rsidRPr="007B3AE0" w:rsidRDefault="006F08C1" w:rsidP="00637448">
            <w:pPr>
              <w:snapToGrid w:val="0"/>
              <w:jc w:val="both"/>
              <w:rPr>
                <w:rFonts w:eastAsia="TimesNewRomanPSMT"/>
                <w:sz w:val="22"/>
                <w:szCs w:val="22"/>
              </w:rPr>
            </w:pPr>
            <w:r w:rsidRPr="007B3AE0">
              <w:rPr>
                <w:sz w:val="22"/>
                <w:szCs w:val="22"/>
              </w:rPr>
              <w:t>Образац изјаве у вези члана 75. Ст</w:t>
            </w:r>
            <w:r w:rsidR="00637448" w:rsidRPr="007B3AE0">
              <w:rPr>
                <w:sz w:val="22"/>
                <w:szCs w:val="22"/>
              </w:rPr>
              <w:t>ав 1</w:t>
            </w:r>
            <w:r w:rsidRPr="007B3AE0">
              <w:rPr>
                <w:sz w:val="22"/>
                <w:szCs w:val="22"/>
              </w:rPr>
              <w:t xml:space="preserve">. ЗЈН - </w:t>
            </w:r>
            <w:r w:rsidR="00637448" w:rsidRPr="007B3AE0">
              <w:rPr>
                <w:sz w:val="22"/>
                <w:szCs w:val="22"/>
              </w:rPr>
              <w:t>a</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291F0C"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19</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jc w:val="center"/>
              <w:rPr>
                <w:rFonts w:eastAsia="TimesNewRomanPSMT"/>
                <w:sz w:val="22"/>
                <w:szCs w:val="22"/>
              </w:rPr>
            </w:pPr>
            <w:r w:rsidRPr="007B3AE0">
              <w:rPr>
                <w:rFonts w:eastAsia="TimesNewRomanPSMT"/>
                <w:sz w:val="22"/>
                <w:szCs w:val="22"/>
              </w:rPr>
              <w:t>V-6</w:t>
            </w:r>
          </w:p>
        </w:tc>
        <w:tc>
          <w:tcPr>
            <w:tcW w:w="6570" w:type="dxa"/>
            <w:tcBorders>
              <w:top w:val="single" w:sz="4" w:space="0" w:color="000000"/>
              <w:left w:val="single" w:sz="4" w:space="0" w:color="000000"/>
              <w:bottom w:val="single" w:sz="4" w:space="0" w:color="000000"/>
            </w:tcBorders>
          </w:tcPr>
          <w:p w:rsidR="006F08C1" w:rsidRPr="007B3AE0" w:rsidRDefault="00637448" w:rsidP="000F44F0">
            <w:pPr>
              <w:snapToGrid w:val="0"/>
              <w:jc w:val="both"/>
              <w:rPr>
                <w:rFonts w:eastAsia="TimesNewRomanPSMT"/>
                <w:sz w:val="22"/>
                <w:szCs w:val="22"/>
              </w:rPr>
            </w:pPr>
            <w:r w:rsidRPr="007B3AE0">
              <w:rPr>
                <w:sz w:val="22"/>
                <w:szCs w:val="22"/>
              </w:rPr>
              <w:t>Образац изјаве у вези члана 75. Став 2. ЗЈН - a</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9923D0" w:rsidP="000F44F0">
            <w:pPr>
              <w:snapToGrid w:val="0"/>
              <w:jc w:val="center"/>
              <w:rPr>
                <w:rFonts w:eastAsia="TimesNewRomanPSMT"/>
                <w:color w:val="auto"/>
                <w:sz w:val="22"/>
                <w:szCs w:val="22"/>
                <w:lang w:val="sr-Cyrl-CS"/>
              </w:rPr>
            </w:pPr>
            <w:r w:rsidRPr="007B3AE0">
              <w:rPr>
                <w:rFonts w:eastAsia="TimesNewRomanPSMT"/>
                <w:color w:val="auto"/>
                <w:sz w:val="22"/>
                <w:szCs w:val="22"/>
              </w:rPr>
              <w:t>2</w:t>
            </w:r>
            <w:r w:rsidR="00291F0C" w:rsidRPr="007B3AE0">
              <w:rPr>
                <w:rFonts w:eastAsia="TimesNewRomanPSMT"/>
                <w:color w:val="auto"/>
                <w:sz w:val="22"/>
                <w:szCs w:val="22"/>
                <w:lang w:val="sr-Cyrl-CS"/>
              </w:rPr>
              <w:t>0</w:t>
            </w:r>
          </w:p>
        </w:tc>
      </w:tr>
      <w:tr w:rsidR="00811426" w:rsidRPr="007B3AE0" w:rsidTr="00E26B0F">
        <w:tc>
          <w:tcPr>
            <w:tcW w:w="1323" w:type="dxa"/>
            <w:tcBorders>
              <w:top w:val="single" w:sz="4" w:space="0" w:color="000000"/>
              <w:left w:val="single" w:sz="4" w:space="0" w:color="000000"/>
              <w:bottom w:val="single" w:sz="4" w:space="0" w:color="000000"/>
            </w:tcBorders>
          </w:tcPr>
          <w:p w:rsidR="00811426" w:rsidRPr="007B3AE0" w:rsidRDefault="00811426" w:rsidP="000F44F0">
            <w:pPr>
              <w:snapToGrid w:val="0"/>
              <w:jc w:val="center"/>
              <w:rPr>
                <w:rFonts w:eastAsia="TimesNewRomanPSMT"/>
                <w:sz w:val="22"/>
                <w:szCs w:val="22"/>
              </w:rPr>
            </w:pPr>
            <w:r w:rsidRPr="007B3AE0">
              <w:rPr>
                <w:rFonts w:eastAsia="TimesNewRomanPSMT"/>
                <w:sz w:val="22"/>
                <w:szCs w:val="22"/>
              </w:rPr>
              <w:t>V-7</w:t>
            </w:r>
          </w:p>
        </w:tc>
        <w:tc>
          <w:tcPr>
            <w:tcW w:w="6570" w:type="dxa"/>
            <w:tcBorders>
              <w:top w:val="single" w:sz="4" w:space="0" w:color="000000"/>
              <w:left w:val="single" w:sz="4" w:space="0" w:color="000000"/>
              <w:bottom w:val="single" w:sz="4" w:space="0" w:color="000000"/>
            </w:tcBorders>
          </w:tcPr>
          <w:p w:rsidR="00811426" w:rsidRPr="007B3AE0" w:rsidRDefault="00637448" w:rsidP="00637448">
            <w:pPr>
              <w:snapToGrid w:val="0"/>
              <w:jc w:val="both"/>
              <w:rPr>
                <w:sz w:val="22"/>
                <w:szCs w:val="22"/>
              </w:rPr>
            </w:pPr>
            <w:r w:rsidRPr="007B3AE0">
              <w:rPr>
                <w:sz w:val="22"/>
                <w:szCs w:val="22"/>
              </w:rPr>
              <w:t>Образац изјаве у вези члана 76.ЗЈН - a</w:t>
            </w:r>
          </w:p>
        </w:tc>
        <w:tc>
          <w:tcPr>
            <w:tcW w:w="1439" w:type="dxa"/>
            <w:tcBorders>
              <w:top w:val="single" w:sz="4" w:space="0" w:color="000000"/>
              <w:left w:val="single" w:sz="4" w:space="0" w:color="000000"/>
              <w:bottom w:val="single" w:sz="4" w:space="0" w:color="000000"/>
              <w:right w:val="single" w:sz="4" w:space="0" w:color="000000"/>
            </w:tcBorders>
          </w:tcPr>
          <w:p w:rsidR="00811426" w:rsidRPr="007B3AE0" w:rsidRDefault="00291F0C"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21</w:t>
            </w:r>
          </w:p>
        </w:tc>
      </w:tr>
      <w:tr w:rsidR="00590862" w:rsidRPr="007B3AE0" w:rsidTr="00E26B0F">
        <w:tc>
          <w:tcPr>
            <w:tcW w:w="1323" w:type="dxa"/>
            <w:tcBorders>
              <w:top w:val="single" w:sz="4" w:space="0" w:color="000000"/>
              <w:left w:val="single" w:sz="4" w:space="0" w:color="000000"/>
              <w:bottom w:val="single" w:sz="4" w:space="0" w:color="000000"/>
            </w:tcBorders>
          </w:tcPr>
          <w:p w:rsidR="00590862" w:rsidRPr="007B3AE0" w:rsidRDefault="007147D8" w:rsidP="000F44F0">
            <w:pPr>
              <w:snapToGrid w:val="0"/>
              <w:jc w:val="center"/>
              <w:rPr>
                <w:rFonts w:eastAsia="TimesNewRomanPSMT"/>
                <w:sz w:val="22"/>
                <w:szCs w:val="22"/>
              </w:rPr>
            </w:pPr>
            <w:r w:rsidRPr="007B3AE0">
              <w:rPr>
                <w:rFonts w:eastAsia="TimesNewRomanPSMT"/>
                <w:sz w:val="22"/>
                <w:szCs w:val="22"/>
              </w:rPr>
              <w:t>V-8</w:t>
            </w:r>
          </w:p>
        </w:tc>
        <w:tc>
          <w:tcPr>
            <w:tcW w:w="6570" w:type="dxa"/>
            <w:tcBorders>
              <w:top w:val="single" w:sz="4" w:space="0" w:color="000000"/>
              <w:left w:val="single" w:sz="4" w:space="0" w:color="000000"/>
              <w:bottom w:val="single" w:sz="4" w:space="0" w:color="000000"/>
            </w:tcBorders>
          </w:tcPr>
          <w:p w:rsidR="00590862" w:rsidRPr="007B3AE0" w:rsidRDefault="00590862" w:rsidP="00637448">
            <w:pPr>
              <w:snapToGrid w:val="0"/>
              <w:jc w:val="both"/>
              <w:rPr>
                <w:sz w:val="22"/>
                <w:szCs w:val="22"/>
              </w:rPr>
            </w:pPr>
            <w:r w:rsidRPr="007B3AE0">
              <w:rPr>
                <w:sz w:val="22"/>
                <w:szCs w:val="22"/>
              </w:rPr>
              <w:t>Образац изјаве подизвођача у вези члана</w:t>
            </w:r>
            <w:r w:rsidR="007147D8" w:rsidRPr="007B3AE0">
              <w:rPr>
                <w:sz w:val="22"/>
                <w:szCs w:val="22"/>
                <w:lang w:val="sr-Cyrl-CS"/>
              </w:rPr>
              <w:t xml:space="preserve"> </w:t>
            </w:r>
            <w:r w:rsidRPr="007B3AE0">
              <w:rPr>
                <w:sz w:val="22"/>
                <w:szCs w:val="22"/>
              </w:rPr>
              <w:t>75. ЗЈН-а;</w:t>
            </w:r>
          </w:p>
        </w:tc>
        <w:tc>
          <w:tcPr>
            <w:tcW w:w="1439" w:type="dxa"/>
            <w:tcBorders>
              <w:top w:val="single" w:sz="4" w:space="0" w:color="000000"/>
              <w:left w:val="single" w:sz="4" w:space="0" w:color="000000"/>
              <w:bottom w:val="single" w:sz="4" w:space="0" w:color="000000"/>
              <w:right w:val="single" w:sz="4" w:space="0" w:color="000000"/>
            </w:tcBorders>
          </w:tcPr>
          <w:p w:rsidR="00590862" w:rsidRPr="007B3AE0" w:rsidRDefault="000332E7" w:rsidP="000F44F0">
            <w:pPr>
              <w:snapToGrid w:val="0"/>
              <w:jc w:val="center"/>
              <w:rPr>
                <w:rFonts w:eastAsia="TimesNewRomanPSMT"/>
                <w:color w:val="auto"/>
                <w:sz w:val="22"/>
                <w:szCs w:val="22"/>
                <w:lang w:val="sr-Cyrl-CS"/>
              </w:rPr>
            </w:pPr>
            <w:r w:rsidRPr="007B3AE0">
              <w:rPr>
                <w:rFonts w:eastAsia="TimesNewRomanPSMT"/>
                <w:color w:val="auto"/>
                <w:sz w:val="22"/>
                <w:szCs w:val="22"/>
                <w:lang w:val="sr-Cyrl-CS"/>
              </w:rPr>
              <w:t>22</w:t>
            </w:r>
          </w:p>
        </w:tc>
      </w:tr>
      <w:tr w:rsidR="006F08C1" w:rsidRPr="007B3AE0"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rPr>
                <w:rFonts w:eastAsia="TimesNewRomanPSMT"/>
                <w:sz w:val="22"/>
                <w:szCs w:val="22"/>
                <w:lang w:val="sr-Cyrl-CS"/>
              </w:rPr>
            </w:pPr>
            <w:r w:rsidRPr="007B3AE0">
              <w:rPr>
                <w:rFonts w:eastAsia="TimesNewRomanPSMT"/>
                <w:sz w:val="22"/>
                <w:szCs w:val="22"/>
              </w:rPr>
              <w:t xml:space="preserve">      </w:t>
            </w:r>
            <w:r w:rsidR="004C7292" w:rsidRPr="007B3AE0">
              <w:rPr>
                <w:rFonts w:eastAsia="TimesNewRomanPSMT"/>
                <w:sz w:val="22"/>
                <w:szCs w:val="22"/>
              </w:rPr>
              <w:t xml:space="preserve">  </w:t>
            </w:r>
            <w:r w:rsidRPr="007B3AE0">
              <w:rPr>
                <w:rFonts w:eastAsia="TimesNewRomanPSMT"/>
                <w:sz w:val="22"/>
                <w:szCs w:val="22"/>
              </w:rPr>
              <w:t>VI</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lang w:val="sr-Cyrl-CS"/>
              </w:rPr>
            </w:pPr>
            <w:r w:rsidRPr="007B3AE0">
              <w:rPr>
                <w:rFonts w:eastAsia="TimesNewRomanPSMT"/>
                <w:sz w:val="22"/>
                <w:szCs w:val="22"/>
                <w:lang w:val="sr-Cyrl-CS"/>
              </w:rPr>
              <w:t xml:space="preserve">Модел уговора  </w:t>
            </w:r>
          </w:p>
        </w:tc>
        <w:tc>
          <w:tcPr>
            <w:tcW w:w="1439" w:type="dxa"/>
            <w:tcBorders>
              <w:top w:val="single" w:sz="4" w:space="0" w:color="000000"/>
              <w:left w:val="single" w:sz="4" w:space="0" w:color="000000"/>
              <w:bottom w:val="single" w:sz="4" w:space="0" w:color="000000"/>
              <w:right w:val="single" w:sz="4" w:space="0" w:color="000000"/>
            </w:tcBorders>
          </w:tcPr>
          <w:p w:rsidR="006F08C1" w:rsidRPr="007B3AE0" w:rsidRDefault="009923D0" w:rsidP="000F44F0">
            <w:pPr>
              <w:snapToGrid w:val="0"/>
              <w:rPr>
                <w:rFonts w:eastAsia="TimesNewRomanPSMT"/>
                <w:color w:val="auto"/>
                <w:sz w:val="22"/>
                <w:szCs w:val="22"/>
                <w:lang w:val="sr-Cyrl-CS"/>
              </w:rPr>
            </w:pPr>
            <w:r w:rsidRPr="007B3AE0">
              <w:rPr>
                <w:rFonts w:eastAsia="TimesNewRomanPSMT"/>
                <w:color w:val="auto"/>
                <w:sz w:val="22"/>
                <w:szCs w:val="22"/>
              </w:rPr>
              <w:t xml:space="preserve">       2</w:t>
            </w:r>
            <w:r w:rsidR="000332E7" w:rsidRPr="007B3AE0">
              <w:rPr>
                <w:rFonts w:eastAsia="TimesNewRomanPSMT"/>
                <w:color w:val="auto"/>
                <w:sz w:val="22"/>
                <w:szCs w:val="22"/>
                <w:lang w:val="sr-Cyrl-CS"/>
              </w:rPr>
              <w:t>3</w:t>
            </w:r>
            <w:r w:rsidR="007B3AE0">
              <w:rPr>
                <w:rFonts w:eastAsia="TimesNewRomanPSMT"/>
                <w:color w:val="auto"/>
                <w:sz w:val="22"/>
                <w:szCs w:val="22"/>
                <w:lang w:val="sr-Cyrl-CS"/>
              </w:rPr>
              <w:t>-26</w:t>
            </w:r>
          </w:p>
        </w:tc>
      </w:tr>
      <w:tr w:rsidR="006F08C1" w:rsidRPr="00A5479E" w:rsidTr="00E26B0F">
        <w:tc>
          <w:tcPr>
            <w:tcW w:w="1323" w:type="dxa"/>
            <w:tcBorders>
              <w:top w:val="single" w:sz="4" w:space="0" w:color="000000"/>
              <w:left w:val="single" w:sz="4" w:space="0" w:color="000000"/>
              <w:bottom w:val="single" w:sz="4" w:space="0" w:color="000000"/>
            </w:tcBorders>
          </w:tcPr>
          <w:p w:rsidR="006F08C1" w:rsidRPr="007B3AE0" w:rsidRDefault="006F08C1" w:rsidP="000F44F0">
            <w:pPr>
              <w:snapToGrid w:val="0"/>
              <w:rPr>
                <w:rFonts w:eastAsia="TimesNewRomanPSMT"/>
                <w:sz w:val="22"/>
                <w:szCs w:val="22"/>
              </w:rPr>
            </w:pPr>
            <w:r w:rsidRPr="007B3AE0">
              <w:rPr>
                <w:rFonts w:eastAsia="TimesNewRomanPSMT"/>
                <w:sz w:val="22"/>
                <w:szCs w:val="22"/>
              </w:rPr>
              <w:t xml:space="preserve">      </w:t>
            </w:r>
            <w:r w:rsidR="004C7292" w:rsidRPr="007B3AE0">
              <w:rPr>
                <w:rFonts w:eastAsia="TimesNewRomanPSMT"/>
                <w:sz w:val="22"/>
                <w:szCs w:val="22"/>
              </w:rPr>
              <w:t xml:space="preserve">  </w:t>
            </w:r>
            <w:r w:rsidRPr="007B3AE0">
              <w:rPr>
                <w:rFonts w:eastAsia="TimesNewRomanPSMT"/>
                <w:sz w:val="22"/>
                <w:szCs w:val="22"/>
              </w:rPr>
              <w:t>VII</w:t>
            </w:r>
          </w:p>
        </w:tc>
        <w:tc>
          <w:tcPr>
            <w:tcW w:w="6570" w:type="dxa"/>
            <w:tcBorders>
              <w:top w:val="single" w:sz="4" w:space="0" w:color="000000"/>
              <w:left w:val="single" w:sz="4" w:space="0" w:color="000000"/>
              <w:bottom w:val="single" w:sz="4" w:space="0" w:color="000000"/>
            </w:tcBorders>
          </w:tcPr>
          <w:p w:rsidR="006F08C1" w:rsidRPr="007B3AE0" w:rsidRDefault="006F08C1" w:rsidP="000F44F0">
            <w:pPr>
              <w:snapToGrid w:val="0"/>
              <w:jc w:val="both"/>
              <w:rPr>
                <w:rFonts w:eastAsia="TimesNewRomanPSMT"/>
                <w:sz w:val="22"/>
                <w:szCs w:val="22"/>
                <w:lang w:val="sr-Cyrl-CS"/>
              </w:rPr>
            </w:pPr>
            <w:r w:rsidRPr="007B3AE0">
              <w:rPr>
                <w:rFonts w:eastAsia="TimesNewRomanPSMT"/>
                <w:sz w:val="22"/>
                <w:szCs w:val="22"/>
                <w:lang w:val="sr-Cyrl-CS"/>
              </w:rPr>
              <w:t>Упутство понуђачима  како да сачине понуду</w:t>
            </w:r>
          </w:p>
        </w:tc>
        <w:tc>
          <w:tcPr>
            <w:tcW w:w="1439" w:type="dxa"/>
            <w:tcBorders>
              <w:top w:val="single" w:sz="4" w:space="0" w:color="000000"/>
              <w:left w:val="single" w:sz="4" w:space="0" w:color="000000"/>
              <w:bottom w:val="single" w:sz="4" w:space="0" w:color="000000"/>
              <w:right w:val="single" w:sz="4" w:space="0" w:color="000000"/>
            </w:tcBorders>
          </w:tcPr>
          <w:p w:rsidR="006F08C1" w:rsidRPr="00CB7359" w:rsidRDefault="009923D0" w:rsidP="000F44F0">
            <w:pPr>
              <w:snapToGrid w:val="0"/>
              <w:rPr>
                <w:rFonts w:eastAsia="TimesNewRomanPSMT"/>
                <w:color w:val="auto"/>
                <w:sz w:val="22"/>
                <w:szCs w:val="22"/>
              </w:rPr>
            </w:pPr>
            <w:r w:rsidRPr="007B3AE0">
              <w:rPr>
                <w:rFonts w:eastAsia="TimesNewRomanPSMT"/>
                <w:color w:val="auto"/>
                <w:sz w:val="22"/>
                <w:szCs w:val="22"/>
              </w:rPr>
              <w:t xml:space="preserve">       2</w:t>
            </w:r>
            <w:r w:rsidR="000332E7" w:rsidRPr="007B3AE0">
              <w:rPr>
                <w:rFonts w:eastAsia="TimesNewRomanPSMT"/>
                <w:color w:val="auto"/>
                <w:sz w:val="22"/>
                <w:szCs w:val="22"/>
                <w:lang w:val="sr-Cyrl-CS"/>
              </w:rPr>
              <w:t>7</w:t>
            </w:r>
            <w:r w:rsidR="007B3AE0">
              <w:rPr>
                <w:rFonts w:eastAsia="TimesNewRomanPSMT"/>
                <w:color w:val="auto"/>
                <w:sz w:val="22"/>
                <w:szCs w:val="22"/>
                <w:lang w:val="sr-Cyrl-CS"/>
              </w:rPr>
              <w:t>-3</w:t>
            </w:r>
            <w:r w:rsidR="00AF16D6">
              <w:rPr>
                <w:rFonts w:eastAsia="TimesNewRomanPSMT"/>
                <w:color w:val="auto"/>
                <w:sz w:val="22"/>
                <w:szCs w:val="22"/>
                <w:lang w:val="sr-Cyrl-CS"/>
              </w:rPr>
              <w:t>4</w:t>
            </w:r>
          </w:p>
        </w:tc>
      </w:tr>
      <w:tr w:rsidR="007446A3" w:rsidRPr="00A5479E" w:rsidTr="00E26B0F">
        <w:tc>
          <w:tcPr>
            <w:tcW w:w="1323" w:type="dxa"/>
            <w:tcBorders>
              <w:top w:val="single" w:sz="4" w:space="0" w:color="000000"/>
              <w:left w:val="single" w:sz="4" w:space="0" w:color="000000"/>
              <w:bottom w:val="single" w:sz="4" w:space="0" w:color="000000"/>
            </w:tcBorders>
          </w:tcPr>
          <w:p w:rsidR="007446A3" w:rsidRPr="00A5479E" w:rsidRDefault="007446A3" w:rsidP="000F44F0">
            <w:pPr>
              <w:snapToGrid w:val="0"/>
              <w:rPr>
                <w:rFonts w:eastAsia="TimesNewRomanPSMT"/>
                <w:sz w:val="22"/>
                <w:szCs w:val="22"/>
              </w:rPr>
            </w:pPr>
          </w:p>
        </w:tc>
        <w:tc>
          <w:tcPr>
            <w:tcW w:w="6570" w:type="dxa"/>
            <w:tcBorders>
              <w:top w:val="single" w:sz="4" w:space="0" w:color="000000"/>
              <w:left w:val="single" w:sz="4" w:space="0" w:color="000000"/>
              <w:bottom w:val="single" w:sz="4" w:space="0" w:color="000000"/>
            </w:tcBorders>
          </w:tcPr>
          <w:p w:rsidR="007446A3" w:rsidRPr="00A5479E" w:rsidRDefault="00637448" w:rsidP="000F44F0">
            <w:pPr>
              <w:snapToGrid w:val="0"/>
              <w:jc w:val="both"/>
              <w:rPr>
                <w:rFonts w:eastAsia="TimesNewRomanPSMT"/>
                <w:sz w:val="22"/>
                <w:szCs w:val="22"/>
              </w:rPr>
            </w:pPr>
            <w:r w:rsidRPr="00A5479E">
              <w:rPr>
                <w:rFonts w:eastAsia="TimesNewRomanPSMT"/>
                <w:sz w:val="22"/>
                <w:szCs w:val="22"/>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7446A3" w:rsidRPr="00A5479E" w:rsidRDefault="00637448" w:rsidP="007446A3">
            <w:pPr>
              <w:snapToGrid w:val="0"/>
              <w:jc w:val="center"/>
              <w:rPr>
                <w:rFonts w:eastAsia="TimesNewRomanPSMT"/>
                <w:color w:val="auto"/>
                <w:sz w:val="22"/>
                <w:szCs w:val="22"/>
              </w:rPr>
            </w:pPr>
            <w:r w:rsidRPr="00A5479E">
              <w:rPr>
                <w:rFonts w:eastAsia="TimesNewRomanPSMT"/>
                <w:color w:val="auto"/>
                <w:sz w:val="22"/>
                <w:szCs w:val="22"/>
              </w:rPr>
              <w:t xml:space="preserve"> </w:t>
            </w:r>
          </w:p>
        </w:tc>
      </w:tr>
    </w:tbl>
    <w:p w:rsidR="00D3763A" w:rsidRPr="00A5479E" w:rsidRDefault="00D3763A">
      <w:pPr>
        <w:jc w:val="both"/>
        <w:rPr>
          <w:rFonts w:eastAsia="TimesNewRomanPSMT"/>
          <w:sz w:val="22"/>
          <w:szCs w:val="22"/>
          <w:lang w:val="sr-Cyrl-CS"/>
        </w:rPr>
      </w:pPr>
    </w:p>
    <w:p w:rsidR="00D3763A" w:rsidRPr="00A5479E" w:rsidRDefault="00D3763A">
      <w:pPr>
        <w:jc w:val="both"/>
        <w:rPr>
          <w:rFonts w:eastAsia="TimesNewRomanPSMT"/>
          <w:sz w:val="22"/>
          <w:szCs w:val="22"/>
          <w:lang w:val="sr-Cyrl-CS"/>
        </w:rPr>
      </w:pPr>
    </w:p>
    <w:p w:rsidR="00D3763A" w:rsidRPr="00A5479E" w:rsidRDefault="00D3763A">
      <w:pPr>
        <w:jc w:val="both"/>
        <w:rPr>
          <w:rFonts w:eastAsia="TimesNewRomanPSMT"/>
          <w:sz w:val="22"/>
          <w:szCs w:val="22"/>
          <w:lang w:val="sr-Cyrl-CS"/>
        </w:rPr>
      </w:pPr>
    </w:p>
    <w:p w:rsidR="00D3763A" w:rsidRPr="00A5479E" w:rsidRDefault="00D3763A">
      <w:pPr>
        <w:jc w:val="both"/>
        <w:rPr>
          <w:rFonts w:eastAsia="TimesNewRomanPSMT"/>
          <w:sz w:val="22"/>
          <w:szCs w:val="22"/>
          <w:lang w:val="sr-Cyrl-CS"/>
        </w:rPr>
      </w:pPr>
    </w:p>
    <w:p w:rsidR="00D3763A" w:rsidRPr="00A5479E" w:rsidRDefault="00D3763A">
      <w:pPr>
        <w:jc w:val="both"/>
        <w:rPr>
          <w:rFonts w:eastAsia="TimesNewRomanPSMT"/>
          <w:sz w:val="22"/>
          <w:szCs w:val="22"/>
          <w:lang w:val="sr-Cyrl-CS"/>
        </w:rPr>
      </w:pPr>
    </w:p>
    <w:p w:rsidR="003F1671" w:rsidRPr="00A5479E" w:rsidRDefault="003F1671">
      <w:pPr>
        <w:jc w:val="both"/>
        <w:rPr>
          <w:rFonts w:eastAsia="TimesNewRomanPSMT"/>
          <w:sz w:val="22"/>
          <w:szCs w:val="22"/>
        </w:rPr>
      </w:pPr>
    </w:p>
    <w:p w:rsidR="00F51A52" w:rsidRPr="00A5479E" w:rsidRDefault="00F51A52">
      <w:pPr>
        <w:jc w:val="both"/>
        <w:rPr>
          <w:rFonts w:eastAsia="TimesNewRomanPSMT"/>
          <w:sz w:val="22"/>
          <w:szCs w:val="22"/>
        </w:rPr>
      </w:pPr>
    </w:p>
    <w:p w:rsidR="00637448" w:rsidRPr="00A5479E" w:rsidRDefault="00637448">
      <w:pPr>
        <w:jc w:val="both"/>
        <w:rPr>
          <w:rFonts w:eastAsia="TimesNewRomanPSMT"/>
          <w:sz w:val="22"/>
          <w:szCs w:val="22"/>
        </w:rPr>
      </w:pPr>
    </w:p>
    <w:p w:rsidR="00637448" w:rsidRPr="00A5479E" w:rsidRDefault="00637448">
      <w:pPr>
        <w:jc w:val="both"/>
        <w:rPr>
          <w:rFonts w:eastAsia="TimesNewRomanPSMT"/>
          <w:sz w:val="22"/>
          <w:szCs w:val="22"/>
        </w:rPr>
      </w:pPr>
    </w:p>
    <w:p w:rsidR="00637448" w:rsidRPr="00A5479E" w:rsidRDefault="00637448">
      <w:pPr>
        <w:jc w:val="both"/>
        <w:rPr>
          <w:rFonts w:eastAsia="TimesNewRomanPSMT"/>
          <w:sz w:val="22"/>
          <w:szCs w:val="22"/>
        </w:rPr>
      </w:pPr>
    </w:p>
    <w:p w:rsidR="00637448" w:rsidRPr="00A5479E" w:rsidRDefault="00637448">
      <w:pPr>
        <w:jc w:val="both"/>
        <w:rPr>
          <w:rFonts w:eastAsia="TimesNewRomanPSMT"/>
          <w:sz w:val="22"/>
          <w:szCs w:val="22"/>
        </w:rPr>
      </w:pPr>
    </w:p>
    <w:p w:rsidR="0065337C" w:rsidRPr="00A5479E" w:rsidRDefault="0065337C">
      <w:pPr>
        <w:jc w:val="both"/>
        <w:rPr>
          <w:rFonts w:eastAsia="TimesNewRomanPSMT"/>
          <w:sz w:val="22"/>
          <w:szCs w:val="22"/>
        </w:rPr>
      </w:pPr>
    </w:p>
    <w:p w:rsidR="00637448" w:rsidRPr="00A5479E" w:rsidRDefault="00637448">
      <w:pPr>
        <w:jc w:val="both"/>
        <w:rPr>
          <w:rFonts w:eastAsia="TimesNewRomanPSMT"/>
          <w:sz w:val="22"/>
          <w:szCs w:val="22"/>
        </w:rPr>
      </w:pPr>
    </w:p>
    <w:p w:rsidR="00637448" w:rsidRPr="00A5479E" w:rsidRDefault="00637448">
      <w:pPr>
        <w:jc w:val="both"/>
        <w:rPr>
          <w:rFonts w:eastAsia="TimesNewRomanPSMT"/>
          <w:sz w:val="22"/>
          <w:szCs w:val="22"/>
        </w:rPr>
      </w:pPr>
    </w:p>
    <w:p w:rsidR="003F1671" w:rsidRPr="00A5479E" w:rsidRDefault="003F1671">
      <w:pPr>
        <w:jc w:val="both"/>
        <w:rPr>
          <w:rFonts w:eastAsia="TimesNewRomanPSMT"/>
          <w:sz w:val="22"/>
          <w:szCs w:val="22"/>
          <w:lang w:val="sr-Cyrl-CS"/>
        </w:rPr>
      </w:pPr>
    </w:p>
    <w:p w:rsidR="00E43571" w:rsidRPr="00A5479E" w:rsidRDefault="00E43571">
      <w:pPr>
        <w:jc w:val="both"/>
        <w:rPr>
          <w:rFonts w:eastAsia="TimesNewRomanPSMT"/>
          <w:sz w:val="22"/>
          <w:szCs w:val="22"/>
          <w:lang w:val="sr-Cyrl-CS"/>
        </w:rPr>
      </w:pPr>
    </w:p>
    <w:p w:rsidR="000424D2" w:rsidRPr="00A5479E" w:rsidRDefault="000424D2">
      <w:pPr>
        <w:jc w:val="both"/>
        <w:rPr>
          <w:rFonts w:eastAsia="TimesNewRomanPSMT"/>
          <w:sz w:val="22"/>
          <w:szCs w:val="22"/>
          <w:lang w:val="sr-Cyrl-CS"/>
        </w:rPr>
      </w:pPr>
    </w:p>
    <w:p w:rsidR="00E43571" w:rsidRPr="00A5479E" w:rsidRDefault="00E43571">
      <w:pPr>
        <w:jc w:val="both"/>
        <w:rPr>
          <w:rFonts w:eastAsia="TimesNewRomanPSMT"/>
          <w:sz w:val="22"/>
          <w:szCs w:val="22"/>
        </w:rPr>
      </w:pPr>
    </w:p>
    <w:p w:rsidR="000424D2" w:rsidRPr="00A5479E" w:rsidRDefault="000424D2">
      <w:pPr>
        <w:shd w:val="clear" w:color="auto" w:fill="C6D9F1"/>
        <w:jc w:val="center"/>
        <w:rPr>
          <w:b/>
          <w:bCs/>
          <w:i/>
          <w:iCs/>
          <w:sz w:val="22"/>
          <w:szCs w:val="22"/>
          <w:lang w:val="sr-Cyrl-CS"/>
        </w:rPr>
      </w:pPr>
    </w:p>
    <w:p w:rsidR="003F1671" w:rsidRPr="00A5479E" w:rsidRDefault="003F1671">
      <w:pPr>
        <w:shd w:val="clear" w:color="auto" w:fill="C6D9F1"/>
        <w:jc w:val="center"/>
        <w:rPr>
          <w:b/>
          <w:bCs/>
          <w:i/>
          <w:iCs/>
          <w:sz w:val="22"/>
          <w:szCs w:val="22"/>
        </w:rPr>
      </w:pPr>
      <w:proofErr w:type="gramStart"/>
      <w:r w:rsidRPr="00A5479E">
        <w:rPr>
          <w:b/>
          <w:bCs/>
          <w:i/>
          <w:iCs/>
          <w:sz w:val="22"/>
          <w:szCs w:val="22"/>
        </w:rPr>
        <w:t>I  ОПШТИ</w:t>
      </w:r>
      <w:proofErr w:type="gramEnd"/>
      <w:r w:rsidRPr="00A5479E">
        <w:rPr>
          <w:b/>
          <w:bCs/>
          <w:i/>
          <w:iCs/>
          <w:sz w:val="22"/>
          <w:szCs w:val="22"/>
        </w:rPr>
        <w:t xml:space="preserve"> ПОДАЦИ О ЈАВНОЈ НАБАВЦИ</w:t>
      </w:r>
    </w:p>
    <w:p w:rsidR="003F1671" w:rsidRPr="00A5479E" w:rsidRDefault="003F1671">
      <w:pPr>
        <w:shd w:val="clear" w:color="auto" w:fill="C6D9F1"/>
        <w:jc w:val="center"/>
        <w:rPr>
          <w:b/>
          <w:bCs/>
          <w:i/>
          <w:iCs/>
          <w:sz w:val="22"/>
          <w:szCs w:val="22"/>
        </w:rPr>
      </w:pPr>
    </w:p>
    <w:p w:rsidR="00C36DD5" w:rsidRPr="00A5479E" w:rsidRDefault="00C36DD5">
      <w:pPr>
        <w:jc w:val="both"/>
        <w:rPr>
          <w:b/>
          <w:bCs/>
          <w:i/>
          <w:iCs/>
          <w:sz w:val="22"/>
          <w:szCs w:val="22"/>
          <w:lang w:val="sr-Cyrl-CS"/>
        </w:rPr>
      </w:pPr>
    </w:p>
    <w:p w:rsidR="00C36DD5" w:rsidRPr="00A5479E" w:rsidRDefault="00C36DD5">
      <w:pPr>
        <w:jc w:val="both"/>
        <w:rPr>
          <w:b/>
          <w:bCs/>
          <w:i/>
          <w:iCs/>
          <w:sz w:val="22"/>
          <w:szCs w:val="22"/>
          <w:lang w:val="sr-Cyrl-CS"/>
        </w:rPr>
      </w:pPr>
    </w:p>
    <w:p w:rsidR="000424D2" w:rsidRPr="00A5479E" w:rsidRDefault="000424D2">
      <w:pPr>
        <w:jc w:val="both"/>
        <w:rPr>
          <w:b/>
          <w:bCs/>
          <w:i/>
          <w:iCs/>
          <w:sz w:val="22"/>
          <w:szCs w:val="22"/>
          <w:lang w:val="sr-Cyrl-CS"/>
        </w:rPr>
      </w:pPr>
    </w:p>
    <w:p w:rsidR="00550461" w:rsidRPr="00A5479E" w:rsidRDefault="003F1671">
      <w:pPr>
        <w:jc w:val="both"/>
        <w:rPr>
          <w:b/>
          <w:bCs/>
          <w:sz w:val="22"/>
          <w:szCs w:val="22"/>
          <w:lang w:val="sr-Cyrl-CS"/>
        </w:rPr>
      </w:pPr>
      <w:r w:rsidRPr="00A5479E">
        <w:rPr>
          <w:b/>
          <w:bCs/>
          <w:sz w:val="22"/>
          <w:szCs w:val="22"/>
        </w:rPr>
        <w:t>1. Подаци о наручиоцу</w:t>
      </w:r>
    </w:p>
    <w:p w:rsidR="005C3874" w:rsidRPr="00A5479E" w:rsidRDefault="0065337C" w:rsidP="00D3763A">
      <w:pPr>
        <w:jc w:val="both"/>
        <w:rPr>
          <w:bCs/>
          <w:sz w:val="22"/>
          <w:szCs w:val="22"/>
        </w:rPr>
      </w:pPr>
      <w:r w:rsidRPr="00A5479E">
        <w:rPr>
          <w:bCs/>
          <w:sz w:val="22"/>
          <w:szCs w:val="22"/>
          <w:lang w:val="sr-Cyrl-CS"/>
        </w:rPr>
        <w:t>Општинска управа општине Блаце</w:t>
      </w:r>
    </w:p>
    <w:p w:rsidR="005C3874" w:rsidRPr="00A5479E" w:rsidRDefault="005C3874" w:rsidP="00D3763A">
      <w:pPr>
        <w:jc w:val="both"/>
        <w:rPr>
          <w:bCs/>
          <w:sz w:val="22"/>
          <w:szCs w:val="22"/>
          <w:lang w:val="sr-Cyrl-CS"/>
        </w:rPr>
      </w:pPr>
      <w:r w:rsidRPr="00A5479E">
        <w:rPr>
          <w:bCs/>
          <w:sz w:val="22"/>
          <w:szCs w:val="22"/>
          <w:lang w:val="sr-Cyrl-CS"/>
        </w:rPr>
        <w:t>ул.Карађорђева бр.4</w:t>
      </w:r>
      <w:r w:rsidRPr="00A5479E">
        <w:rPr>
          <w:bCs/>
          <w:sz w:val="22"/>
          <w:szCs w:val="22"/>
        </w:rPr>
        <w:t xml:space="preserve"> 18420 </w:t>
      </w:r>
      <w:r w:rsidRPr="00A5479E">
        <w:rPr>
          <w:bCs/>
          <w:sz w:val="22"/>
          <w:szCs w:val="22"/>
          <w:lang w:val="sr-Cyrl-CS"/>
        </w:rPr>
        <w:t>Блаце</w:t>
      </w:r>
    </w:p>
    <w:p w:rsidR="005C3874" w:rsidRPr="00A5479E" w:rsidRDefault="00D3763A" w:rsidP="00D3763A">
      <w:pPr>
        <w:jc w:val="both"/>
        <w:rPr>
          <w:bCs/>
          <w:sz w:val="22"/>
          <w:szCs w:val="22"/>
          <w:lang w:val="sr-Cyrl-CS"/>
        </w:rPr>
      </w:pPr>
      <w:r w:rsidRPr="00A5479E">
        <w:rPr>
          <w:bCs/>
          <w:sz w:val="22"/>
          <w:szCs w:val="22"/>
          <w:lang w:val="sr-Cyrl-CS"/>
        </w:rPr>
        <w:t>ПИБ</w:t>
      </w:r>
      <w:r w:rsidR="0065337C" w:rsidRPr="00A5479E">
        <w:rPr>
          <w:bCs/>
          <w:sz w:val="22"/>
          <w:szCs w:val="22"/>
          <w:lang w:val="sr-Cyrl-CS"/>
        </w:rPr>
        <w:t>:</w:t>
      </w:r>
      <w:r w:rsidRPr="00A5479E">
        <w:rPr>
          <w:bCs/>
          <w:sz w:val="22"/>
          <w:szCs w:val="22"/>
          <w:lang w:val="sr-Cyrl-CS"/>
        </w:rPr>
        <w:t xml:space="preserve"> 100984785 </w:t>
      </w:r>
    </w:p>
    <w:p w:rsidR="00D3763A" w:rsidRPr="00A5479E" w:rsidRDefault="005C3874" w:rsidP="00D3763A">
      <w:pPr>
        <w:jc w:val="both"/>
        <w:rPr>
          <w:bCs/>
          <w:sz w:val="22"/>
          <w:szCs w:val="22"/>
          <w:lang w:val="sr-Cyrl-CS"/>
        </w:rPr>
      </w:pPr>
      <w:r w:rsidRPr="00A5479E">
        <w:rPr>
          <w:bCs/>
          <w:sz w:val="22"/>
          <w:szCs w:val="22"/>
          <w:lang w:val="sr-Cyrl-CS"/>
        </w:rPr>
        <w:t>М</w:t>
      </w:r>
      <w:r w:rsidR="00D3763A" w:rsidRPr="00A5479E">
        <w:rPr>
          <w:bCs/>
          <w:sz w:val="22"/>
          <w:szCs w:val="22"/>
          <w:lang w:val="sr-Cyrl-CS"/>
        </w:rPr>
        <w:t>атични број</w:t>
      </w:r>
      <w:r w:rsidR="0065337C" w:rsidRPr="00A5479E">
        <w:rPr>
          <w:bCs/>
          <w:sz w:val="22"/>
          <w:szCs w:val="22"/>
          <w:lang w:val="sr-Cyrl-CS"/>
        </w:rPr>
        <w:t>:</w:t>
      </w:r>
      <w:r w:rsidR="00D3763A" w:rsidRPr="00A5479E">
        <w:rPr>
          <w:bCs/>
          <w:sz w:val="22"/>
          <w:szCs w:val="22"/>
          <w:lang w:val="sr-Cyrl-CS"/>
        </w:rPr>
        <w:t xml:space="preserve"> 07203</w:t>
      </w:r>
      <w:r w:rsidR="003B6C40">
        <w:rPr>
          <w:bCs/>
          <w:sz w:val="22"/>
          <w:szCs w:val="22"/>
          <w:lang w:val="sr-Cyrl-CS"/>
        </w:rPr>
        <w:t>608 (у даљем тексту</w:t>
      </w:r>
      <w:r w:rsidRPr="00A5479E">
        <w:rPr>
          <w:bCs/>
          <w:sz w:val="22"/>
          <w:szCs w:val="22"/>
          <w:lang w:val="sr-Cyrl-CS"/>
        </w:rPr>
        <w:t>:Наручилац)</w:t>
      </w:r>
    </w:p>
    <w:p w:rsidR="00D3763A" w:rsidRPr="00A5479E" w:rsidRDefault="00D3763A" w:rsidP="00D3763A">
      <w:pPr>
        <w:jc w:val="both"/>
        <w:rPr>
          <w:b/>
          <w:i/>
          <w:iCs/>
          <w:sz w:val="22"/>
          <w:szCs w:val="22"/>
          <w:lang w:val="sr-Cyrl-CS"/>
        </w:rPr>
      </w:pPr>
      <w:r w:rsidRPr="00A5479E">
        <w:rPr>
          <w:iCs/>
          <w:sz w:val="22"/>
          <w:szCs w:val="22"/>
          <w:lang w:val="sr-Cyrl-CS"/>
        </w:rPr>
        <w:t xml:space="preserve">Интернет страница Наручиоца: </w:t>
      </w:r>
      <w:r w:rsidR="00816908" w:rsidRPr="00A5479E">
        <w:rPr>
          <w:b/>
          <w:iCs/>
          <w:sz w:val="22"/>
          <w:szCs w:val="22"/>
          <w:u w:val="single"/>
        </w:rPr>
        <w:t>www.</w:t>
      </w:r>
      <w:r w:rsidR="00AB7CCB" w:rsidRPr="00A5479E">
        <w:rPr>
          <w:b/>
          <w:iCs/>
          <w:sz w:val="22"/>
          <w:szCs w:val="22"/>
          <w:u w:val="single"/>
        </w:rPr>
        <w:t>blace.org.rs</w:t>
      </w:r>
      <w:r w:rsidRPr="00A5479E">
        <w:rPr>
          <w:b/>
          <w:i/>
          <w:iCs/>
          <w:sz w:val="22"/>
          <w:szCs w:val="22"/>
          <w:lang w:val="sr-Cyrl-CS"/>
        </w:rPr>
        <w:t xml:space="preserve"> </w:t>
      </w:r>
    </w:p>
    <w:p w:rsidR="003731D4" w:rsidRPr="00A5479E" w:rsidRDefault="003731D4">
      <w:pPr>
        <w:jc w:val="both"/>
        <w:rPr>
          <w:sz w:val="22"/>
          <w:szCs w:val="22"/>
        </w:rPr>
      </w:pPr>
    </w:p>
    <w:p w:rsidR="003F1671" w:rsidRPr="00A5479E" w:rsidRDefault="003F1671">
      <w:pPr>
        <w:jc w:val="both"/>
        <w:rPr>
          <w:b/>
          <w:bCs/>
          <w:sz w:val="22"/>
          <w:szCs w:val="22"/>
        </w:rPr>
      </w:pPr>
      <w:r w:rsidRPr="00A5479E">
        <w:rPr>
          <w:b/>
          <w:bCs/>
          <w:sz w:val="22"/>
          <w:szCs w:val="22"/>
        </w:rPr>
        <w:t>2. Врста поступка јавне набавке</w:t>
      </w:r>
    </w:p>
    <w:p w:rsidR="003F1671" w:rsidRPr="00A5479E" w:rsidRDefault="00D0200C">
      <w:pPr>
        <w:jc w:val="both"/>
        <w:rPr>
          <w:sz w:val="22"/>
          <w:szCs w:val="22"/>
        </w:rPr>
      </w:pPr>
      <w:proofErr w:type="gramStart"/>
      <w:r w:rsidRPr="00A5479E">
        <w:rPr>
          <w:sz w:val="22"/>
          <w:szCs w:val="22"/>
        </w:rPr>
        <w:t>Јавна набавка мале вредности која се спроводи</w:t>
      </w:r>
      <w:r w:rsidR="005C3874" w:rsidRPr="00A5479E">
        <w:rPr>
          <w:sz w:val="22"/>
          <w:szCs w:val="22"/>
          <w:lang w:val="sr-Cyrl-CS"/>
        </w:rPr>
        <w:t xml:space="preserve"> </w:t>
      </w:r>
      <w:r w:rsidR="003F1671" w:rsidRPr="00A5479E">
        <w:rPr>
          <w:sz w:val="22"/>
          <w:szCs w:val="22"/>
        </w:rPr>
        <w:t>у складу са Законом и подзаконским актима којима се уређују јавне набавке.</w:t>
      </w:r>
      <w:proofErr w:type="gramEnd"/>
    </w:p>
    <w:p w:rsidR="003F1671" w:rsidRPr="00A5479E" w:rsidRDefault="003F1671">
      <w:pPr>
        <w:jc w:val="both"/>
        <w:rPr>
          <w:sz w:val="22"/>
          <w:szCs w:val="22"/>
        </w:rPr>
      </w:pPr>
    </w:p>
    <w:p w:rsidR="003F1671" w:rsidRPr="00A5479E" w:rsidRDefault="003F1671">
      <w:pPr>
        <w:jc w:val="both"/>
        <w:rPr>
          <w:b/>
          <w:bCs/>
          <w:sz w:val="22"/>
          <w:szCs w:val="22"/>
        </w:rPr>
      </w:pPr>
      <w:r w:rsidRPr="00A5479E">
        <w:rPr>
          <w:b/>
          <w:bCs/>
          <w:sz w:val="22"/>
          <w:szCs w:val="22"/>
        </w:rPr>
        <w:t>3. Предмет јавне набавке</w:t>
      </w:r>
    </w:p>
    <w:p w:rsidR="003F1671" w:rsidRPr="00A5479E" w:rsidRDefault="003F1671">
      <w:pPr>
        <w:jc w:val="both"/>
        <w:rPr>
          <w:sz w:val="22"/>
          <w:szCs w:val="22"/>
        </w:rPr>
      </w:pPr>
      <w:r w:rsidRPr="00A5479E">
        <w:rPr>
          <w:sz w:val="22"/>
          <w:szCs w:val="22"/>
        </w:rPr>
        <w:t>Предмет јавне набавке</w:t>
      </w:r>
      <w:r w:rsidR="0065337C" w:rsidRPr="00A5479E">
        <w:rPr>
          <w:sz w:val="22"/>
          <w:szCs w:val="22"/>
        </w:rPr>
        <w:t>,</w:t>
      </w:r>
      <w:r w:rsidRPr="00A5479E">
        <w:rPr>
          <w:sz w:val="22"/>
          <w:szCs w:val="22"/>
        </w:rPr>
        <w:t xml:space="preserve"> број </w:t>
      </w:r>
      <w:r w:rsidR="000424D2" w:rsidRPr="00A5479E">
        <w:rPr>
          <w:sz w:val="22"/>
          <w:szCs w:val="22"/>
          <w:lang w:val="sr-Cyrl-CS"/>
        </w:rPr>
        <w:t>1.1.2</w:t>
      </w:r>
      <w:r w:rsidR="00A044E0" w:rsidRPr="00A5479E">
        <w:rPr>
          <w:sz w:val="22"/>
          <w:szCs w:val="22"/>
          <w:lang w:val="sr-Cyrl-CS"/>
        </w:rPr>
        <w:t>/</w:t>
      </w:r>
      <w:proofErr w:type="gramStart"/>
      <w:r w:rsidR="00A505FB">
        <w:rPr>
          <w:sz w:val="22"/>
          <w:szCs w:val="22"/>
        </w:rPr>
        <w:t>20</w:t>
      </w:r>
      <w:r w:rsidR="00F0242F" w:rsidRPr="00A5479E">
        <w:rPr>
          <w:sz w:val="22"/>
          <w:szCs w:val="22"/>
          <w:lang w:val="sr-Cyrl-CS"/>
        </w:rPr>
        <w:t xml:space="preserve"> </w:t>
      </w:r>
      <w:r w:rsidRPr="00A5479E">
        <w:rPr>
          <w:sz w:val="22"/>
          <w:szCs w:val="22"/>
          <w:lang w:val="sr-Cyrl-CS"/>
        </w:rPr>
        <w:t xml:space="preserve"> </w:t>
      </w:r>
      <w:r w:rsidR="00471287" w:rsidRPr="00A5479E">
        <w:rPr>
          <w:sz w:val="22"/>
          <w:szCs w:val="22"/>
          <w:lang w:val="sr-Cyrl-CS"/>
        </w:rPr>
        <w:t>је</w:t>
      </w:r>
      <w:proofErr w:type="gramEnd"/>
      <w:r w:rsidR="00471287" w:rsidRPr="00A5479E">
        <w:rPr>
          <w:sz w:val="22"/>
          <w:szCs w:val="22"/>
          <w:lang w:val="sr-Cyrl-CS"/>
        </w:rPr>
        <w:t xml:space="preserve"> набавка </w:t>
      </w:r>
      <w:r w:rsidRPr="00A5479E">
        <w:rPr>
          <w:sz w:val="22"/>
          <w:szCs w:val="22"/>
        </w:rPr>
        <w:t xml:space="preserve"> </w:t>
      </w:r>
      <w:r w:rsidR="000424D2" w:rsidRPr="00A5479E">
        <w:rPr>
          <w:sz w:val="22"/>
          <w:szCs w:val="22"/>
          <w:lang w:val="sr-Cyrl-CS"/>
        </w:rPr>
        <w:t>добара</w:t>
      </w:r>
      <w:r w:rsidRPr="00A5479E">
        <w:rPr>
          <w:i/>
          <w:sz w:val="22"/>
          <w:szCs w:val="22"/>
        </w:rPr>
        <w:t xml:space="preserve"> </w:t>
      </w:r>
      <w:r w:rsidR="00D3763A" w:rsidRPr="00A5479E">
        <w:rPr>
          <w:i/>
          <w:sz w:val="22"/>
          <w:szCs w:val="22"/>
          <w:lang w:val="sr-Cyrl-CS"/>
        </w:rPr>
        <w:t xml:space="preserve"> </w:t>
      </w:r>
      <w:r w:rsidRPr="00A5479E">
        <w:rPr>
          <w:i/>
          <w:sz w:val="22"/>
          <w:szCs w:val="22"/>
        </w:rPr>
        <w:t>–</w:t>
      </w:r>
      <w:r w:rsidR="00D3763A" w:rsidRPr="00A5479E">
        <w:rPr>
          <w:i/>
          <w:sz w:val="22"/>
          <w:szCs w:val="22"/>
          <w:lang w:val="sr-Cyrl-CS"/>
        </w:rPr>
        <w:t xml:space="preserve"> </w:t>
      </w:r>
      <w:r w:rsidR="000424D2" w:rsidRPr="00A5479E">
        <w:rPr>
          <w:b/>
          <w:sz w:val="22"/>
          <w:szCs w:val="22"/>
          <w:lang w:val="sr-Cyrl-CS"/>
        </w:rPr>
        <w:t>Набавка горива</w:t>
      </w:r>
    </w:p>
    <w:p w:rsidR="00E43571" w:rsidRPr="00A5479E" w:rsidRDefault="00E43571" w:rsidP="00E43571">
      <w:pPr>
        <w:jc w:val="both"/>
        <w:rPr>
          <w:sz w:val="22"/>
          <w:szCs w:val="22"/>
          <w:lang w:val="sr-Cyrl-CS"/>
        </w:rPr>
      </w:pPr>
      <w:r w:rsidRPr="00A5479E">
        <w:rPr>
          <w:sz w:val="22"/>
          <w:szCs w:val="22"/>
          <w:lang w:val="sr-Cyrl-CS"/>
        </w:rPr>
        <w:t>О</w:t>
      </w:r>
      <w:r w:rsidRPr="00A5479E">
        <w:rPr>
          <w:sz w:val="22"/>
          <w:szCs w:val="22"/>
        </w:rPr>
        <w:t xml:space="preserve">знака из општег речника: </w:t>
      </w:r>
      <w:r w:rsidR="000424D2" w:rsidRPr="00A5479E">
        <w:rPr>
          <w:sz w:val="22"/>
          <w:szCs w:val="22"/>
          <w:lang w:val="sr-Cyrl-CS"/>
        </w:rPr>
        <w:t>09100000-Горива</w:t>
      </w:r>
    </w:p>
    <w:p w:rsidR="003F1671" w:rsidRPr="00A5479E" w:rsidRDefault="003F1671">
      <w:pPr>
        <w:jc w:val="both"/>
        <w:rPr>
          <w:sz w:val="22"/>
          <w:szCs w:val="22"/>
        </w:rPr>
      </w:pPr>
    </w:p>
    <w:p w:rsidR="003F1671" w:rsidRPr="00A5479E" w:rsidRDefault="003F1671">
      <w:pPr>
        <w:jc w:val="both"/>
        <w:rPr>
          <w:bCs/>
          <w:iCs/>
          <w:sz w:val="22"/>
          <w:szCs w:val="22"/>
        </w:rPr>
      </w:pPr>
      <w:r w:rsidRPr="00A5479E">
        <w:rPr>
          <w:b/>
          <w:bCs/>
          <w:sz w:val="22"/>
          <w:szCs w:val="22"/>
        </w:rPr>
        <w:t xml:space="preserve">4. </w:t>
      </w:r>
      <w:r w:rsidR="00A044E0" w:rsidRPr="00A5479E">
        <w:rPr>
          <w:bCs/>
          <w:iCs/>
          <w:sz w:val="22"/>
          <w:szCs w:val="22"/>
        </w:rPr>
        <w:t>Поступак се с</w:t>
      </w:r>
      <w:r w:rsidRPr="00A5479E">
        <w:rPr>
          <w:bCs/>
          <w:iCs/>
          <w:sz w:val="22"/>
          <w:szCs w:val="22"/>
        </w:rPr>
        <w:t>п</w:t>
      </w:r>
      <w:r w:rsidR="00A044E0" w:rsidRPr="00A5479E">
        <w:rPr>
          <w:bCs/>
          <w:iCs/>
          <w:sz w:val="22"/>
          <w:szCs w:val="22"/>
          <w:lang w:val="sr-Cyrl-CS"/>
        </w:rPr>
        <w:t>р</w:t>
      </w:r>
      <w:r w:rsidRPr="00A5479E">
        <w:rPr>
          <w:bCs/>
          <w:iCs/>
          <w:sz w:val="22"/>
          <w:szCs w:val="22"/>
        </w:rPr>
        <w:t>оводи ради закључења уговора о јавној набавци.</w:t>
      </w:r>
    </w:p>
    <w:p w:rsidR="00E43571" w:rsidRPr="00A5479E" w:rsidRDefault="00E43571">
      <w:pPr>
        <w:jc w:val="both"/>
        <w:rPr>
          <w:bCs/>
          <w:iCs/>
          <w:sz w:val="22"/>
          <w:szCs w:val="22"/>
        </w:rPr>
      </w:pPr>
    </w:p>
    <w:p w:rsidR="00E43571" w:rsidRPr="00A5479E" w:rsidRDefault="00E43571">
      <w:pPr>
        <w:jc w:val="both"/>
        <w:rPr>
          <w:bCs/>
          <w:iCs/>
          <w:sz w:val="22"/>
          <w:szCs w:val="22"/>
        </w:rPr>
      </w:pPr>
      <w:r w:rsidRPr="00A5479E">
        <w:rPr>
          <w:b/>
          <w:sz w:val="22"/>
          <w:szCs w:val="22"/>
        </w:rPr>
        <w:t>5.Опис сваке партије, ако је предмет јавне набавке обликован по партијама</w:t>
      </w:r>
      <w:r w:rsidRPr="00A5479E">
        <w:rPr>
          <w:sz w:val="22"/>
          <w:szCs w:val="22"/>
        </w:rPr>
        <w:t>: Предметна набавка није обликована по партијама</w:t>
      </w:r>
    </w:p>
    <w:p w:rsidR="003F1671" w:rsidRPr="00A5479E" w:rsidRDefault="003F1671">
      <w:pPr>
        <w:jc w:val="both"/>
        <w:rPr>
          <w:sz w:val="22"/>
          <w:szCs w:val="22"/>
        </w:rPr>
      </w:pPr>
    </w:p>
    <w:p w:rsidR="003F1671" w:rsidRPr="00A5479E" w:rsidRDefault="00E43571">
      <w:pPr>
        <w:jc w:val="both"/>
        <w:rPr>
          <w:b/>
          <w:bCs/>
          <w:sz w:val="22"/>
          <w:szCs w:val="22"/>
        </w:rPr>
      </w:pPr>
      <w:r w:rsidRPr="00A5479E">
        <w:rPr>
          <w:b/>
          <w:bCs/>
          <w:sz w:val="22"/>
          <w:szCs w:val="22"/>
        </w:rPr>
        <w:t>6</w:t>
      </w:r>
      <w:r w:rsidR="00713A72" w:rsidRPr="00A5479E">
        <w:rPr>
          <w:b/>
          <w:bCs/>
          <w:sz w:val="22"/>
          <w:szCs w:val="22"/>
        </w:rPr>
        <w:t>. Контакт лице</w:t>
      </w:r>
    </w:p>
    <w:p w:rsidR="00713A72" w:rsidRPr="00A5479E" w:rsidRDefault="00AB7CCB">
      <w:pPr>
        <w:jc w:val="both"/>
        <w:rPr>
          <w:b/>
          <w:bCs/>
          <w:sz w:val="22"/>
          <w:szCs w:val="22"/>
        </w:rPr>
      </w:pPr>
      <w:r w:rsidRPr="00A5479E">
        <w:rPr>
          <w:color w:val="4F81BD"/>
          <w:sz w:val="22"/>
          <w:szCs w:val="22"/>
        </w:rPr>
        <w:t>nabavke@blace.org.rs</w:t>
      </w:r>
      <w:r w:rsidRPr="00A5479E">
        <w:rPr>
          <w:sz w:val="22"/>
          <w:szCs w:val="22"/>
        </w:rPr>
        <w:t xml:space="preserve"> </w:t>
      </w:r>
      <w:r w:rsidR="00713A72" w:rsidRPr="00A5479E">
        <w:rPr>
          <w:sz w:val="22"/>
          <w:szCs w:val="22"/>
        </w:rPr>
        <w:t>сваког радног дана (понедељак – петак) од 7</w:t>
      </w:r>
      <w:proofErr w:type="gramStart"/>
      <w:r w:rsidR="00713A72" w:rsidRPr="00A5479E">
        <w:rPr>
          <w:sz w:val="22"/>
          <w:szCs w:val="22"/>
        </w:rPr>
        <w:t>,00</w:t>
      </w:r>
      <w:proofErr w:type="gramEnd"/>
      <w:r w:rsidR="00713A72" w:rsidRPr="00A5479E">
        <w:rPr>
          <w:sz w:val="22"/>
          <w:szCs w:val="22"/>
        </w:rPr>
        <w:t xml:space="preserve"> до 15,00 часова.</w:t>
      </w:r>
    </w:p>
    <w:p w:rsidR="003F1671" w:rsidRPr="00A5479E" w:rsidRDefault="003F1671">
      <w:pPr>
        <w:jc w:val="both"/>
        <w:rPr>
          <w:bCs/>
          <w:color w:val="C00000"/>
          <w:sz w:val="22"/>
          <w:szCs w:val="22"/>
          <w:lang w:val="sr-Cyrl-CS"/>
        </w:rPr>
      </w:pPr>
    </w:p>
    <w:p w:rsidR="003F1671" w:rsidRPr="00A5479E" w:rsidRDefault="003F1671">
      <w:pPr>
        <w:jc w:val="both"/>
        <w:rPr>
          <w:sz w:val="22"/>
          <w:szCs w:val="22"/>
        </w:rPr>
      </w:pPr>
    </w:p>
    <w:p w:rsidR="00E43571" w:rsidRPr="00A5479E" w:rsidRDefault="00E43571">
      <w:pPr>
        <w:jc w:val="both"/>
        <w:rPr>
          <w:sz w:val="22"/>
          <w:szCs w:val="22"/>
        </w:rPr>
      </w:pPr>
    </w:p>
    <w:p w:rsidR="00E43571" w:rsidRPr="00A5479E" w:rsidRDefault="00E43571">
      <w:pPr>
        <w:jc w:val="both"/>
        <w:rPr>
          <w:sz w:val="22"/>
          <w:szCs w:val="22"/>
        </w:rPr>
      </w:pPr>
    </w:p>
    <w:p w:rsidR="00E43571" w:rsidRPr="00A5479E" w:rsidRDefault="00E43571">
      <w:pPr>
        <w:jc w:val="both"/>
        <w:rPr>
          <w:sz w:val="22"/>
          <w:szCs w:val="22"/>
        </w:rPr>
      </w:pPr>
    </w:p>
    <w:p w:rsidR="00E43571" w:rsidRPr="00A5479E" w:rsidRDefault="00E43571">
      <w:pPr>
        <w:jc w:val="both"/>
        <w:rPr>
          <w:sz w:val="22"/>
          <w:szCs w:val="22"/>
        </w:rPr>
      </w:pPr>
    </w:p>
    <w:p w:rsidR="00E43571" w:rsidRPr="00A5479E" w:rsidRDefault="00E43571">
      <w:pPr>
        <w:jc w:val="both"/>
        <w:rPr>
          <w:sz w:val="22"/>
          <w:szCs w:val="22"/>
        </w:rPr>
      </w:pPr>
    </w:p>
    <w:p w:rsidR="003F1671" w:rsidRPr="00A5479E" w:rsidRDefault="003F1671">
      <w:pPr>
        <w:jc w:val="both"/>
        <w:rPr>
          <w:sz w:val="22"/>
          <w:szCs w:val="22"/>
        </w:rPr>
      </w:pPr>
    </w:p>
    <w:p w:rsidR="003F1671" w:rsidRPr="00A5479E" w:rsidRDefault="003F1671">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64DAB" w:rsidRPr="00A5479E" w:rsidRDefault="00664DAB">
      <w:pPr>
        <w:jc w:val="both"/>
        <w:rPr>
          <w:iCs/>
          <w:sz w:val="22"/>
          <w:szCs w:val="22"/>
        </w:rPr>
      </w:pPr>
    </w:p>
    <w:p w:rsidR="0065337C" w:rsidRPr="00A5479E" w:rsidRDefault="0065337C">
      <w:pPr>
        <w:jc w:val="both"/>
        <w:rPr>
          <w:iCs/>
          <w:sz w:val="22"/>
          <w:szCs w:val="22"/>
        </w:rPr>
      </w:pPr>
    </w:p>
    <w:p w:rsidR="003F1671" w:rsidRPr="00A5479E" w:rsidRDefault="003F1671">
      <w:pPr>
        <w:jc w:val="both"/>
        <w:rPr>
          <w:iCs/>
          <w:sz w:val="22"/>
          <w:szCs w:val="22"/>
        </w:rPr>
      </w:pPr>
    </w:p>
    <w:p w:rsidR="003F1671" w:rsidRPr="00A5479E" w:rsidRDefault="003F1671">
      <w:pPr>
        <w:jc w:val="both"/>
        <w:rPr>
          <w:iCs/>
          <w:sz w:val="22"/>
          <w:szCs w:val="22"/>
        </w:rPr>
      </w:pPr>
    </w:p>
    <w:p w:rsidR="0015173B" w:rsidRDefault="0015173B">
      <w:pPr>
        <w:jc w:val="both"/>
        <w:rPr>
          <w:iCs/>
          <w:sz w:val="22"/>
          <w:szCs w:val="22"/>
        </w:rPr>
      </w:pPr>
    </w:p>
    <w:p w:rsidR="00A5479E" w:rsidRDefault="00A5479E">
      <w:pPr>
        <w:jc w:val="both"/>
        <w:rPr>
          <w:iCs/>
          <w:sz w:val="22"/>
          <w:szCs w:val="22"/>
        </w:rPr>
      </w:pPr>
    </w:p>
    <w:p w:rsidR="00A5479E" w:rsidRDefault="00A5479E">
      <w:pPr>
        <w:jc w:val="both"/>
        <w:rPr>
          <w:iCs/>
          <w:sz w:val="22"/>
          <w:szCs w:val="22"/>
        </w:rPr>
      </w:pPr>
    </w:p>
    <w:p w:rsidR="00A5479E" w:rsidRPr="00A5479E" w:rsidRDefault="00A5479E">
      <w:pPr>
        <w:jc w:val="both"/>
        <w:rPr>
          <w:iCs/>
          <w:sz w:val="22"/>
          <w:szCs w:val="22"/>
        </w:rPr>
      </w:pPr>
    </w:p>
    <w:p w:rsidR="0015173B" w:rsidRPr="00A5479E" w:rsidRDefault="0015173B">
      <w:pPr>
        <w:jc w:val="both"/>
        <w:rPr>
          <w:iCs/>
          <w:sz w:val="22"/>
          <w:szCs w:val="22"/>
        </w:rPr>
      </w:pPr>
    </w:p>
    <w:p w:rsidR="00710689" w:rsidRPr="00A5479E" w:rsidRDefault="00E84718" w:rsidP="00683659">
      <w:pPr>
        <w:shd w:val="clear" w:color="auto" w:fill="C6D9F1"/>
        <w:jc w:val="center"/>
        <w:rPr>
          <w:b/>
          <w:bCs/>
          <w:i/>
          <w:iCs/>
          <w:sz w:val="22"/>
          <w:szCs w:val="22"/>
        </w:rPr>
      </w:pPr>
      <w:proofErr w:type="gramStart"/>
      <w:r w:rsidRPr="00A5479E">
        <w:rPr>
          <w:b/>
          <w:bCs/>
          <w:i/>
          <w:iCs/>
          <w:sz w:val="22"/>
          <w:szCs w:val="22"/>
        </w:rPr>
        <w:lastRenderedPageBreak/>
        <w:t>II</w:t>
      </w:r>
      <w:r w:rsidR="003F1671" w:rsidRPr="00A5479E">
        <w:rPr>
          <w:b/>
          <w:bCs/>
          <w:i/>
          <w:iCs/>
          <w:sz w:val="22"/>
          <w:szCs w:val="22"/>
        </w:rPr>
        <w:t xml:space="preserve">  </w:t>
      </w:r>
      <w:r w:rsidR="00D3763A" w:rsidRPr="00A5479E">
        <w:rPr>
          <w:b/>
          <w:bCs/>
          <w:i/>
          <w:iCs/>
          <w:sz w:val="22"/>
          <w:szCs w:val="22"/>
        </w:rPr>
        <w:t>ВРСТА</w:t>
      </w:r>
      <w:proofErr w:type="gramEnd"/>
      <w:r w:rsidR="00D3763A" w:rsidRPr="00A5479E">
        <w:rPr>
          <w:b/>
          <w:bCs/>
          <w:i/>
          <w:iCs/>
          <w:sz w:val="22"/>
          <w:szCs w:val="22"/>
        </w:rPr>
        <w:t>, ТЕХНИЧКЕ КАРАКТЕРИСТИКЕ (СПЕЦИФИКАЦИЈЕ), КВАЛИТЕТ, КОЛИЧИНА И ОПИС ДОБАРА,</w:t>
      </w:r>
      <w:r w:rsidR="00D3763A" w:rsidRPr="00A5479E">
        <w:rPr>
          <w:b/>
          <w:bCs/>
          <w:i/>
          <w:iCs/>
          <w:sz w:val="22"/>
          <w:szCs w:val="22"/>
          <w:lang w:val="sr-Cyrl-CS"/>
        </w:rPr>
        <w:t xml:space="preserve"> РАДОВА ИЛИ УСЛУГА , НАЧИН СПРОВОЂЕЊА КОН</w:t>
      </w:r>
      <w:r w:rsidR="009923D0" w:rsidRPr="00A5479E">
        <w:rPr>
          <w:b/>
          <w:bCs/>
          <w:i/>
          <w:iCs/>
          <w:sz w:val="22"/>
          <w:szCs w:val="22"/>
          <w:lang w:val="sr-Cyrl-CS"/>
        </w:rPr>
        <w:t>ТРОЛЕ И ОБЕЗБЕЂЕЊА ГАРАНЦИЈЕ КВА</w:t>
      </w:r>
      <w:r w:rsidR="00D3763A" w:rsidRPr="00A5479E">
        <w:rPr>
          <w:b/>
          <w:bCs/>
          <w:i/>
          <w:iCs/>
          <w:sz w:val="22"/>
          <w:szCs w:val="22"/>
          <w:lang w:val="sr-Cyrl-CS"/>
        </w:rPr>
        <w:t>ЛИТЕТА, РОК ИЗВРШЕЊА ИЛИ ИСПОРУКЕ ДОБАРА, ЕВЕНТУАЛНЕ ДОДАТНЕ УСЛУГЕ И СЛ.</w:t>
      </w:r>
      <w:r w:rsidR="00D3763A" w:rsidRPr="00A5479E">
        <w:rPr>
          <w:b/>
          <w:bCs/>
          <w:i/>
          <w:iCs/>
          <w:sz w:val="22"/>
          <w:szCs w:val="22"/>
        </w:rPr>
        <w:t>.</w:t>
      </w:r>
    </w:p>
    <w:p w:rsidR="00710689" w:rsidRPr="00A5479E" w:rsidRDefault="00710689" w:rsidP="000424D2">
      <w:pPr>
        <w:widowControl w:val="0"/>
        <w:autoSpaceDE w:val="0"/>
        <w:autoSpaceDN w:val="0"/>
        <w:adjustRightInd w:val="0"/>
        <w:spacing w:line="240" w:lineRule="auto"/>
        <w:jc w:val="both"/>
        <w:rPr>
          <w:bCs/>
          <w:sz w:val="22"/>
          <w:szCs w:val="22"/>
          <w:lang w:val="sr-Cyrl-CS"/>
        </w:rPr>
      </w:pPr>
    </w:p>
    <w:p w:rsidR="000424D2" w:rsidRPr="00A5479E" w:rsidRDefault="000424D2" w:rsidP="000424D2">
      <w:pPr>
        <w:widowControl w:val="0"/>
        <w:autoSpaceDE w:val="0"/>
        <w:autoSpaceDN w:val="0"/>
        <w:adjustRightInd w:val="0"/>
        <w:spacing w:line="240" w:lineRule="auto"/>
        <w:jc w:val="both"/>
        <w:rPr>
          <w:bCs/>
          <w:sz w:val="22"/>
          <w:szCs w:val="22"/>
          <w:lang w:val="sr-Cyrl-CS"/>
        </w:rPr>
      </w:pPr>
    </w:p>
    <w:p w:rsidR="000424D2" w:rsidRPr="00A5479E" w:rsidRDefault="000424D2" w:rsidP="000424D2">
      <w:pPr>
        <w:numPr>
          <w:ilvl w:val="0"/>
          <w:numId w:val="10"/>
        </w:numPr>
        <w:tabs>
          <w:tab w:val="left" w:pos="581"/>
          <w:tab w:val="left" w:pos="9356"/>
        </w:tabs>
        <w:suppressAutoHyphens w:val="0"/>
        <w:spacing w:line="0" w:lineRule="atLeast"/>
        <w:ind w:left="561" w:right="5" w:hanging="561"/>
        <w:jc w:val="both"/>
        <w:rPr>
          <w:rFonts w:eastAsia="Times New Roman"/>
          <w:b/>
          <w:sz w:val="22"/>
          <w:szCs w:val="22"/>
        </w:rPr>
      </w:pPr>
      <w:r w:rsidRPr="00A5479E">
        <w:rPr>
          <w:rFonts w:eastAsia="Times New Roman"/>
          <w:b/>
          <w:sz w:val="22"/>
          <w:szCs w:val="22"/>
        </w:rPr>
        <w:t>В</w:t>
      </w:r>
      <w:r w:rsidRPr="00A5479E">
        <w:rPr>
          <w:rFonts w:eastAsia="Times New Roman"/>
          <w:b/>
          <w:sz w:val="22"/>
          <w:szCs w:val="22"/>
          <w:lang w:val="sr-Cyrl-CS"/>
        </w:rPr>
        <w:t>рста добра</w:t>
      </w:r>
    </w:p>
    <w:p w:rsidR="000424D2" w:rsidRPr="00A5479E" w:rsidRDefault="003E7567" w:rsidP="003E7567">
      <w:pPr>
        <w:tabs>
          <w:tab w:val="left" w:pos="581"/>
          <w:tab w:val="left" w:pos="9356"/>
        </w:tabs>
        <w:suppressAutoHyphens w:val="0"/>
        <w:spacing w:line="0" w:lineRule="atLeast"/>
        <w:ind w:right="5"/>
        <w:jc w:val="both"/>
        <w:rPr>
          <w:rFonts w:eastAsia="Times New Roman"/>
          <w:sz w:val="22"/>
          <w:szCs w:val="22"/>
        </w:rPr>
      </w:pPr>
      <w:r w:rsidRPr="00A5479E">
        <w:rPr>
          <w:rFonts w:eastAsia="Times New Roman"/>
          <w:bCs/>
          <w:sz w:val="22"/>
          <w:szCs w:val="22"/>
          <w:lang w:val="sr-Cyrl-CS"/>
        </w:rPr>
        <w:tab/>
      </w:r>
      <w:r w:rsidR="000424D2" w:rsidRPr="00A5479E">
        <w:rPr>
          <w:rFonts w:eastAsia="Times New Roman"/>
          <w:bCs/>
          <w:sz w:val="22"/>
          <w:szCs w:val="22"/>
          <w:lang w:val="sr-Cyrl-CS"/>
        </w:rPr>
        <w:t>Набавка горива</w:t>
      </w:r>
      <w:r w:rsidR="000424D2" w:rsidRPr="00A5479E">
        <w:rPr>
          <w:rFonts w:eastAsia="Times New Roman"/>
          <w:sz w:val="22"/>
          <w:szCs w:val="22"/>
        </w:rPr>
        <w:t xml:space="preserve"> - </w:t>
      </w:r>
      <w:r w:rsidR="000424D2" w:rsidRPr="00A5479E">
        <w:rPr>
          <w:rFonts w:eastAsia="Times New Roman"/>
          <w:bCs/>
          <w:sz w:val="22"/>
          <w:szCs w:val="22"/>
        </w:rPr>
        <w:t xml:space="preserve"> евро дизела, евро премијума БМБ 95 и аутогаса </w:t>
      </w:r>
      <w:r w:rsidR="000424D2" w:rsidRPr="00A5479E">
        <w:rPr>
          <w:rFonts w:eastAsia="Times New Roman"/>
          <w:bCs/>
          <w:sz w:val="22"/>
          <w:szCs w:val="22"/>
          <w:lang w:val="sr-Cyrl-CS"/>
        </w:rPr>
        <w:t>(</w:t>
      </w:r>
      <w:r w:rsidR="000424D2" w:rsidRPr="00A5479E">
        <w:rPr>
          <w:rFonts w:eastAsia="Times New Roman"/>
          <w:bCs/>
          <w:sz w:val="22"/>
          <w:szCs w:val="22"/>
        </w:rPr>
        <w:t>ТНГ)</w:t>
      </w:r>
      <w:r w:rsidR="000424D2" w:rsidRPr="00A5479E">
        <w:rPr>
          <w:sz w:val="22"/>
          <w:szCs w:val="22"/>
        </w:rPr>
        <w:t xml:space="preserve"> </w:t>
      </w:r>
      <w:r w:rsidR="000424D2" w:rsidRPr="00A5479E">
        <w:rPr>
          <w:rFonts w:eastAsia="Times New Roman"/>
          <w:bCs/>
          <w:sz w:val="22"/>
          <w:szCs w:val="22"/>
        </w:rPr>
        <w:t>или одговарајућих производа</w:t>
      </w:r>
      <w:r w:rsidR="000424D2" w:rsidRPr="00A5479E">
        <w:rPr>
          <w:sz w:val="22"/>
          <w:szCs w:val="22"/>
          <w:lang w:val="sr-Cyrl-CS"/>
        </w:rPr>
        <w:t>.</w:t>
      </w:r>
    </w:p>
    <w:p w:rsidR="000424D2" w:rsidRPr="00A5479E" w:rsidRDefault="000424D2" w:rsidP="000424D2">
      <w:pPr>
        <w:spacing w:line="371" w:lineRule="exact"/>
        <w:rPr>
          <w:rFonts w:eastAsia="Times New Roman"/>
          <w:sz w:val="22"/>
          <w:szCs w:val="22"/>
        </w:rPr>
      </w:pPr>
    </w:p>
    <w:p w:rsidR="000424D2" w:rsidRPr="00A5479E" w:rsidRDefault="000424D2" w:rsidP="000424D2">
      <w:pPr>
        <w:numPr>
          <w:ilvl w:val="0"/>
          <w:numId w:val="10"/>
        </w:numPr>
        <w:tabs>
          <w:tab w:val="num" w:pos="-990"/>
          <w:tab w:val="left" w:pos="581"/>
        </w:tabs>
        <w:suppressAutoHyphens w:val="0"/>
        <w:spacing w:line="0" w:lineRule="atLeast"/>
        <w:ind w:left="450"/>
        <w:jc w:val="both"/>
        <w:rPr>
          <w:rFonts w:eastAsia="Calibri"/>
          <w:b/>
          <w:sz w:val="22"/>
          <w:szCs w:val="22"/>
        </w:rPr>
      </w:pPr>
      <w:r w:rsidRPr="00A5479E">
        <w:rPr>
          <w:rFonts w:eastAsia="Times New Roman"/>
          <w:b/>
          <w:sz w:val="22"/>
          <w:szCs w:val="22"/>
        </w:rPr>
        <w:t>К</w:t>
      </w:r>
      <w:r w:rsidRPr="00A5479E">
        <w:rPr>
          <w:rFonts w:eastAsia="Times New Roman"/>
          <w:b/>
          <w:sz w:val="22"/>
          <w:szCs w:val="22"/>
          <w:lang w:val="sr-Cyrl-CS"/>
        </w:rPr>
        <w:t>валитет</w:t>
      </w:r>
    </w:p>
    <w:p w:rsidR="000424D2" w:rsidRPr="00A5479E" w:rsidRDefault="000424D2" w:rsidP="003E7567">
      <w:pPr>
        <w:ind w:firstLine="450"/>
        <w:jc w:val="both"/>
        <w:rPr>
          <w:rFonts w:eastAsia="Times New Roman"/>
          <w:color w:val="auto"/>
          <w:kern w:val="0"/>
          <w:sz w:val="22"/>
          <w:szCs w:val="22"/>
          <w:lang w:eastAsia="en-US"/>
        </w:rPr>
      </w:pPr>
      <w:r w:rsidRPr="00A5479E">
        <w:rPr>
          <w:sz w:val="22"/>
          <w:szCs w:val="22"/>
          <w:lang w:val="sr-Cyrl-CS"/>
        </w:rPr>
        <w:t>Квалитет мора бити  у складу са важећим стандардима и</w:t>
      </w:r>
      <w:r w:rsidRPr="00A5479E">
        <w:rPr>
          <w:sz w:val="22"/>
          <w:szCs w:val="22"/>
        </w:rPr>
        <w:t xml:space="preserve"> Правилником о техничким и другим </w:t>
      </w:r>
      <w:r w:rsidRPr="00A5479E">
        <w:rPr>
          <w:sz w:val="22"/>
          <w:szCs w:val="22"/>
          <w:lang w:val="sr-Cyrl-CS"/>
        </w:rPr>
        <w:t xml:space="preserve"> </w:t>
      </w:r>
      <w:r w:rsidRPr="00A5479E">
        <w:rPr>
          <w:sz w:val="22"/>
          <w:szCs w:val="22"/>
        </w:rPr>
        <w:t>захтевима за течна горива нафтног порекла („Службени гласник РС“</w:t>
      </w:r>
      <w:r w:rsidR="005F401B" w:rsidRPr="00A5479E">
        <w:rPr>
          <w:sz w:val="22"/>
          <w:szCs w:val="22"/>
        </w:rPr>
        <w:t>,</w:t>
      </w:r>
      <w:r w:rsidRPr="00A5479E">
        <w:rPr>
          <w:sz w:val="22"/>
          <w:szCs w:val="22"/>
        </w:rPr>
        <w:t xml:space="preserve"> бр</w:t>
      </w:r>
      <w:r w:rsidR="005F401B" w:rsidRPr="00A5479E">
        <w:rPr>
          <w:sz w:val="22"/>
          <w:szCs w:val="22"/>
          <w:lang w:val="sr-Cyrl-CS"/>
        </w:rPr>
        <w:t xml:space="preserve">ој </w:t>
      </w:r>
      <w:r w:rsidR="003E7567" w:rsidRPr="00A5479E">
        <w:rPr>
          <w:rFonts w:eastAsia="Times New Roman"/>
          <w:color w:val="auto"/>
          <w:kern w:val="0"/>
          <w:sz w:val="22"/>
          <w:szCs w:val="22"/>
          <w:lang w:eastAsia="en-US"/>
        </w:rPr>
        <w:t>111/2015, 106/2016, 60/2017, 117/2017, 120/2017, 50/2018, 101/2018</w:t>
      </w:r>
      <w:r w:rsidRPr="00A5479E">
        <w:rPr>
          <w:sz w:val="22"/>
          <w:szCs w:val="22"/>
        </w:rPr>
        <w:t>).</w:t>
      </w:r>
    </w:p>
    <w:p w:rsidR="000424D2" w:rsidRPr="00A5479E" w:rsidRDefault="000424D2" w:rsidP="003E7567">
      <w:pPr>
        <w:spacing w:line="384" w:lineRule="exact"/>
        <w:jc w:val="both"/>
        <w:rPr>
          <w:rFonts w:eastAsia="Times New Roman"/>
          <w:sz w:val="22"/>
          <w:szCs w:val="22"/>
        </w:rPr>
      </w:pPr>
    </w:p>
    <w:p w:rsidR="000424D2" w:rsidRPr="00A5479E" w:rsidRDefault="000424D2" w:rsidP="000424D2">
      <w:pPr>
        <w:numPr>
          <w:ilvl w:val="0"/>
          <w:numId w:val="10"/>
        </w:numPr>
        <w:tabs>
          <w:tab w:val="num" w:pos="-990"/>
          <w:tab w:val="left" w:pos="581"/>
        </w:tabs>
        <w:suppressAutoHyphens w:val="0"/>
        <w:spacing w:line="292" w:lineRule="auto"/>
        <w:ind w:left="450"/>
        <w:rPr>
          <w:rFonts w:eastAsia="Times New Roman"/>
          <w:b/>
          <w:sz w:val="22"/>
          <w:szCs w:val="22"/>
        </w:rPr>
      </w:pPr>
      <w:r w:rsidRPr="00A5479E">
        <w:rPr>
          <w:rFonts w:eastAsia="Times New Roman"/>
          <w:b/>
          <w:sz w:val="22"/>
          <w:szCs w:val="22"/>
        </w:rPr>
        <w:t>К</w:t>
      </w:r>
      <w:r w:rsidRPr="00A5479E">
        <w:rPr>
          <w:rFonts w:eastAsia="Times New Roman"/>
          <w:b/>
          <w:sz w:val="22"/>
          <w:szCs w:val="22"/>
          <w:lang w:val="sr-Cyrl-CS"/>
        </w:rPr>
        <w:t>оличина и опис добра</w:t>
      </w:r>
    </w:p>
    <w:p w:rsidR="00D06C88" w:rsidRPr="00A5479E" w:rsidRDefault="003E7567" w:rsidP="00D06C88">
      <w:pPr>
        <w:tabs>
          <w:tab w:val="left" w:pos="581"/>
        </w:tabs>
        <w:spacing w:line="292" w:lineRule="auto"/>
        <w:jc w:val="both"/>
        <w:rPr>
          <w:rFonts w:eastAsia="Times New Roman"/>
          <w:sz w:val="22"/>
          <w:szCs w:val="22"/>
        </w:rPr>
      </w:pPr>
      <w:r w:rsidRPr="00A5479E">
        <w:rPr>
          <w:rFonts w:eastAsia="Times New Roman"/>
          <w:sz w:val="22"/>
          <w:szCs w:val="22"/>
        </w:rPr>
        <w:tab/>
      </w:r>
      <w:r w:rsidR="000424D2" w:rsidRPr="00A5479E">
        <w:rPr>
          <w:rFonts w:eastAsia="Times New Roman"/>
          <w:sz w:val="22"/>
          <w:szCs w:val="22"/>
        </w:rPr>
        <w:t xml:space="preserve">Предметна набавка обухвата набавку </w:t>
      </w:r>
      <w:r w:rsidR="000424D2" w:rsidRPr="00A5479E">
        <w:rPr>
          <w:rFonts w:eastAsia="Times New Roman"/>
          <w:sz w:val="22"/>
          <w:szCs w:val="22"/>
          <w:lang w:val="sr-Cyrl-CS"/>
        </w:rPr>
        <w:t xml:space="preserve">горива </w:t>
      </w:r>
      <w:r w:rsidR="000424D2" w:rsidRPr="00A5479E">
        <w:rPr>
          <w:rFonts w:eastAsia="Times New Roman"/>
          <w:sz w:val="22"/>
          <w:szCs w:val="22"/>
        </w:rPr>
        <w:t xml:space="preserve"> </w:t>
      </w:r>
      <w:r w:rsidR="000424D2" w:rsidRPr="00A5479E">
        <w:rPr>
          <w:rFonts w:eastAsia="Times New Roman"/>
          <w:sz w:val="22"/>
          <w:szCs w:val="22"/>
          <w:lang w:val="sr-Cyrl-CS"/>
        </w:rPr>
        <w:t xml:space="preserve">- </w:t>
      </w:r>
      <w:r w:rsidR="000424D2" w:rsidRPr="00A5479E">
        <w:rPr>
          <w:rFonts w:eastAsia="Times New Roman"/>
          <w:bCs/>
          <w:sz w:val="22"/>
          <w:szCs w:val="22"/>
        </w:rPr>
        <w:t>евро дизела, евро премијума БМБ 95 и аутогаса ТНГ</w:t>
      </w:r>
      <w:r w:rsidR="007B3AE0" w:rsidRPr="007B3AE0">
        <w:rPr>
          <w:rFonts w:eastAsia="Times New Roman"/>
          <w:bCs/>
          <w:sz w:val="22"/>
          <w:szCs w:val="22"/>
        </w:rPr>
        <w:t xml:space="preserve"> </w:t>
      </w:r>
      <w:r w:rsidR="007B3AE0" w:rsidRPr="00A5479E">
        <w:rPr>
          <w:rFonts w:eastAsia="Times New Roman"/>
          <w:bCs/>
          <w:sz w:val="22"/>
          <w:szCs w:val="22"/>
        </w:rPr>
        <w:t>или одговарајућих</w:t>
      </w:r>
      <w:r w:rsidR="000424D2" w:rsidRPr="00A5479E">
        <w:rPr>
          <w:rFonts w:eastAsia="Times New Roman"/>
          <w:sz w:val="22"/>
          <w:szCs w:val="22"/>
        </w:rPr>
        <w:t xml:space="preserve">, према количинама датим у Техничкој </w:t>
      </w:r>
      <w:r w:rsidR="00D06C88" w:rsidRPr="00A5479E">
        <w:rPr>
          <w:rFonts w:eastAsia="Times New Roman"/>
          <w:sz w:val="22"/>
          <w:szCs w:val="22"/>
        </w:rPr>
        <w:t>спецификацији које су одређене на осно</w:t>
      </w:r>
      <w:r w:rsidR="00892CA1">
        <w:rPr>
          <w:rFonts w:eastAsia="Times New Roman"/>
          <w:sz w:val="22"/>
          <w:szCs w:val="22"/>
        </w:rPr>
        <w:t>ву остварене потрошње током 2019</w:t>
      </w:r>
      <w:r w:rsidR="00D06C88" w:rsidRPr="00A5479E">
        <w:rPr>
          <w:rFonts w:eastAsia="Times New Roman"/>
          <w:sz w:val="22"/>
          <w:szCs w:val="22"/>
        </w:rPr>
        <w:t>.године и оче</w:t>
      </w:r>
      <w:r w:rsidR="00892CA1">
        <w:rPr>
          <w:rFonts w:eastAsia="Times New Roman"/>
          <w:sz w:val="22"/>
          <w:szCs w:val="22"/>
        </w:rPr>
        <w:t>киване процењене потрошње у 2020</w:t>
      </w:r>
      <w:r w:rsidR="00D06C88" w:rsidRPr="00A5479E">
        <w:rPr>
          <w:rFonts w:eastAsia="Times New Roman"/>
          <w:sz w:val="22"/>
          <w:szCs w:val="22"/>
        </w:rPr>
        <w:t>.години.</w:t>
      </w:r>
    </w:p>
    <w:p w:rsidR="00D06C88" w:rsidRPr="00A5479E" w:rsidRDefault="00D06C88" w:rsidP="00D06C88">
      <w:pPr>
        <w:tabs>
          <w:tab w:val="left" w:pos="581"/>
        </w:tabs>
        <w:spacing w:line="292" w:lineRule="auto"/>
        <w:jc w:val="both"/>
        <w:rPr>
          <w:rFonts w:eastAsia="Times New Roman"/>
          <w:sz w:val="22"/>
          <w:szCs w:val="22"/>
        </w:rPr>
      </w:pPr>
    </w:p>
    <w:p w:rsidR="000424D2" w:rsidRPr="00A5479E" w:rsidRDefault="000424D2" w:rsidP="000424D2">
      <w:pPr>
        <w:numPr>
          <w:ilvl w:val="0"/>
          <w:numId w:val="10"/>
        </w:numPr>
        <w:tabs>
          <w:tab w:val="num" w:pos="-990"/>
          <w:tab w:val="left" w:pos="581"/>
        </w:tabs>
        <w:suppressAutoHyphens w:val="0"/>
        <w:spacing w:line="237" w:lineRule="auto"/>
        <w:ind w:left="450"/>
        <w:jc w:val="both"/>
        <w:rPr>
          <w:rFonts w:eastAsia="Times New Roman"/>
          <w:b/>
          <w:sz w:val="22"/>
          <w:szCs w:val="22"/>
        </w:rPr>
      </w:pPr>
      <w:r w:rsidRPr="00A5479E">
        <w:rPr>
          <w:rFonts w:eastAsia="Times New Roman"/>
          <w:b/>
          <w:sz w:val="22"/>
          <w:szCs w:val="22"/>
        </w:rPr>
        <w:t>Начин и рок испоруке</w:t>
      </w:r>
    </w:p>
    <w:p w:rsidR="006B0A0E" w:rsidRPr="00A5479E" w:rsidRDefault="006B0A0E" w:rsidP="006B0A0E">
      <w:pPr>
        <w:tabs>
          <w:tab w:val="left" w:pos="581"/>
        </w:tabs>
        <w:suppressAutoHyphens w:val="0"/>
        <w:spacing w:line="237" w:lineRule="auto"/>
        <w:ind w:left="450"/>
        <w:jc w:val="both"/>
        <w:rPr>
          <w:rFonts w:eastAsia="Times New Roman"/>
          <w:b/>
          <w:sz w:val="22"/>
          <w:szCs w:val="22"/>
        </w:rPr>
      </w:pPr>
    </w:p>
    <w:p w:rsidR="000424D2" w:rsidRPr="00A5479E" w:rsidRDefault="000424D2" w:rsidP="000424D2">
      <w:pPr>
        <w:spacing w:line="237" w:lineRule="auto"/>
        <w:ind w:firstLine="561"/>
        <w:jc w:val="both"/>
        <w:rPr>
          <w:rFonts w:eastAsia="Times New Roman"/>
          <w:sz w:val="22"/>
          <w:szCs w:val="22"/>
        </w:rPr>
      </w:pPr>
      <w:proofErr w:type="gramStart"/>
      <w:r w:rsidRPr="00A5479E">
        <w:rPr>
          <w:rFonts w:eastAsia="Times New Roman"/>
          <w:sz w:val="22"/>
          <w:szCs w:val="22"/>
        </w:rPr>
        <w:t>Куповина горива</w:t>
      </w:r>
      <w:r w:rsidR="006B0A0E" w:rsidRPr="00A5479E">
        <w:rPr>
          <w:rFonts w:eastAsia="Times New Roman"/>
          <w:sz w:val="22"/>
          <w:szCs w:val="22"/>
          <w:lang w:val="sr-Cyrl-CS"/>
        </w:rPr>
        <w:t>,</w:t>
      </w:r>
      <w:r w:rsidRPr="00A5479E">
        <w:rPr>
          <w:rFonts w:eastAsia="Times New Roman"/>
          <w:sz w:val="22"/>
          <w:szCs w:val="22"/>
        </w:rPr>
        <w:t xml:space="preserve"> која су предмет ове набавке</w:t>
      </w:r>
      <w:r w:rsidR="006B0A0E" w:rsidRPr="00A5479E">
        <w:rPr>
          <w:rFonts w:eastAsia="Times New Roman"/>
          <w:sz w:val="22"/>
          <w:szCs w:val="22"/>
          <w:lang w:val="sr-Cyrl-CS"/>
        </w:rPr>
        <w:t>,</w:t>
      </w:r>
      <w:r w:rsidRPr="00A5479E">
        <w:rPr>
          <w:rFonts w:eastAsia="Times New Roman"/>
          <w:sz w:val="22"/>
          <w:szCs w:val="22"/>
        </w:rPr>
        <w:t xml:space="preserve"> вршиће се сукцесивно, по потреби </w:t>
      </w:r>
      <w:r w:rsidR="00D06C88" w:rsidRPr="00A5479E">
        <w:rPr>
          <w:rFonts w:eastAsia="Times New Roman"/>
          <w:sz w:val="22"/>
          <w:szCs w:val="22"/>
        </w:rPr>
        <w:t>Наручиоца</w:t>
      </w:r>
      <w:r w:rsidRPr="00A5479E">
        <w:rPr>
          <w:rFonts w:eastAsia="Times New Roman"/>
          <w:sz w:val="22"/>
          <w:szCs w:val="22"/>
        </w:rPr>
        <w:t>.</w:t>
      </w:r>
      <w:proofErr w:type="gramEnd"/>
    </w:p>
    <w:p w:rsidR="00930180" w:rsidRPr="00A5479E" w:rsidRDefault="00D06C88" w:rsidP="00D06C88">
      <w:pPr>
        <w:spacing w:line="237" w:lineRule="auto"/>
        <w:ind w:firstLine="561"/>
        <w:jc w:val="both"/>
        <w:rPr>
          <w:rFonts w:eastAsia="Times New Roman"/>
          <w:sz w:val="22"/>
          <w:szCs w:val="22"/>
        </w:rPr>
      </w:pPr>
      <w:proofErr w:type="gramStart"/>
      <w:r w:rsidRPr="00A5479E">
        <w:rPr>
          <w:rFonts w:eastAsia="Times New Roman"/>
          <w:sz w:val="22"/>
          <w:szCs w:val="22"/>
        </w:rPr>
        <w:t xml:space="preserve">Рок испоруке </w:t>
      </w:r>
      <w:r w:rsidR="007B3AE0">
        <w:rPr>
          <w:rFonts w:eastAsia="Times New Roman"/>
          <w:sz w:val="22"/>
          <w:szCs w:val="22"/>
        </w:rPr>
        <w:t>почиње да тече од дана</w:t>
      </w:r>
      <w:r w:rsidRPr="00A5479E">
        <w:rPr>
          <w:rFonts w:eastAsia="Times New Roman"/>
          <w:sz w:val="22"/>
          <w:szCs w:val="22"/>
        </w:rPr>
        <w:t xml:space="preserve"> закључења Уговора </w:t>
      </w:r>
      <w:r w:rsidR="003B6C40">
        <w:rPr>
          <w:rFonts w:eastAsia="Times New Roman"/>
          <w:sz w:val="22"/>
          <w:szCs w:val="22"/>
        </w:rPr>
        <w:t xml:space="preserve">и траје </w:t>
      </w:r>
      <w:r w:rsidR="00892CA1">
        <w:rPr>
          <w:rFonts w:eastAsia="Times New Roman"/>
          <w:sz w:val="22"/>
          <w:szCs w:val="22"/>
        </w:rPr>
        <w:t>до 31.12.2020</w:t>
      </w:r>
      <w:r w:rsidRPr="00A5479E">
        <w:rPr>
          <w:rFonts w:eastAsia="Times New Roman"/>
          <w:sz w:val="22"/>
          <w:szCs w:val="22"/>
        </w:rPr>
        <w:t>.године.</w:t>
      </w:r>
      <w:proofErr w:type="gramEnd"/>
    </w:p>
    <w:p w:rsidR="00D06C88" w:rsidRPr="00A5479E" w:rsidRDefault="00D06C88" w:rsidP="00D06C88">
      <w:pPr>
        <w:spacing w:line="237" w:lineRule="auto"/>
        <w:ind w:firstLine="561"/>
        <w:jc w:val="both"/>
        <w:rPr>
          <w:rFonts w:eastAsia="Times New Roman"/>
          <w:sz w:val="22"/>
          <w:szCs w:val="22"/>
          <w:lang w:val="sr-Cyrl-CS"/>
        </w:rPr>
      </w:pPr>
    </w:p>
    <w:p w:rsidR="000424D2" w:rsidRPr="00A5479E" w:rsidRDefault="000424D2" w:rsidP="000424D2">
      <w:pPr>
        <w:numPr>
          <w:ilvl w:val="0"/>
          <w:numId w:val="10"/>
        </w:numPr>
        <w:tabs>
          <w:tab w:val="num" w:pos="-990"/>
          <w:tab w:val="left" w:pos="581"/>
        </w:tabs>
        <w:suppressAutoHyphens w:val="0"/>
        <w:spacing w:line="200" w:lineRule="exact"/>
        <w:ind w:left="581" w:hanging="581"/>
        <w:jc w:val="both"/>
        <w:rPr>
          <w:rFonts w:eastAsia="Times New Roman"/>
          <w:b/>
          <w:sz w:val="22"/>
          <w:szCs w:val="22"/>
        </w:rPr>
      </w:pPr>
      <w:r w:rsidRPr="00A5479E">
        <w:rPr>
          <w:rFonts w:eastAsia="Times New Roman"/>
          <w:b/>
          <w:sz w:val="22"/>
          <w:szCs w:val="22"/>
        </w:rPr>
        <w:t>М</w:t>
      </w:r>
      <w:r w:rsidRPr="00A5479E">
        <w:rPr>
          <w:rFonts w:eastAsia="Times New Roman"/>
          <w:b/>
          <w:sz w:val="22"/>
          <w:szCs w:val="22"/>
          <w:lang w:val="sr-Cyrl-CS"/>
        </w:rPr>
        <w:t>есто испоруке</w:t>
      </w:r>
    </w:p>
    <w:p w:rsidR="000424D2" w:rsidRPr="00A5479E" w:rsidRDefault="000424D2" w:rsidP="000424D2">
      <w:pPr>
        <w:tabs>
          <w:tab w:val="left" w:pos="581"/>
        </w:tabs>
        <w:suppressAutoHyphens w:val="0"/>
        <w:spacing w:line="200" w:lineRule="exact"/>
        <w:ind w:left="581"/>
        <w:jc w:val="both"/>
        <w:rPr>
          <w:rFonts w:eastAsia="Times New Roman"/>
          <w:b/>
          <w:sz w:val="22"/>
          <w:szCs w:val="22"/>
        </w:rPr>
      </w:pPr>
    </w:p>
    <w:p w:rsidR="000424D2" w:rsidRPr="00A5479E" w:rsidRDefault="000424D2" w:rsidP="000332E7">
      <w:pPr>
        <w:tabs>
          <w:tab w:val="left" w:pos="567"/>
        </w:tabs>
        <w:spacing w:line="240" w:lineRule="auto"/>
        <w:jc w:val="both"/>
        <w:rPr>
          <w:rFonts w:eastAsia="Times New Roman"/>
          <w:sz w:val="22"/>
          <w:szCs w:val="22"/>
          <w:lang w:val="sr-Cyrl-CS"/>
        </w:rPr>
      </w:pPr>
      <w:r w:rsidRPr="00A5479E">
        <w:rPr>
          <w:rFonts w:eastAsia="Times New Roman"/>
          <w:sz w:val="22"/>
          <w:szCs w:val="22"/>
        </w:rPr>
        <w:tab/>
      </w:r>
      <w:r w:rsidR="00930180" w:rsidRPr="00A5479E">
        <w:rPr>
          <w:rFonts w:eastAsia="Times New Roman"/>
          <w:sz w:val="22"/>
          <w:szCs w:val="22"/>
          <w:lang w:val="sr-Cyrl-CS"/>
        </w:rPr>
        <w:t>П</w:t>
      </w:r>
      <w:r w:rsidRPr="00A5479E">
        <w:rPr>
          <w:rFonts w:eastAsia="Times New Roman"/>
          <w:sz w:val="22"/>
          <w:szCs w:val="22"/>
        </w:rPr>
        <w:t>онуђач мора обезбедити да се вози</w:t>
      </w:r>
      <w:r w:rsidR="0073208A">
        <w:rPr>
          <w:rFonts w:eastAsia="Times New Roman"/>
          <w:sz w:val="22"/>
          <w:szCs w:val="22"/>
        </w:rPr>
        <w:t>ла Н</w:t>
      </w:r>
      <w:r w:rsidRPr="00A5479E">
        <w:rPr>
          <w:rFonts w:eastAsia="Times New Roman"/>
          <w:sz w:val="22"/>
          <w:szCs w:val="22"/>
        </w:rPr>
        <w:t>аручиоца снабдевају горивом на бензинским пумпама-малопродајним местима на територији општине Блаце</w:t>
      </w:r>
      <w:r w:rsidR="00D06C88" w:rsidRPr="00A5479E">
        <w:rPr>
          <w:rFonts w:eastAsia="Times New Roman"/>
          <w:sz w:val="22"/>
          <w:szCs w:val="22"/>
        </w:rPr>
        <w:t xml:space="preserve"> и на територији Републике Србије</w:t>
      </w:r>
      <w:r w:rsidRPr="00A5479E">
        <w:rPr>
          <w:rFonts w:eastAsia="Times New Roman"/>
          <w:sz w:val="22"/>
          <w:szCs w:val="22"/>
        </w:rPr>
        <w:t>, сукцесивно, у складу са потребама наручиоца.</w:t>
      </w:r>
    </w:p>
    <w:p w:rsidR="000424D2" w:rsidRPr="00A5479E" w:rsidRDefault="000424D2" w:rsidP="000332E7">
      <w:pPr>
        <w:spacing w:line="240" w:lineRule="auto"/>
        <w:rPr>
          <w:rFonts w:eastAsia="Times New Roman"/>
          <w:sz w:val="22"/>
          <w:szCs w:val="22"/>
        </w:rPr>
      </w:pPr>
    </w:p>
    <w:p w:rsidR="000424D2" w:rsidRPr="00A5479E" w:rsidRDefault="00D06C88" w:rsidP="00D06C88">
      <w:pPr>
        <w:widowControl w:val="0"/>
        <w:numPr>
          <w:ilvl w:val="0"/>
          <w:numId w:val="10"/>
        </w:numPr>
        <w:overflowPunct w:val="0"/>
        <w:autoSpaceDE w:val="0"/>
        <w:autoSpaceDN w:val="0"/>
        <w:adjustRightInd w:val="0"/>
        <w:spacing w:line="240" w:lineRule="auto"/>
        <w:rPr>
          <w:b/>
          <w:sz w:val="22"/>
          <w:szCs w:val="22"/>
        </w:rPr>
      </w:pPr>
      <w:r w:rsidRPr="00A5479E">
        <w:rPr>
          <w:b/>
          <w:sz w:val="22"/>
          <w:szCs w:val="22"/>
        </w:rPr>
        <w:t>Техничке карактеристике</w:t>
      </w:r>
    </w:p>
    <w:p w:rsidR="00D06C88" w:rsidRPr="00A5479E" w:rsidRDefault="00D06C88" w:rsidP="00D06C88">
      <w:pPr>
        <w:widowControl w:val="0"/>
        <w:overflowPunct w:val="0"/>
        <w:autoSpaceDE w:val="0"/>
        <w:autoSpaceDN w:val="0"/>
        <w:adjustRightInd w:val="0"/>
        <w:spacing w:line="240" w:lineRule="auto"/>
        <w:ind w:left="360"/>
        <w:rPr>
          <w:b/>
          <w:sz w:val="22"/>
          <w:szCs w:val="22"/>
        </w:rPr>
      </w:pPr>
    </w:p>
    <w:p w:rsidR="00930180" w:rsidRPr="00A5479E" w:rsidRDefault="00D06C88" w:rsidP="00D06C88">
      <w:pPr>
        <w:widowControl w:val="0"/>
        <w:tabs>
          <w:tab w:val="left" w:pos="9810"/>
        </w:tabs>
        <w:overflowPunct w:val="0"/>
        <w:autoSpaceDE w:val="0"/>
        <w:autoSpaceDN w:val="0"/>
        <w:adjustRightInd w:val="0"/>
        <w:spacing w:line="277" w:lineRule="auto"/>
        <w:rPr>
          <w:sz w:val="22"/>
          <w:szCs w:val="22"/>
        </w:rPr>
      </w:pPr>
      <w:r w:rsidRPr="00A5479E">
        <w:rPr>
          <w:sz w:val="22"/>
          <w:szCs w:val="22"/>
        </w:rPr>
        <w:t xml:space="preserve">          </w:t>
      </w:r>
      <w:proofErr w:type="gramStart"/>
      <w:r w:rsidRPr="00A5479E">
        <w:rPr>
          <w:sz w:val="22"/>
          <w:szCs w:val="22"/>
        </w:rPr>
        <w:t>Техничка спецификација-опис добара, која су предмет јавне набавке дата је под тачком 7.</w:t>
      </w:r>
      <w:proofErr w:type="gramEnd"/>
      <w:r w:rsidRPr="00A5479E">
        <w:rPr>
          <w:sz w:val="22"/>
          <w:szCs w:val="22"/>
        </w:rPr>
        <w:t xml:space="preserve"> </w:t>
      </w:r>
      <w:proofErr w:type="gramStart"/>
      <w:r w:rsidRPr="00A5479E">
        <w:rPr>
          <w:sz w:val="22"/>
          <w:szCs w:val="22"/>
        </w:rPr>
        <w:t>овог</w:t>
      </w:r>
      <w:proofErr w:type="gramEnd"/>
      <w:r w:rsidRPr="00A5479E">
        <w:rPr>
          <w:sz w:val="22"/>
          <w:szCs w:val="22"/>
        </w:rPr>
        <w:t xml:space="preserve"> поглавља.</w:t>
      </w:r>
    </w:p>
    <w:p w:rsidR="00930180" w:rsidRPr="00A5479E" w:rsidRDefault="00930180" w:rsidP="00710689">
      <w:pPr>
        <w:widowControl w:val="0"/>
        <w:autoSpaceDE w:val="0"/>
        <w:autoSpaceDN w:val="0"/>
        <w:adjustRightInd w:val="0"/>
        <w:spacing w:line="240" w:lineRule="auto"/>
        <w:ind w:left="284"/>
        <w:jc w:val="both"/>
        <w:rPr>
          <w:sz w:val="22"/>
          <w:szCs w:val="22"/>
          <w:lang w:val="sr-Cyrl-CS"/>
        </w:rPr>
      </w:pPr>
    </w:p>
    <w:p w:rsidR="00930180" w:rsidRPr="00A5479E" w:rsidRDefault="00930180" w:rsidP="00930180">
      <w:pPr>
        <w:tabs>
          <w:tab w:val="left" w:pos="2681"/>
        </w:tabs>
        <w:suppressAutoHyphens w:val="0"/>
        <w:spacing w:line="0" w:lineRule="atLeast"/>
        <w:jc w:val="both"/>
        <w:rPr>
          <w:rFonts w:eastAsia="Times New Roman"/>
          <w:b/>
          <w:sz w:val="22"/>
          <w:szCs w:val="22"/>
          <w:lang w:val="sr-Cyrl-CS"/>
        </w:rPr>
      </w:pPr>
      <w:r w:rsidRPr="00A5479E">
        <w:rPr>
          <w:rFonts w:eastAsia="Times New Roman"/>
          <w:b/>
          <w:sz w:val="22"/>
          <w:szCs w:val="22"/>
        </w:rPr>
        <w:t>7</w:t>
      </w:r>
      <w:r w:rsidRPr="00A5479E">
        <w:rPr>
          <w:rFonts w:eastAsia="Times New Roman"/>
          <w:b/>
          <w:sz w:val="22"/>
          <w:szCs w:val="22"/>
          <w:lang w:val="sr-Cyrl-CS"/>
        </w:rPr>
        <w:t xml:space="preserve">) </w:t>
      </w:r>
      <w:r w:rsidRPr="00A5479E">
        <w:rPr>
          <w:rFonts w:eastAsia="Times New Roman"/>
          <w:b/>
          <w:sz w:val="22"/>
          <w:szCs w:val="22"/>
        </w:rPr>
        <w:t>Т</w:t>
      </w:r>
      <w:r w:rsidRPr="00A5479E">
        <w:rPr>
          <w:rFonts w:eastAsia="Times New Roman"/>
          <w:b/>
          <w:sz w:val="22"/>
          <w:szCs w:val="22"/>
          <w:lang w:val="sr-Cyrl-CS"/>
        </w:rPr>
        <w:t>ехничка спецификација- набавка горива</w:t>
      </w:r>
      <w:r w:rsidRPr="00A5479E">
        <w:rPr>
          <w:rFonts w:eastAsia="Times New Roman"/>
          <w:b/>
          <w:sz w:val="22"/>
          <w:szCs w:val="22"/>
        </w:rPr>
        <w:t xml:space="preserve">, </w:t>
      </w:r>
      <w:r w:rsidR="00892CA1">
        <w:rPr>
          <w:rFonts w:eastAsia="Times New Roman"/>
          <w:b/>
          <w:sz w:val="22"/>
          <w:szCs w:val="22"/>
          <w:lang w:val="sr-Cyrl-CS"/>
        </w:rPr>
        <w:t>ЈНМВ бр.1.1.2/20</w:t>
      </w:r>
    </w:p>
    <w:p w:rsidR="00930180" w:rsidRPr="00A5479E" w:rsidRDefault="00930180" w:rsidP="00930180">
      <w:pPr>
        <w:spacing w:line="362" w:lineRule="exact"/>
        <w:rPr>
          <w:rFonts w:eastAsia="Times New Roman"/>
          <w:b/>
          <w:sz w:val="22"/>
          <w:szCs w:val="22"/>
        </w:rPr>
      </w:pPr>
    </w:p>
    <w:tbl>
      <w:tblPr>
        <w:tblW w:w="9750" w:type="dxa"/>
        <w:tblLayout w:type="fixed"/>
        <w:tblCellMar>
          <w:left w:w="10" w:type="dxa"/>
          <w:right w:w="10" w:type="dxa"/>
        </w:tblCellMar>
        <w:tblLook w:val="04A0"/>
      </w:tblPr>
      <w:tblGrid>
        <w:gridCol w:w="919"/>
        <w:gridCol w:w="2521"/>
        <w:gridCol w:w="3871"/>
        <w:gridCol w:w="1080"/>
        <w:gridCol w:w="1359"/>
      </w:tblGrid>
      <w:tr w:rsidR="00930180" w:rsidRPr="00A5479E" w:rsidTr="00CC47DA">
        <w:tc>
          <w:tcPr>
            <w:tcW w:w="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b/>
                <w:sz w:val="22"/>
                <w:szCs w:val="22"/>
              </w:rPr>
            </w:pPr>
            <w:r w:rsidRPr="00A5479E">
              <w:rPr>
                <w:b/>
                <w:sz w:val="22"/>
                <w:szCs w:val="22"/>
              </w:rPr>
              <w:t>Редни број</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b/>
                <w:sz w:val="22"/>
                <w:szCs w:val="22"/>
                <w:lang w:val="sr-Cyrl-CS"/>
              </w:rPr>
            </w:pPr>
            <w:r w:rsidRPr="00A5479E">
              <w:rPr>
                <w:b/>
                <w:sz w:val="22"/>
                <w:szCs w:val="22"/>
                <w:lang w:val="sr-Cyrl-CS"/>
              </w:rPr>
              <w:t>Врста горива</w:t>
            </w:r>
          </w:p>
        </w:tc>
        <w:tc>
          <w:tcPr>
            <w:tcW w:w="38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30180" w:rsidRPr="00A5479E" w:rsidRDefault="00930180" w:rsidP="00CC47DA">
            <w:pPr>
              <w:jc w:val="center"/>
              <w:rPr>
                <w:b/>
                <w:sz w:val="22"/>
                <w:szCs w:val="22"/>
                <w:lang w:val="sr-Cyrl-CS"/>
              </w:rPr>
            </w:pPr>
            <w:r w:rsidRPr="00A5479E">
              <w:rPr>
                <w:b/>
                <w:sz w:val="22"/>
                <w:szCs w:val="22"/>
                <w:lang w:val="sr-Cyrl-CS"/>
              </w:rPr>
              <w:t>Квалитет</w:t>
            </w:r>
          </w:p>
        </w:tc>
        <w:tc>
          <w:tcPr>
            <w:tcW w:w="1080" w:type="dxa"/>
            <w:tcBorders>
              <w:top w:val="single" w:sz="4" w:space="0" w:color="000000"/>
              <w:left w:val="single" w:sz="4" w:space="0" w:color="auto"/>
              <w:bottom w:val="single" w:sz="4" w:space="0" w:color="000000"/>
              <w:right w:val="single" w:sz="4" w:space="0" w:color="auto"/>
            </w:tcBorders>
            <w:shd w:val="clear" w:color="auto" w:fill="FFFFFF"/>
            <w:hideMark/>
          </w:tcPr>
          <w:p w:rsidR="00930180" w:rsidRPr="00A5479E" w:rsidRDefault="00930180" w:rsidP="00CC47DA">
            <w:pPr>
              <w:jc w:val="center"/>
              <w:rPr>
                <w:b/>
                <w:sz w:val="22"/>
                <w:szCs w:val="22"/>
                <w:lang w:val="sr-Cyrl-CS"/>
              </w:rPr>
            </w:pPr>
            <w:r w:rsidRPr="00A5479E">
              <w:rPr>
                <w:b/>
                <w:sz w:val="22"/>
                <w:szCs w:val="22"/>
                <w:lang w:val="sr-Cyrl-CS"/>
              </w:rPr>
              <w:t>Јединица мере</w:t>
            </w:r>
          </w:p>
        </w:tc>
        <w:tc>
          <w:tcPr>
            <w:tcW w:w="1359" w:type="dxa"/>
            <w:tcBorders>
              <w:top w:val="single" w:sz="4" w:space="0" w:color="000000"/>
              <w:left w:val="single" w:sz="4" w:space="0" w:color="auto"/>
              <w:bottom w:val="single" w:sz="4" w:space="0" w:color="000000"/>
              <w:right w:val="single" w:sz="4" w:space="0" w:color="000000"/>
            </w:tcBorders>
            <w:shd w:val="clear" w:color="auto" w:fill="FFFFFF"/>
          </w:tcPr>
          <w:p w:rsidR="00930180" w:rsidRPr="00A5479E" w:rsidRDefault="00930180" w:rsidP="00CC47DA">
            <w:pPr>
              <w:jc w:val="center"/>
              <w:rPr>
                <w:b/>
                <w:sz w:val="22"/>
                <w:szCs w:val="22"/>
                <w:lang w:val="sr-Cyrl-CS"/>
              </w:rPr>
            </w:pPr>
            <w:r w:rsidRPr="00A5479E">
              <w:rPr>
                <w:b/>
                <w:sz w:val="22"/>
                <w:szCs w:val="22"/>
                <w:lang w:val="sr-Cyrl-CS"/>
              </w:rPr>
              <w:t>Процењена количина</w:t>
            </w:r>
          </w:p>
          <w:p w:rsidR="00930180" w:rsidRPr="00A5479E" w:rsidRDefault="00930180" w:rsidP="00CC47DA">
            <w:pPr>
              <w:jc w:val="center"/>
              <w:rPr>
                <w:b/>
                <w:sz w:val="22"/>
                <w:szCs w:val="22"/>
                <w:lang w:val="sr-Cyrl-CS"/>
              </w:rPr>
            </w:pPr>
          </w:p>
        </w:tc>
      </w:tr>
      <w:tr w:rsidR="00930180" w:rsidRPr="00A5479E" w:rsidTr="00CC47DA">
        <w:tc>
          <w:tcPr>
            <w:tcW w:w="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t>ЕВРО ДИЗЕЛ или одговарајуће</w:t>
            </w:r>
          </w:p>
        </w:tc>
        <w:tc>
          <w:tcPr>
            <w:tcW w:w="38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30180" w:rsidRPr="00A5479E" w:rsidRDefault="005F401B" w:rsidP="002D6A6B">
            <w:pPr>
              <w:ind w:firstLine="450"/>
              <w:jc w:val="both"/>
              <w:rPr>
                <w:rFonts w:eastAsia="Times New Roman"/>
                <w:color w:val="auto"/>
                <w:kern w:val="0"/>
                <w:sz w:val="22"/>
                <w:szCs w:val="22"/>
                <w:lang w:eastAsia="en-US"/>
              </w:rPr>
            </w:pPr>
            <w:r w:rsidRPr="00A5479E">
              <w:rPr>
                <w:sz w:val="22"/>
                <w:szCs w:val="22"/>
                <w:lang w:val="sr-Cyrl-CS"/>
              </w:rPr>
              <w:t>У складу са важећим стандардима и</w:t>
            </w:r>
            <w:r w:rsidRPr="00A5479E">
              <w:rPr>
                <w:sz w:val="22"/>
                <w:szCs w:val="22"/>
              </w:rPr>
              <w:t xml:space="preserve"> Правилником о техничким и другим </w:t>
            </w:r>
            <w:r w:rsidRPr="00A5479E">
              <w:rPr>
                <w:sz w:val="22"/>
                <w:szCs w:val="22"/>
                <w:lang w:val="sr-Cyrl-CS"/>
              </w:rPr>
              <w:t xml:space="preserve"> </w:t>
            </w:r>
            <w:r w:rsidRPr="00A5479E">
              <w:rPr>
                <w:sz w:val="22"/>
                <w:szCs w:val="22"/>
              </w:rPr>
              <w:t xml:space="preserve">захтевима за течна горива нафтног </w:t>
            </w:r>
            <w:r w:rsidR="002D6A6B" w:rsidRPr="00A5479E">
              <w:rPr>
                <w:sz w:val="22"/>
                <w:szCs w:val="22"/>
              </w:rPr>
              <w:t xml:space="preserve">порекла </w:t>
            </w:r>
            <w:r w:rsidRPr="00A5479E">
              <w:rPr>
                <w:sz w:val="22"/>
                <w:szCs w:val="22"/>
              </w:rPr>
              <w:t>(„Службени гласник РС“,</w:t>
            </w:r>
            <w:r w:rsidR="002D6A6B" w:rsidRPr="00A5479E">
              <w:rPr>
                <w:sz w:val="22"/>
                <w:szCs w:val="22"/>
              </w:rPr>
              <w:t xml:space="preserve"> бр.</w:t>
            </w:r>
            <w:r w:rsidR="00D06C88" w:rsidRPr="00A5479E">
              <w:rPr>
                <w:rFonts w:eastAsia="Times New Roman"/>
                <w:color w:val="auto"/>
                <w:kern w:val="0"/>
                <w:sz w:val="22"/>
                <w:szCs w:val="22"/>
                <w:lang w:eastAsia="en-US"/>
              </w:rPr>
              <w:t>111/2015, 106/2016, 60/2017, 117/2017, 120/2017, 50/2018, 101/2018</w:t>
            </w:r>
            <w:r w:rsidR="00D06C88" w:rsidRPr="00A5479E">
              <w:rPr>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FFFFFF"/>
            <w:hideMark/>
          </w:tcPr>
          <w:p w:rsidR="00930180" w:rsidRPr="00A5479E" w:rsidRDefault="00930180" w:rsidP="00CC47DA">
            <w:pPr>
              <w:jc w:val="center"/>
              <w:rPr>
                <w:sz w:val="22"/>
                <w:szCs w:val="22"/>
                <w:lang w:val="sr-Cyrl-CS"/>
              </w:rPr>
            </w:pPr>
            <w:r w:rsidRPr="00A5479E">
              <w:rPr>
                <w:sz w:val="22"/>
                <w:szCs w:val="22"/>
                <w:lang w:val="sr-Cyrl-CS"/>
              </w:rPr>
              <w:t>Литар</w:t>
            </w:r>
          </w:p>
        </w:tc>
        <w:tc>
          <w:tcPr>
            <w:tcW w:w="1359" w:type="dxa"/>
            <w:tcBorders>
              <w:top w:val="single" w:sz="4" w:space="0" w:color="000000"/>
              <w:left w:val="single" w:sz="4" w:space="0" w:color="auto"/>
              <w:bottom w:val="single" w:sz="4" w:space="0" w:color="000000"/>
              <w:right w:val="single" w:sz="4" w:space="0" w:color="000000"/>
            </w:tcBorders>
            <w:shd w:val="clear" w:color="auto" w:fill="FFFFFF"/>
            <w:hideMark/>
          </w:tcPr>
          <w:p w:rsidR="00930180" w:rsidRPr="00A5479E" w:rsidRDefault="00892CA1" w:rsidP="00CC47DA">
            <w:pPr>
              <w:jc w:val="center"/>
              <w:rPr>
                <w:sz w:val="22"/>
                <w:szCs w:val="22"/>
                <w:lang w:val="sr-Cyrl-CS"/>
              </w:rPr>
            </w:pPr>
            <w:r>
              <w:rPr>
                <w:sz w:val="22"/>
                <w:szCs w:val="22"/>
                <w:lang w:val="sr-Cyrl-CS"/>
              </w:rPr>
              <w:t>7000</w:t>
            </w:r>
          </w:p>
        </w:tc>
      </w:tr>
      <w:tr w:rsidR="00930180" w:rsidRPr="00A5479E" w:rsidTr="00CC47DA">
        <w:tc>
          <w:tcPr>
            <w:tcW w:w="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t>ЕВРО ПРЕМИЈУМ БМБ 95 или одговарајуће</w:t>
            </w:r>
          </w:p>
        </w:tc>
        <w:tc>
          <w:tcPr>
            <w:tcW w:w="38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30180" w:rsidRPr="00A5479E" w:rsidRDefault="002D6A6B" w:rsidP="002D6A6B">
            <w:pPr>
              <w:ind w:firstLine="450"/>
              <w:jc w:val="both"/>
              <w:rPr>
                <w:rFonts w:eastAsia="Times New Roman"/>
                <w:color w:val="auto"/>
                <w:kern w:val="0"/>
                <w:sz w:val="22"/>
                <w:szCs w:val="22"/>
                <w:lang w:eastAsia="en-US"/>
              </w:rPr>
            </w:pPr>
            <w:r w:rsidRPr="00A5479E">
              <w:rPr>
                <w:sz w:val="22"/>
                <w:szCs w:val="22"/>
                <w:lang w:val="sr-Cyrl-CS"/>
              </w:rPr>
              <w:t xml:space="preserve"> У складу са важећим стандардима и</w:t>
            </w:r>
            <w:r w:rsidRPr="00A5479E">
              <w:rPr>
                <w:sz w:val="22"/>
                <w:szCs w:val="22"/>
              </w:rPr>
              <w:t xml:space="preserve"> Правилником о техничким и другим </w:t>
            </w:r>
            <w:r w:rsidRPr="00A5479E">
              <w:rPr>
                <w:sz w:val="22"/>
                <w:szCs w:val="22"/>
                <w:lang w:val="sr-Cyrl-CS"/>
              </w:rPr>
              <w:t xml:space="preserve"> </w:t>
            </w:r>
            <w:r w:rsidRPr="00A5479E">
              <w:rPr>
                <w:sz w:val="22"/>
                <w:szCs w:val="22"/>
              </w:rPr>
              <w:t xml:space="preserve">захтевима за </w:t>
            </w:r>
            <w:r w:rsidRPr="00A5479E">
              <w:rPr>
                <w:sz w:val="22"/>
                <w:szCs w:val="22"/>
              </w:rPr>
              <w:lastRenderedPageBreak/>
              <w:t>течна горива нафтног порекла („Службени гласник РС“, бр.</w:t>
            </w:r>
            <w:r w:rsidRPr="00A5479E">
              <w:rPr>
                <w:rFonts w:eastAsia="Times New Roman"/>
                <w:color w:val="auto"/>
                <w:kern w:val="0"/>
                <w:sz w:val="22"/>
                <w:szCs w:val="22"/>
                <w:lang w:eastAsia="en-US"/>
              </w:rPr>
              <w:t>111/2015, 106/2016, 60/2017, 117/2017, 120/2017, 50/2018, 101/2018</w:t>
            </w:r>
            <w:r w:rsidRPr="00A5479E">
              <w:rPr>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FFFFFF"/>
            <w:hideMark/>
          </w:tcPr>
          <w:p w:rsidR="00930180" w:rsidRPr="00A5479E" w:rsidRDefault="00930180" w:rsidP="00CC47DA">
            <w:pPr>
              <w:jc w:val="center"/>
              <w:rPr>
                <w:sz w:val="22"/>
                <w:szCs w:val="22"/>
                <w:lang w:val="sr-Cyrl-CS"/>
              </w:rPr>
            </w:pPr>
            <w:r w:rsidRPr="00A5479E">
              <w:rPr>
                <w:sz w:val="22"/>
                <w:szCs w:val="22"/>
                <w:lang w:val="sr-Cyrl-CS"/>
              </w:rPr>
              <w:lastRenderedPageBreak/>
              <w:t>Литар</w:t>
            </w:r>
          </w:p>
        </w:tc>
        <w:tc>
          <w:tcPr>
            <w:tcW w:w="1359" w:type="dxa"/>
            <w:tcBorders>
              <w:top w:val="single" w:sz="4" w:space="0" w:color="000000"/>
              <w:left w:val="single" w:sz="4" w:space="0" w:color="auto"/>
              <w:bottom w:val="single" w:sz="4" w:space="0" w:color="000000"/>
              <w:right w:val="single" w:sz="4" w:space="0" w:color="000000"/>
            </w:tcBorders>
            <w:shd w:val="clear" w:color="auto" w:fill="FFFFFF"/>
            <w:hideMark/>
          </w:tcPr>
          <w:p w:rsidR="00930180" w:rsidRPr="00A5479E" w:rsidRDefault="00892CA1" w:rsidP="00CC47DA">
            <w:pPr>
              <w:jc w:val="center"/>
              <w:rPr>
                <w:sz w:val="22"/>
                <w:szCs w:val="22"/>
              </w:rPr>
            </w:pPr>
            <w:r>
              <w:rPr>
                <w:sz w:val="22"/>
                <w:szCs w:val="22"/>
              </w:rPr>
              <w:t>500</w:t>
            </w:r>
          </w:p>
        </w:tc>
      </w:tr>
      <w:tr w:rsidR="00930180" w:rsidRPr="00A5479E" w:rsidTr="00CC47DA">
        <w:tc>
          <w:tcPr>
            <w:tcW w:w="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lastRenderedPageBreak/>
              <w:t>3.</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0180" w:rsidRPr="00A5479E" w:rsidRDefault="00930180" w:rsidP="00CC47DA">
            <w:pPr>
              <w:jc w:val="center"/>
              <w:rPr>
                <w:sz w:val="22"/>
                <w:szCs w:val="22"/>
              </w:rPr>
            </w:pPr>
            <w:r w:rsidRPr="00A5479E">
              <w:rPr>
                <w:sz w:val="22"/>
                <w:szCs w:val="22"/>
              </w:rPr>
              <w:t>АУТОГАС (ТНГ) или одговарајуће</w:t>
            </w:r>
          </w:p>
        </w:tc>
        <w:tc>
          <w:tcPr>
            <w:tcW w:w="38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30180" w:rsidRPr="00A5479E" w:rsidRDefault="002D6A6B" w:rsidP="002D6A6B">
            <w:pPr>
              <w:ind w:firstLine="450"/>
              <w:jc w:val="both"/>
              <w:rPr>
                <w:rFonts w:eastAsia="Times New Roman"/>
                <w:color w:val="auto"/>
                <w:kern w:val="0"/>
                <w:sz w:val="22"/>
                <w:szCs w:val="22"/>
                <w:lang w:eastAsia="en-US"/>
              </w:rPr>
            </w:pPr>
            <w:r w:rsidRPr="00A5479E">
              <w:rPr>
                <w:sz w:val="22"/>
                <w:szCs w:val="22"/>
                <w:lang w:val="sr-Cyrl-CS"/>
              </w:rPr>
              <w:t xml:space="preserve"> У складу са важећим стандардима и</w:t>
            </w:r>
            <w:r w:rsidRPr="00A5479E">
              <w:rPr>
                <w:sz w:val="22"/>
                <w:szCs w:val="22"/>
              </w:rPr>
              <w:t xml:space="preserve"> Правилником о техничким и другим </w:t>
            </w:r>
            <w:r w:rsidRPr="00A5479E">
              <w:rPr>
                <w:sz w:val="22"/>
                <w:szCs w:val="22"/>
                <w:lang w:val="sr-Cyrl-CS"/>
              </w:rPr>
              <w:t xml:space="preserve"> </w:t>
            </w:r>
            <w:r w:rsidRPr="00A5479E">
              <w:rPr>
                <w:sz w:val="22"/>
                <w:szCs w:val="22"/>
              </w:rPr>
              <w:t>захтевима за течна горива нафтног порекла („Службени гласник РС“, бр.</w:t>
            </w:r>
            <w:r w:rsidRPr="00A5479E">
              <w:rPr>
                <w:rFonts w:eastAsia="Times New Roman"/>
                <w:color w:val="auto"/>
                <w:kern w:val="0"/>
                <w:sz w:val="22"/>
                <w:szCs w:val="22"/>
                <w:lang w:eastAsia="en-US"/>
              </w:rPr>
              <w:t>111/2015, 106/2016, 60/2017, 117/2017, 120/2017, 50/2018, 101/2018</w:t>
            </w:r>
            <w:r w:rsidRPr="00A5479E">
              <w:rPr>
                <w:sz w:val="22"/>
                <w:szCs w:val="22"/>
              </w:rPr>
              <w:t>).</w:t>
            </w:r>
          </w:p>
        </w:tc>
        <w:tc>
          <w:tcPr>
            <w:tcW w:w="1080" w:type="dxa"/>
            <w:tcBorders>
              <w:top w:val="single" w:sz="4" w:space="0" w:color="000000"/>
              <w:left w:val="single" w:sz="4" w:space="0" w:color="auto"/>
              <w:bottom w:val="single" w:sz="4" w:space="0" w:color="000000"/>
              <w:right w:val="single" w:sz="4" w:space="0" w:color="auto"/>
            </w:tcBorders>
            <w:shd w:val="clear" w:color="auto" w:fill="FFFFFF"/>
            <w:hideMark/>
          </w:tcPr>
          <w:p w:rsidR="00930180" w:rsidRPr="00A5479E" w:rsidRDefault="00930180" w:rsidP="00CC47DA">
            <w:pPr>
              <w:jc w:val="center"/>
              <w:rPr>
                <w:sz w:val="22"/>
                <w:szCs w:val="22"/>
                <w:lang w:val="sr-Cyrl-CS"/>
              </w:rPr>
            </w:pPr>
            <w:r w:rsidRPr="00A5479E">
              <w:rPr>
                <w:sz w:val="22"/>
                <w:szCs w:val="22"/>
                <w:lang w:val="sr-Cyrl-CS"/>
              </w:rPr>
              <w:t>Литар</w:t>
            </w:r>
          </w:p>
        </w:tc>
        <w:tc>
          <w:tcPr>
            <w:tcW w:w="1359" w:type="dxa"/>
            <w:tcBorders>
              <w:top w:val="single" w:sz="4" w:space="0" w:color="000000"/>
              <w:left w:val="single" w:sz="4" w:space="0" w:color="auto"/>
              <w:bottom w:val="single" w:sz="4" w:space="0" w:color="000000"/>
              <w:right w:val="single" w:sz="4" w:space="0" w:color="000000"/>
            </w:tcBorders>
            <w:shd w:val="clear" w:color="auto" w:fill="FFFFFF"/>
            <w:hideMark/>
          </w:tcPr>
          <w:p w:rsidR="00930180" w:rsidRPr="00A5479E" w:rsidRDefault="00892CA1" w:rsidP="00CC47DA">
            <w:pPr>
              <w:jc w:val="center"/>
              <w:rPr>
                <w:sz w:val="22"/>
                <w:szCs w:val="22"/>
                <w:lang w:val="sr-Cyrl-CS"/>
              </w:rPr>
            </w:pPr>
            <w:r>
              <w:rPr>
                <w:sz w:val="22"/>
                <w:szCs w:val="22"/>
                <w:lang w:val="sr-Cyrl-CS"/>
              </w:rPr>
              <w:t>800</w:t>
            </w:r>
          </w:p>
        </w:tc>
      </w:tr>
    </w:tbl>
    <w:p w:rsidR="00930180" w:rsidRPr="00A5479E" w:rsidRDefault="00930180" w:rsidP="00930180">
      <w:pPr>
        <w:widowControl w:val="0"/>
        <w:autoSpaceDE w:val="0"/>
        <w:autoSpaceDN w:val="0"/>
        <w:adjustRightInd w:val="0"/>
        <w:ind w:firstLine="720"/>
        <w:jc w:val="both"/>
        <w:rPr>
          <w:rFonts w:eastAsia="Calibri"/>
          <w:spacing w:val="1"/>
          <w:sz w:val="22"/>
          <w:szCs w:val="22"/>
        </w:rPr>
      </w:pPr>
    </w:p>
    <w:p w:rsidR="00537E7B" w:rsidRPr="00A5479E" w:rsidRDefault="00537E7B" w:rsidP="00930180">
      <w:pPr>
        <w:pStyle w:val="NoSpacing"/>
        <w:ind w:firstLine="720"/>
        <w:jc w:val="both"/>
        <w:rPr>
          <w:rFonts w:ascii="Times New Roman" w:hAnsi="Times New Roman" w:cs="Times New Roman"/>
          <w:lang w:val="sr-Cyrl-CS"/>
        </w:rPr>
      </w:pPr>
    </w:p>
    <w:p w:rsidR="00930180" w:rsidRPr="00A5479E" w:rsidRDefault="00930180" w:rsidP="00930180">
      <w:pPr>
        <w:pStyle w:val="NoSpacing"/>
        <w:ind w:firstLine="720"/>
        <w:jc w:val="both"/>
        <w:rPr>
          <w:rFonts w:ascii="Times New Roman" w:hAnsi="Times New Roman" w:cs="Times New Roman"/>
        </w:rPr>
      </w:pPr>
      <w:proofErr w:type="gramStart"/>
      <w:r w:rsidRPr="00A5479E">
        <w:rPr>
          <w:rFonts w:ascii="Times New Roman" w:hAnsi="Times New Roman" w:cs="Times New Roman"/>
        </w:rPr>
        <w:t xml:space="preserve">Понуђено добро мора у свим аспектима одговарати </w:t>
      </w:r>
      <w:r w:rsidR="0073208A">
        <w:rPr>
          <w:rFonts w:ascii="Times New Roman" w:hAnsi="Times New Roman" w:cs="Times New Roman"/>
        </w:rPr>
        <w:t>захтевима Н</w:t>
      </w:r>
      <w:r w:rsidRPr="00A5479E">
        <w:rPr>
          <w:rFonts w:ascii="Times New Roman" w:hAnsi="Times New Roman" w:cs="Times New Roman"/>
        </w:rPr>
        <w:t>аручиоца, техничким карактеристикама и граничним вредностима за ову врсту добара.</w:t>
      </w:r>
      <w:proofErr w:type="gramEnd"/>
    </w:p>
    <w:p w:rsidR="00930180" w:rsidRPr="00A5479E" w:rsidRDefault="00930180" w:rsidP="00930180">
      <w:pPr>
        <w:pStyle w:val="NoSpacing"/>
        <w:rPr>
          <w:rFonts w:ascii="Times New Roman" w:hAnsi="Times New Roman" w:cs="Times New Roman"/>
        </w:rPr>
      </w:pPr>
    </w:p>
    <w:p w:rsidR="00930180" w:rsidRPr="00A5479E" w:rsidRDefault="00537E7B" w:rsidP="00930180">
      <w:pPr>
        <w:pStyle w:val="NoSpacing"/>
        <w:ind w:firstLine="720"/>
        <w:jc w:val="both"/>
        <w:rPr>
          <w:rFonts w:ascii="Times New Roman" w:hAnsi="Times New Roman" w:cs="Times New Roman"/>
        </w:rPr>
      </w:pPr>
      <w:proofErr w:type="gramStart"/>
      <w:r w:rsidRPr="00346370">
        <w:rPr>
          <w:rFonts w:ascii="Times New Roman" w:hAnsi="Times New Roman" w:cs="Times New Roman"/>
        </w:rPr>
        <w:t xml:space="preserve">Плаћање ће се </w:t>
      </w:r>
      <w:r w:rsidR="00930180" w:rsidRPr="00346370">
        <w:rPr>
          <w:rFonts w:ascii="Times New Roman" w:hAnsi="Times New Roman" w:cs="Times New Roman"/>
        </w:rPr>
        <w:t>вршити сукцесивно, у складу са потребама наручиоца, уплатом динарских средстава на текући рачун изабараног понуђача</w:t>
      </w:r>
      <w:r w:rsidR="00A505FB">
        <w:rPr>
          <w:rFonts w:ascii="Times New Roman" w:hAnsi="Times New Roman" w:cs="Times New Roman"/>
        </w:rPr>
        <w:t xml:space="preserve"> или путем дебитних картица, када се добро испоручује </w:t>
      </w:r>
      <w:r w:rsidR="00C2684D" w:rsidRPr="00346370">
        <w:rPr>
          <w:rFonts w:ascii="Times New Roman" w:hAnsi="Times New Roman" w:cs="Times New Roman"/>
        </w:rPr>
        <w:t>до износа уплаћених средстава.</w:t>
      </w:r>
      <w:proofErr w:type="gramEnd"/>
    </w:p>
    <w:p w:rsidR="00930180" w:rsidRPr="00A5479E" w:rsidRDefault="00930180" w:rsidP="00930180">
      <w:pPr>
        <w:pStyle w:val="NoSpacing"/>
        <w:rPr>
          <w:rFonts w:ascii="Times New Roman" w:hAnsi="Times New Roman" w:cs="Times New Roman"/>
        </w:rPr>
      </w:pPr>
    </w:p>
    <w:p w:rsidR="00930180" w:rsidRPr="00A5479E" w:rsidRDefault="00FB3EC2" w:rsidP="00930180">
      <w:pPr>
        <w:pStyle w:val="NoSpacing"/>
        <w:ind w:firstLine="720"/>
        <w:jc w:val="both"/>
        <w:rPr>
          <w:rFonts w:ascii="Times New Roman" w:hAnsi="Times New Roman" w:cs="Times New Roman"/>
        </w:rPr>
      </w:pPr>
      <w:proofErr w:type="gramStart"/>
      <w:r>
        <w:rPr>
          <w:rFonts w:ascii="Times New Roman" w:hAnsi="Times New Roman" w:cs="Times New Roman"/>
        </w:rPr>
        <w:t xml:space="preserve">Наручилац </w:t>
      </w:r>
      <w:r>
        <w:rPr>
          <w:rFonts w:ascii="Times New Roman" w:hAnsi="Times New Roman" w:cs="Times New Roman"/>
          <w:lang w:val="sr-Cyrl-CS"/>
        </w:rPr>
        <w:t>може</w:t>
      </w:r>
      <w:r w:rsidR="00930180" w:rsidRPr="00A5479E">
        <w:rPr>
          <w:rFonts w:ascii="Times New Roman" w:hAnsi="Times New Roman" w:cs="Times New Roman"/>
        </w:rPr>
        <w:t xml:space="preserve"> пр</w:t>
      </w:r>
      <w:r>
        <w:rPr>
          <w:rFonts w:ascii="Times New Roman" w:hAnsi="Times New Roman" w:cs="Times New Roman"/>
        </w:rPr>
        <w:t>еузимање предметних добара врши</w:t>
      </w:r>
      <w:r>
        <w:rPr>
          <w:rFonts w:ascii="Times New Roman" w:hAnsi="Times New Roman" w:cs="Times New Roman"/>
          <w:lang w:val="sr-Cyrl-CS"/>
        </w:rPr>
        <w:t>ти</w:t>
      </w:r>
      <w:r w:rsidR="00930180" w:rsidRPr="00A5479E">
        <w:rPr>
          <w:rFonts w:ascii="Times New Roman" w:hAnsi="Times New Roman" w:cs="Times New Roman"/>
        </w:rPr>
        <w:t xml:space="preserve"> путем картица, односно коришћењем других расположивих начина примопредаје.</w:t>
      </w:r>
      <w:proofErr w:type="gramEnd"/>
    </w:p>
    <w:p w:rsidR="00930180" w:rsidRPr="00A5479E" w:rsidRDefault="00930180" w:rsidP="00930180">
      <w:pPr>
        <w:pStyle w:val="NoSpacing"/>
        <w:rPr>
          <w:rFonts w:ascii="Times New Roman" w:hAnsi="Times New Roman" w:cs="Times New Roman"/>
        </w:rPr>
      </w:pPr>
    </w:p>
    <w:p w:rsidR="00930180" w:rsidRPr="00A5479E" w:rsidRDefault="00930180" w:rsidP="00930180">
      <w:pPr>
        <w:pStyle w:val="NoSpacing"/>
        <w:ind w:firstLine="720"/>
        <w:jc w:val="both"/>
        <w:rPr>
          <w:rFonts w:ascii="Times New Roman" w:hAnsi="Times New Roman" w:cs="Times New Roman"/>
          <w:bCs/>
          <w:lang w:val="sr-Cyrl-CS"/>
        </w:rPr>
      </w:pPr>
      <w:r w:rsidRPr="00A5479E">
        <w:rPr>
          <w:rFonts w:ascii="Times New Roman" w:hAnsi="Times New Roman" w:cs="Times New Roman"/>
          <w:bCs/>
        </w:rPr>
        <w:t>Напомена: Наручилац није обавезан да поручи целокупне количине предмета набавке из спецификације, уколико се покаже да су му годишње потребе мање.</w:t>
      </w:r>
    </w:p>
    <w:p w:rsidR="00930180" w:rsidRPr="00A5479E" w:rsidRDefault="00930180" w:rsidP="00930180">
      <w:pPr>
        <w:pStyle w:val="NoSpacing"/>
        <w:ind w:firstLine="720"/>
        <w:jc w:val="both"/>
        <w:rPr>
          <w:rFonts w:ascii="Times New Roman" w:hAnsi="Times New Roman" w:cs="Times New Roman"/>
          <w:bCs/>
        </w:rPr>
      </w:pPr>
    </w:p>
    <w:p w:rsidR="00930180" w:rsidRPr="00A5479E" w:rsidRDefault="00930180" w:rsidP="00930180">
      <w:pPr>
        <w:jc w:val="center"/>
        <w:rPr>
          <w:b/>
          <w:bCs/>
          <w:sz w:val="22"/>
          <w:szCs w:val="22"/>
          <w:lang w:val="sr-Cyrl-CS"/>
        </w:rPr>
      </w:pPr>
    </w:p>
    <w:p w:rsidR="00930180" w:rsidRPr="00A5479E" w:rsidRDefault="00930180" w:rsidP="00930180">
      <w:pPr>
        <w:tabs>
          <w:tab w:val="left" w:pos="2681"/>
        </w:tabs>
        <w:suppressAutoHyphens w:val="0"/>
        <w:spacing w:line="0" w:lineRule="atLeast"/>
        <w:ind w:left="720"/>
        <w:jc w:val="both"/>
        <w:rPr>
          <w:rFonts w:eastAsia="Times New Roman"/>
          <w:b/>
          <w:sz w:val="22"/>
          <w:szCs w:val="22"/>
        </w:rPr>
      </w:pPr>
    </w:p>
    <w:p w:rsidR="00930180" w:rsidRPr="00A5479E" w:rsidRDefault="00930180" w:rsidP="00930180">
      <w:pPr>
        <w:spacing w:line="200" w:lineRule="exact"/>
        <w:rPr>
          <w:rFonts w:eastAsia="Times New Roman"/>
          <w:sz w:val="22"/>
          <w:szCs w:val="22"/>
        </w:rPr>
      </w:pPr>
    </w:p>
    <w:p w:rsidR="00930180" w:rsidRPr="00A5479E" w:rsidRDefault="00930180" w:rsidP="00930180">
      <w:pPr>
        <w:widowControl w:val="0"/>
        <w:autoSpaceDE w:val="0"/>
        <w:autoSpaceDN w:val="0"/>
        <w:adjustRightInd w:val="0"/>
        <w:spacing w:line="166" w:lineRule="exact"/>
        <w:rPr>
          <w:sz w:val="22"/>
          <w:szCs w:val="22"/>
          <w:lang w:val="sr-Cyrl-CS"/>
        </w:rPr>
      </w:pPr>
    </w:p>
    <w:p w:rsidR="00930180" w:rsidRPr="00A5479E" w:rsidRDefault="00930180" w:rsidP="00930180">
      <w:pPr>
        <w:widowControl w:val="0"/>
        <w:autoSpaceDE w:val="0"/>
        <w:autoSpaceDN w:val="0"/>
        <w:adjustRightInd w:val="0"/>
        <w:spacing w:line="166" w:lineRule="exact"/>
        <w:rPr>
          <w:sz w:val="22"/>
          <w:szCs w:val="22"/>
          <w:lang w:val="sr-Cyrl-CS"/>
        </w:rPr>
      </w:pPr>
    </w:p>
    <w:p w:rsidR="00930180" w:rsidRPr="00A5479E" w:rsidRDefault="00930180" w:rsidP="00930180">
      <w:pPr>
        <w:widowControl w:val="0"/>
        <w:autoSpaceDE w:val="0"/>
        <w:autoSpaceDN w:val="0"/>
        <w:adjustRightInd w:val="0"/>
        <w:spacing w:line="166" w:lineRule="exact"/>
        <w:rPr>
          <w:sz w:val="22"/>
          <w:szCs w:val="22"/>
          <w:lang w:val="sr-Cyrl-CS"/>
        </w:rPr>
      </w:pPr>
    </w:p>
    <w:p w:rsidR="00930180" w:rsidRPr="00A5479E" w:rsidRDefault="00930180" w:rsidP="00930180">
      <w:pPr>
        <w:widowControl w:val="0"/>
        <w:autoSpaceDE w:val="0"/>
        <w:autoSpaceDN w:val="0"/>
        <w:adjustRightInd w:val="0"/>
        <w:spacing w:line="166" w:lineRule="exact"/>
        <w:rPr>
          <w:sz w:val="22"/>
          <w:szCs w:val="22"/>
          <w:lang w:val="sr-Cyrl-CS"/>
        </w:rPr>
      </w:pPr>
    </w:p>
    <w:p w:rsidR="00930180" w:rsidRPr="00A5479E" w:rsidRDefault="00930180" w:rsidP="00710689">
      <w:pPr>
        <w:widowControl w:val="0"/>
        <w:autoSpaceDE w:val="0"/>
        <w:autoSpaceDN w:val="0"/>
        <w:adjustRightInd w:val="0"/>
        <w:spacing w:line="240" w:lineRule="auto"/>
        <w:ind w:left="284"/>
        <w:jc w:val="both"/>
        <w:rPr>
          <w:sz w:val="22"/>
          <w:szCs w:val="22"/>
          <w:lang w:val="sr-Cyrl-CS"/>
        </w:rPr>
      </w:pPr>
    </w:p>
    <w:p w:rsidR="00930180" w:rsidRPr="00A5479E" w:rsidRDefault="00930180" w:rsidP="00710689">
      <w:pPr>
        <w:widowControl w:val="0"/>
        <w:autoSpaceDE w:val="0"/>
        <w:autoSpaceDN w:val="0"/>
        <w:adjustRightInd w:val="0"/>
        <w:spacing w:line="240" w:lineRule="auto"/>
        <w:ind w:left="284"/>
        <w:jc w:val="both"/>
        <w:rPr>
          <w:sz w:val="22"/>
          <w:szCs w:val="22"/>
          <w:lang w:val="sr-Cyrl-CS"/>
        </w:rPr>
      </w:pPr>
    </w:p>
    <w:p w:rsidR="00930180" w:rsidRPr="00A5479E" w:rsidRDefault="00930180" w:rsidP="00710689">
      <w:pPr>
        <w:widowControl w:val="0"/>
        <w:autoSpaceDE w:val="0"/>
        <w:autoSpaceDN w:val="0"/>
        <w:adjustRightInd w:val="0"/>
        <w:spacing w:line="240" w:lineRule="auto"/>
        <w:ind w:left="284"/>
        <w:jc w:val="both"/>
        <w:rPr>
          <w:sz w:val="22"/>
          <w:szCs w:val="22"/>
          <w:lang w:val="sr-Cyrl-CS"/>
        </w:rPr>
      </w:pPr>
    </w:p>
    <w:p w:rsidR="0065337C" w:rsidRPr="00A5479E" w:rsidRDefault="0065337C"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2D6A6B" w:rsidRPr="00A5479E" w:rsidRDefault="002D6A6B" w:rsidP="00690BD2">
      <w:pPr>
        <w:widowControl w:val="0"/>
        <w:autoSpaceDE w:val="0"/>
        <w:autoSpaceDN w:val="0"/>
        <w:adjustRightInd w:val="0"/>
        <w:spacing w:line="240" w:lineRule="auto"/>
        <w:jc w:val="both"/>
        <w:rPr>
          <w:sz w:val="22"/>
          <w:szCs w:val="22"/>
          <w:lang w:val="sr-Cyrl-CS"/>
        </w:rPr>
      </w:pPr>
    </w:p>
    <w:p w:rsidR="00C94C3F" w:rsidRPr="00A5479E" w:rsidRDefault="00C94C3F" w:rsidP="00537E7B">
      <w:pPr>
        <w:widowControl w:val="0"/>
        <w:autoSpaceDE w:val="0"/>
        <w:autoSpaceDN w:val="0"/>
        <w:adjustRightInd w:val="0"/>
        <w:spacing w:line="240" w:lineRule="auto"/>
        <w:jc w:val="both"/>
        <w:rPr>
          <w:sz w:val="22"/>
          <w:szCs w:val="22"/>
          <w:lang w:val="sr-Cyrl-CS"/>
        </w:rPr>
      </w:pPr>
    </w:p>
    <w:p w:rsidR="00D3763A" w:rsidRPr="00A5479E" w:rsidRDefault="00D3763A" w:rsidP="00B51B8A">
      <w:pPr>
        <w:rPr>
          <w:sz w:val="22"/>
          <w:szCs w:val="22"/>
          <w:lang w:val="sr-Cyrl-CS"/>
        </w:rPr>
      </w:pPr>
    </w:p>
    <w:p w:rsidR="00E05686" w:rsidRPr="00A5479E" w:rsidRDefault="00E05686" w:rsidP="00E05686">
      <w:pPr>
        <w:shd w:val="clear" w:color="auto" w:fill="C6D9F1"/>
        <w:ind w:left="512"/>
        <w:jc w:val="center"/>
        <w:rPr>
          <w:b/>
          <w:bCs/>
          <w:i/>
          <w:iCs/>
          <w:sz w:val="22"/>
          <w:szCs w:val="22"/>
        </w:rPr>
      </w:pPr>
      <w:proofErr w:type="gramStart"/>
      <w:r w:rsidRPr="00A5479E">
        <w:rPr>
          <w:b/>
          <w:bCs/>
          <w:i/>
          <w:iCs/>
          <w:sz w:val="22"/>
          <w:szCs w:val="22"/>
        </w:rPr>
        <w:t>III  УСЛОВИ</w:t>
      </w:r>
      <w:proofErr w:type="gramEnd"/>
      <w:r w:rsidRPr="00A5479E">
        <w:rPr>
          <w:b/>
          <w:bCs/>
          <w:i/>
          <w:iCs/>
          <w:sz w:val="22"/>
          <w:szCs w:val="22"/>
        </w:rPr>
        <w:t xml:space="preserve"> ЗА УЧЕШЋЕ У ПОСТУПКУ ЈАВНЕ НАБАВКЕ ИЗ ЧЛ. 75. И 76. ЗЈН И УПУТСТВО КАКО СЕ ДОКАЗУЈЕ ИСПУЊЕНОСТ ТИХ УСЛОВА</w:t>
      </w:r>
    </w:p>
    <w:p w:rsidR="00E05686" w:rsidRPr="00A5479E" w:rsidRDefault="00E05686" w:rsidP="00E05686">
      <w:pPr>
        <w:ind w:left="512"/>
        <w:jc w:val="center"/>
        <w:rPr>
          <w:b/>
          <w:sz w:val="22"/>
          <w:szCs w:val="22"/>
        </w:rPr>
      </w:pPr>
    </w:p>
    <w:p w:rsidR="00E05686" w:rsidRPr="00A5479E" w:rsidRDefault="00E05686" w:rsidP="00E05686">
      <w:pPr>
        <w:ind w:left="512"/>
        <w:jc w:val="center"/>
        <w:outlineLvl w:val="0"/>
        <w:rPr>
          <w:b/>
          <w:bCs/>
          <w:i/>
          <w:iCs/>
          <w:sz w:val="22"/>
          <w:szCs w:val="22"/>
        </w:rPr>
      </w:pPr>
      <w:r w:rsidRPr="00A5479E">
        <w:rPr>
          <w:b/>
          <w:sz w:val="22"/>
          <w:szCs w:val="22"/>
          <w:lang w:val="sr-Cyrl-CS"/>
        </w:rPr>
        <w:t>ОБАВЕЗНИ УСЛОВИ</w:t>
      </w:r>
    </w:p>
    <w:p w:rsidR="00E05686" w:rsidRPr="00A5479E" w:rsidRDefault="00E05686" w:rsidP="00E05686">
      <w:pPr>
        <w:pStyle w:val="ListParagraph"/>
        <w:tabs>
          <w:tab w:val="left" w:pos="680"/>
        </w:tabs>
        <w:ind w:left="229"/>
        <w:jc w:val="both"/>
        <w:rPr>
          <w:sz w:val="22"/>
          <w:szCs w:val="22"/>
        </w:rPr>
      </w:pPr>
      <w:proofErr w:type="gramStart"/>
      <w:r w:rsidRPr="00A5479E">
        <w:rPr>
          <w:sz w:val="22"/>
          <w:szCs w:val="22"/>
        </w:rPr>
        <w:t xml:space="preserve">Право на учешће у поступку предметне јавне набавке има понуђач који испуњава </w:t>
      </w:r>
      <w:r w:rsidRPr="00A5479E">
        <w:rPr>
          <w:b/>
          <w:bCs/>
          <w:sz w:val="22"/>
          <w:szCs w:val="22"/>
        </w:rPr>
        <w:t>обавезне услове</w:t>
      </w:r>
      <w:r w:rsidRPr="00A5479E">
        <w:rPr>
          <w:sz w:val="22"/>
          <w:szCs w:val="22"/>
        </w:rPr>
        <w:t xml:space="preserve"> за учешће, дефинисане чланом 75.</w:t>
      </w:r>
      <w:proofErr w:type="gramEnd"/>
      <w:r w:rsidRPr="00A5479E">
        <w:rPr>
          <w:sz w:val="22"/>
          <w:szCs w:val="22"/>
        </w:rPr>
        <w:t xml:space="preserve"> ЗЈН, </w:t>
      </w:r>
      <w:r w:rsidRPr="00A5479E">
        <w:rPr>
          <w:sz w:val="22"/>
          <w:szCs w:val="22"/>
          <w:lang w:val="sr-Cyrl-CS"/>
        </w:rPr>
        <w:t>а и</w:t>
      </w:r>
      <w:r w:rsidRPr="00A5479E">
        <w:rPr>
          <w:sz w:val="22"/>
          <w:szCs w:val="22"/>
        </w:rPr>
        <w:t xml:space="preserve">спуњеност </w:t>
      </w:r>
      <w:r w:rsidRPr="00A5479E">
        <w:rPr>
          <w:b/>
          <w:bCs/>
          <w:sz w:val="22"/>
          <w:szCs w:val="22"/>
        </w:rPr>
        <w:t xml:space="preserve">обавезних </w:t>
      </w:r>
      <w:r w:rsidRPr="00A5479E">
        <w:rPr>
          <w:b/>
          <w:bCs/>
          <w:sz w:val="22"/>
          <w:szCs w:val="22"/>
          <w:lang w:val="sr-Cyrl-CS"/>
        </w:rPr>
        <w:t xml:space="preserve">услова </w:t>
      </w:r>
      <w:r w:rsidRPr="00A5479E">
        <w:rPr>
          <w:sz w:val="22"/>
          <w:szCs w:val="22"/>
        </w:rPr>
        <w:t xml:space="preserve">за учешће у поступку предметне јавне набавке, </w:t>
      </w:r>
      <w:r w:rsidRPr="00A5479E">
        <w:rPr>
          <w:sz w:val="22"/>
          <w:szCs w:val="22"/>
          <w:lang w:val="sr-Cyrl-CS"/>
        </w:rPr>
        <w:t xml:space="preserve">понуђач доказује на начин дефинисан у следећој табели, </w:t>
      </w:r>
      <w:r w:rsidRPr="00A5479E">
        <w:rPr>
          <w:b/>
          <w:bCs/>
          <w:sz w:val="22"/>
          <w:szCs w:val="22"/>
          <w:lang w:val="sr-Cyrl-CS"/>
        </w:rPr>
        <w:t>и то:</w:t>
      </w:r>
    </w:p>
    <w:p w:rsidR="00E05686" w:rsidRPr="00A5479E" w:rsidRDefault="00E05686" w:rsidP="00E05686">
      <w:pPr>
        <w:pStyle w:val="ListParagraph"/>
        <w:tabs>
          <w:tab w:val="left" w:pos="680"/>
        </w:tabs>
        <w:ind w:left="229" w:firstLine="283"/>
        <w:jc w:val="both"/>
        <w:rPr>
          <w:sz w:val="22"/>
          <w:szCs w:val="22"/>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6"/>
        <w:gridCol w:w="4122"/>
        <w:gridCol w:w="4307"/>
      </w:tblGrid>
      <w:tr w:rsidR="00E05686" w:rsidRPr="00A5479E" w:rsidTr="00A5734D">
        <w:trPr>
          <w:trHeight w:val="548"/>
        </w:trPr>
        <w:tc>
          <w:tcPr>
            <w:tcW w:w="716" w:type="dxa"/>
            <w:shd w:val="clear" w:color="auto" w:fill="C6D9F1"/>
          </w:tcPr>
          <w:p w:rsidR="00E05686" w:rsidRPr="00A5479E" w:rsidRDefault="00E05686" w:rsidP="00A5734D">
            <w:pPr>
              <w:spacing w:line="240" w:lineRule="auto"/>
              <w:rPr>
                <w:sz w:val="22"/>
                <w:szCs w:val="22"/>
                <w:lang w:val="sr-Cyrl-CS"/>
              </w:rPr>
            </w:pPr>
          </w:p>
          <w:p w:rsidR="00E05686" w:rsidRPr="00A5479E" w:rsidRDefault="00E05686" w:rsidP="00A5734D">
            <w:pPr>
              <w:spacing w:line="240" w:lineRule="auto"/>
              <w:rPr>
                <w:sz w:val="22"/>
                <w:szCs w:val="22"/>
                <w:lang w:val="sr-Cyrl-CS"/>
              </w:rPr>
            </w:pPr>
            <w:r w:rsidRPr="00A5479E">
              <w:rPr>
                <w:sz w:val="22"/>
                <w:szCs w:val="22"/>
                <w:lang w:val="sr-Cyrl-CS"/>
              </w:rPr>
              <w:t>Р.бр</w:t>
            </w:r>
          </w:p>
        </w:tc>
        <w:tc>
          <w:tcPr>
            <w:tcW w:w="4122" w:type="dxa"/>
            <w:shd w:val="clear" w:color="auto" w:fill="C6D9F1"/>
          </w:tcPr>
          <w:p w:rsidR="00E05686" w:rsidRPr="00A5479E" w:rsidRDefault="00E05686" w:rsidP="00A5734D">
            <w:pPr>
              <w:jc w:val="center"/>
              <w:rPr>
                <w:sz w:val="22"/>
                <w:szCs w:val="22"/>
                <w:lang w:val="sr-Cyrl-CS"/>
              </w:rPr>
            </w:pPr>
            <w:r w:rsidRPr="00A5479E">
              <w:rPr>
                <w:sz w:val="22"/>
                <w:szCs w:val="22"/>
                <w:lang w:val="sr-Cyrl-CS"/>
              </w:rPr>
              <w:t>ОБАВЕЗНИ УСЛОВИ</w:t>
            </w:r>
          </w:p>
        </w:tc>
        <w:tc>
          <w:tcPr>
            <w:tcW w:w="4307" w:type="dxa"/>
            <w:shd w:val="clear" w:color="auto" w:fill="C6D9F1"/>
          </w:tcPr>
          <w:p w:rsidR="00E05686" w:rsidRPr="00A5479E" w:rsidRDefault="00E05686" w:rsidP="00A5734D">
            <w:pPr>
              <w:jc w:val="center"/>
              <w:rPr>
                <w:sz w:val="22"/>
                <w:szCs w:val="22"/>
                <w:lang w:val="sr-Cyrl-CS"/>
              </w:rPr>
            </w:pPr>
            <w:r w:rsidRPr="00A5479E">
              <w:rPr>
                <w:sz w:val="22"/>
                <w:szCs w:val="22"/>
              </w:rPr>
              <w:t xml:space="preserve">НАЧИН </w:t>
            </w:r>
            <w:r w:rsidRPr="00A5479E">
              <w:rPr>
                <w:sz w:val="22"/>
                <w:szCs w:val="22"/>
                <w:lang w:val="sr-Cyrl-CS"/>
              </w:rPr>
              <w:t>ДОКАЗИВАЊА</w:t>
            </w:r>
          </w:p>
        </w:tc>
      </w:tr>
      <w:tr w:rsidR="00E05686" w:rsidRPr="00A5479E" w:rsidTr="00A5734D">
        <w:trPr>
          <w:trHeight w:val="854"/>
        </w:trPr>
        <w:tc>
          <w:tcPr>
            <w:tcW w:w="716" w:type="dxa"/>
          </w:tcPr>
          <w:p w:rsidR="00E05686" w:rsidRPr="00A5479E" w:rsidRDefault="00E05686" w:rsidP="00A5734D">
            <w:pPr>
              <w:jc w:val="center"/>
              <w:rPr>
                <w:sz w:val="22"/>
                <w:szCs w:val="22"/>
                <w:lang w:val="sr-Cyrl-CS"/>
              </w:rPr>
            </w:pPr>
            <w:r w:rsidRPr="00A5479E">
              <w:rPr>
                <w:sz w:val="22"/>
                <w:szCs w:val="22"/>
                <w:lang w:val="sr-Cyrl-CS"/>
              </w:rPr>
              <w:t>1.</w:t>
            </w:r>
          </w:p>
        </w:tc>
        <w:tc>
          <w:tcPr>
            <w:tcW w:w="4122" w:type="dxa"/>
          </w:tcPr>
          <w:p w:rsidR="00E05686" w:rsidRPr="00A5479E" w:rsidRDefault="00E05686" w:rsidP="00A5734D">
            <w:pPr>
              <w:jc w:val="both"/>
              <w:rPr>
                <w:color w:val="FF0000"/>
                <w:sz w:val="22"/>
                <w:szCs w:val="22"/>
                <w:lang w:val="sr-Cyrl-CS"/>
              </w:rPr>
            </w:pPr>
            <w:r w:rsidRPr="00A5479E">
              <w:rPr>
                <w:sz w:val="22"/>
                <w:szCs w:val="22"/>
              </w:rPr>
              <w:t>Да је регистрован код надлежног органа, односно уписан у одговарајући регистар</w:t>
            </w:r>
            <w:r w:rsidRPr="00A5479E">
              <w:rPr>
                <w:sz w:val="22"/>
                <w:szCs w:val="22"/>
                <w:lang w:val="sr-Cyrl-CS"/>
              </w:rPr>
              <w:t xml:space="preserve"> </w:t>
            </w:r>
            <w:r w:rsidRPr="00A5479E">
              <w:rPr>
                <w:i/>
                <w:iCs/>
                <w:sz w:val="22"/>
                <w:szCs w:val="22"/>
                <w:lang w:val="sr-Cyrl-CS"/>
              </w:rPr>
              <w:t>(чл. 75. ст. 1. тач. 1) ЗЈН);</w:t>
            </w:r>
          </w:p>
        </w:tc>
        <w:tc>
          <w:tcPr>
            <w:tcW w:w="4307" w:type="dxa"/>
            <w:vMerge w:val="restart"/>
          </w:tcPr>
          <w:p w:rsidR="00E05686" w:rsidRPr="00A5479E" w:rsidRDefault="00E05686" w:rsidP="00A5734D">
            <w:pPr>
              <w:jc w:val="both"/>
              <w:rPr>
                <w:sz w:val="22"/>
                <w:szCs w:val="22"/>
                <w:lang w:val="sr-Cyrl-CS"/>
              </w:rPr>
            </w:pPr>
          </w:p>
          <w:p w:rsidR="00E05686" w:rsidRPr="00A5479E" w:rsidRDefault="00E05686" w:rsidP="00A5734D">
            <w:pPr>
              <w:pStyle w:val="ListParagraph"/>
              <w:ind w:left="0"/>
              <w:jc w:val="both"/>
              <w:rPr>
                <w:sz w:val="22"/>
                <w:szCs w:val="22"/>
              </w:rPr>
            </w:pPr>
            <w:r w:rsidRPr="00A5479E">
              <w:rPr>
                <w:b/>
                <w:bCs/>
                <w:sz w:val="22"/>
                <w:szCs w:val="22"/>
              </w:rPr>
              <w:t>ИЗЈАВА</w:t>
            </w:r>
            <w:r w:rsidRPr="00A5479E">
              <w:rPr>
                <w:color w:val="FF0000"/>
                <w:sz w:val="22"/>
                <w:szCs w:val="22"/>
                <w:lang w:val="sr-Cyrl-CS"/>
              </w:rPr>
              <w:t xml:space="preserve"> </w:t>
            </w:r>
            <w:r w:rsidRPr="00A5479E">
              <w:rPr>
                <w:color w:val="auto"/>
                <w:sz w:val="22"/>
                <w:szCs w:val="22"/>
                <w:lang w:val="sr-Cyrl-CS"/>
              </w:rPr>
              <w:t>(</w:t>
            </w:r>
            <w:r w:rsidRPr="00A5479E">
              <w:rPr>
                <w:i/>
                <w:iCs/>
                <w:color w:val="auto"/>
                <w:sz w:val="22"/>
                <w:szCs w:val="22"/>
                <w:lang w:val="sr-Cyrl-CS"/>
              </w:rPr>
              <w:t xml:space="preserve">Образац </w:t>
            </w:r>
            <w:r w:rsidR="00157CD7" w:rsidRPr="00A5479E">
              <w:rPr>
                <w:i/>
                <w:iCs/>
                <w:color w:val="auto"/>
                <w:sz w:val="22"/>
                <w:szCs w:val="22"/>
              </w:rPr>
              <w:t>V-5</w:t>
            </w:r>
            <w:r w:rsidRPr="00A5479E">
              <w:rPr>
                <w:color w:val="auto"/>
                <w:sz w:val="22"/>
                <w:szCs w:val="22"/>
                <w:lang w:val="sr-Cyrl-CS"/>
              </w:rPr>
              <w:t xml:space="preserve">), </w:t>
            </w:r>
            <w:r w:rsidRPr="00A5479E">
              <w:rPr>
                <w:sz w:val="22"/>
                <w:szCs w:val="22"/>
              </w:rPr>
              <w:t xml:space="preserve">којом понуђач под пуном материјалном и кривичном одговорношћу потврђује да испуњава услове за учешће у поступку </w:t>
            </w:r>
            <w:r w:rsidR="00157CD7" w:rsidRPr="00A5479E">
              <w:rPr>
                <w:sz w:val="22"/>
                <w:szCs w:val="22"/>
              </w:rPr>
              <w:t>ја</w:t>
            </w:r>
            <w:r w:rsidR="002B47A4" w:rsidRPr="00A5479E">
              <w:rPr>
                <w:sz w:val="22"/>
                <w:szCs w:val="22"/>
              </w:rPr>
              <w:t>вне набавке из чл. 75.ст.</w:t>
            </w:r>
            <w:r w:rsidR="00157CD7" w:rsidRPr="00A5479E">
              <w:rPr>
                <w:sz w:val="22"/>
                <w:szCs w:val="22"/>
              </w:rPr>
              <w:t>1.</w:t>
            </w:r>
            <w:r w:rsidR="002B47A4" w:rsidRPr="00A5479E">
              <w:rPr>
                <w:sz w:val="22"/>
                <w:szCs w:val="22"/>
              </w:rPr>
              <w:t xml:space="preserve"> </w:t>
            </w:r>
            <w:r w:rsidRPr="00A5479E">
              <w:rPr>
                <w:sz w:val="22"/>
                <w:szCs w:val="22"/>
              </w:rPr>
              <w:t>ЗЈН, дефинисане овом конкурсном документацијом</w:t>
            </w:r>
          </w:p>
          <w:p w:rsidR="00E05686" w:rsidRPr="00A5479E" w:rsidRDefault="00E05686"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C94C3F" w:rsidRPr="00A5479E" w:rsidRDefault="00C94C3F" w:rsidP="00A5734D">
            <w:pPr>
              <w:pStyle w:val="ListParagraph"/>
              <w:ind w:left="0"/>
              <w:jc w:val="both"/>
              <w:rPr>
                <w:sz w:val="22"/>
                <w:szCs w:val="22"/>
              </w:rPr>
            </w:pPr>
          </w:p>
          <w:p w:rsidR="00E05686" w:rsidRPr="00A5479E" w:rsidRDefault="00C94C3F" w:rsidP="00A5734D">
            <w:pPr>
              <w:pStyle w:val="ListParagraph"/>
              <w:ind w:left="0"/>
              <w:jc w:val="both"/>
              <w:rPr>
                <w:color w:val="auto"/>
                <w:sz w:val="22"/>
                <w:szCs w:val="22"/>
              </w:rPr>
            </w:pPr>
            <w:r w:rsidRPr="00A5479E">
              <w:rPr>
                <w:b/>
                <w:color w:val="auto"/>
                <w:sz w:val="22"/>
                <w:szCs w:val="22"/>
              </w:rPr>
              <w:t>ИЗЈАВА</w:t>
            </w:r>
            <w:r w:rsidRPr="00A5479E">
              <w:rPr>
                <w:color w:val="auto"/>
                <w:sz w:val="22"/>
                <w:szCs w:val="22"/>
              </w:rPr>
              <w:t xml:space="preserve"> (</w:t>
            </w:r>
            <w:r w:rsidRPr="00A5479E">
              <w:rPr>
                <w:i/>
                <w:color w:val="auto"/>
                <w:sz w:val="22"/>
                <w:szCs w:val="22"/>
              </w:rPr>
              <w:t>Образац V-6</w:t>
            </w:r>
            <w:r w:rsidRPr="00A5479E">
              <w:rPr>
                <w:color w:val="auto"/>
                <w:sz w:val="22"/>
                <w:szCs w:val="22"/>
              </w:rPr>
              <w:t xml:space="preserve">), којом понуђач под пуном материјалном и кривичном одговорношћу потврђује да испуњава услове за учешће </w:t>
            </w:r>
            <w:r w:rsidR="001167E7" w:rsidRPr="00A5479E">
              <w:rPr>
                <w:color w:val="auto"/>
                <w:sz w:val="22"/>
                <w:szCs w:val="22"/>
              </w:rPr>
              <w:t xml:space="preserve">у поступку јавне набавке из чл. </w:t>
            </w:r>
            <w:r w:rsidRPr="00A5479E">
              <w:rPr>
                <w:color w:val="auto"/>
                <w:sz w:val="22"/>
                <w:szCs w:val="22"/>
              </w:rPr>
              <w:t>75</w:t>
            </w:r>
            <w:r w:rsidR="002B47A4" w:rsidRPr="00A5479E">
              <w:rPr>
                <w:color w:val="auto"/>
                <w:sz w:val="22"/>
                <w:szCs w:val="22"/>
              </w:rPr>
              <w:t>.</w:t>
            </w:r>
            <w:r w:rsidR="001167E7" w:rsidRPr="00A5479E">
              <w:rPr>
                <w:color w:val="auto"/>
                <w:sz w:val="22"/>
                <w:szCs w:val="22"/>
              </w:rPr>
              <w:t xml:space="preserve"> </w:t>
            </w:r>
            <w:proofErr w:type="gramStart"/>
            <w:r w:rsidR="002B47A4" w:rsidRPr="00A5479E">
              <w:rPr>
                <w:color w:val="auto"/>
                <w:sz w:val="22"/>
                <w:szCs w:val="22"/>
              </w:rPr>
              <w:t>став</w:t>
            </w:r>
            <w:proofErr w:type="gramEnd"/>
            <w:r w:rsidR="002B47A4" w:rsidRPr="00A5479E">
              <w:rPr>
                <w:color w:val="auto"/>
                <w:sz w:val="22"/>
                <w:szCs w:val="22"/>
              </w:rPr>
              <w:t xml:space="preserve"> 2</w:t>
            </w:r>
            <w:r w:rsidRPr="00A5479E">
              <w:rPr>
                <w:color w:val="auto"/>
                <w:sz w:val="22"/>
                <w:szCs w:val="22"/>
              </w:rPr>
              <w:t>. ЗЈН, дефинисане овом конкурсном документацијом</w:t>
            </w:r>
          </w:p>
        </w:tc>
      </w:tr>
      <w:tr w:rsidR="00E05686" w:rsidRPr="00A5479E" w:rsidTr="00A5734D">
        <w:tc>
          <w:tcPr>
            <w:tcW w:w="716" w:type="dxa"/>
            <w:vAlign w:val="center"/>
          </w:tcPr>
          <w:p w:rsidR="00E05686" w:rsidRPr="00A5479E" w:rsidRDefault="00E05686" w:rsidP="00A5734D">
            <w:pPr>
              <w:jc w:val="center"/>
              <w:rPr>
                <w:sz w:val="22"/>
                <w:szCs w:val="22"/>
                <w:lang w:val="sr-Cyrl-CS"/>
              </w:rPr>
            </w:pPr>
            <w:r w:rsidRPr="00A5479E">
              <w:rPr>
                <w:sz w:val="22"/>
                <w:szCs w:val="22"/>
                <w:lang w:val="sr-Cyrl-CS"/>
              </w:rPr>
              <w:t>2.</w:t>
            </w:r>
          </w:p>
        </w:tc>
        <w:tc>
          <w:tcPr>
            <w:tcW w:w="4122" w:type="dxa"/>
          </w:tcPr>
          <w:p w:rsidR="00E05686" w:rsidRPr="00A5479E" w:rsidRDefault="00E05686" w:rsidP="00A5734D">
            <w:pPr>
              <w:jc w:val="both"/>
              <w:rPr>
                <w:color w:val="FF0000"/>
                <w:sz w:val="22"/>
                <w:szCs w:val="22"/>
                <w:lang w:val="sr-Cyrl-CS"/>
              </w:rPr>
            </w:pPr>
            <w:r w:rsidRPr="00A5479E">
              <w:rPr>
                <w:sz w:val="22"/>
                <w:szCs w:val="22"/>
              </w:rPr>
              <w:t>Да он</w:t>
            </w:r>
            <w:r w:rsidR="00C05204" w:rsidRPr="00A5479E">
              <w:rPr>
                <w:sz w:val="22"/>
                <w:szCs w:val="22"/>
              </w:rPr>
              <w:t xml:space="preserve"> и његов законски заступник нису</w:t>
            </w:r>
            <w:r w:rsidRPr="00A5479E">
              <w:rPr>
                <w:sz w:val="22"/>
                <w:szCs w:val="22"/>
              </w:rPr>
              <w:t xml:space="preserve"> осуђиван</w:t>
            </w:r>
            <w:r w:rsidR="00C05204" w:rsidRPr="00A5479E">
              <w:rPr>
                <w:sz w:val="22"/>
                <w:szCs w:val="22"/>
              </w:rPr>
              <w:t>и</w:t>
            </w:r>
            <w:r w:rsidRPr="00A5479E">
              <w:rPr>
                <w:sz w:val="22"/>
                <w:szCs w:val="22"/>
              </w:rPr>
              <w:t xml:space="preserve"> за неко од кривичних дела као члан органи</w:t>
            </w:r>
            <w:r w:rsidR="00C05204" w:rsidRPr="00A5479E">
              <w:rPr>
                <w:sz w:val="22"/>
                <w:szCs w:val="22"/>
              </w:rPr>
              <w:t>зоване криминалне групе, да нису</w:t>
            </w:r>
            <w:r w:rsidRPr="00A5479E">
              <w:rPr>
                <w:sz w:val="22"/>
                <w:szCs w:val="22"/>
              </w:rPr>
              <w:t xml:space="preserve"> осуђиван</w:t>
            </w:r>
            <w:r w:rsidR="00C05204" w:rsidRPr="00A5479E">
              <w:rPr>
                <w:sz w:val="22"/>
                <w:szCs w:val="22"/>
              </w:rPr>
              <w:t>и</w:t>
            </w:r>
            <w:r w:rsidRPr="00A5479E">
              <w:rPr>
                <w:sz w:val="22"/>
                <w:szCs w:val="22"/>
              </w:rPr>
              <w:t xml:space="preserve"> за кривична дела против привреде, кривична дела против животне средине, кривично дело примања или давања мита, кривично дело преваре</w:t>
            </w:r>
            <w:r w:rsidRPr="00A5479E">
              <w:rPr>
                <w:sz w:val="22"/>
                <w:szCs w:val="22"/>
                <w:lang w:val="sr-Cyrl-CS"/>
              </w:rPr>
              <w:t xml:space="preserve"> </w:t>
            </w:r>
            <w:r w:rsidRPr="00A5479E">
              <w:rPr>
                <w:i/>
                <w:iCs/>
                <w:sz w:val="22"/>
                <w:szCs w:val="22"/>
                <w:lang w:val="sr-Cyrl-CS"/>
              </w:rPr>
              <w:t>(чл. 75. ст. 1. тач. 2) ЗЈН);</w:t>
            </w:r>
          </w:p>
        </w:tc>
        <w:tc>
          <w:tcPr>
            <w:tcW w:w="4307" w:type="dxa"/>
            <w:vMerge/>
          </w:tcPr>
          <w:p w:rsidR="00E05686" w:rsidRPr="00A5479E" w:rsidRDefault="00E05686" w:rsidP="00A5734D">
            <w:pPr>
              <w:jc w:val="both"/>
              <w:rPr>
                <w:color w:val="FF0000"/>
                <w:sz w:val="22"/>
                <w:szCs w:val="22"/>
              </w:rPr>
            </w:pPr>
          </w:p>
        </w:tc>
      </w:tr>
      <w:tr w:rsidR="00E05686" w:rsidRPr="00A5479E" w:rsidTr="00A5734D">
        <w:tc>
          <w:tcPr>
            <w:tcW w:w="716" w:type="dxa"/>
            <w:vAlign w:val="center"/>
          </w:tcPr>
          <w:p w:rsidR="00E05686" w:rsidRPr="00A5479E" w:rsidRDefault="00E05686" w:rsidP="00A5734D">
            <w:pPr>
              <w:jc w:val="center"/>
              <w:rPr>
                <w:color w:val="FF0000"/>
                <w:sz w:val="22"/>
                <w:szCs w:val="22"/>
                <w:lang w:val="sr-Cyrl-CS"/>
              </w:rPr>
            </w:pPr>
            <w:r w:rsidRPr="00A5479E">
              <w:rPr>
                <w:sz w:val="22"/>
                <w:szCs w:val="22"/>
                <w:lang w:val="sr-Cyrl-CS"/>
              </w:rPr>
              <w:t>3.</w:t>
            </w:r>
          </w:p>
        </w:tc>
        <w:tc>
          <w:tcPr>
            <w:tcW w:w="4122" w:type="dxa"/>
          </w:tcPr>
          <w:p w:rsidR="00E05686" w:rsidRPr="00A5479E" w:rsidRDefault="00E05686" w:rsidP="00A5734D">
            <w:pPr>
              <w:jc w:val="both"/>
              <w:rPr>
                <w:color w:val="FF0000"/>
                <w:sz w:val="22"/>
                <w:szCs w:val="22"/>
              </w:rPr>
            </w:pPr>
            <w:r w:rsidRPr="00A5479E">
              <w:rPr>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5479E">
              <w:rPr>
                <w:i/>
                <w:iCs/>
                <w:sz w:val="22"/>
                <w:szCs w:val="22"/>
                <w:lang w:val="sr-Cyrl-CS"/>
              </w:rPr>
              <w:t>(чл. 75. ст. 1. тач. 4) ЗЈН);</w:t>
            </w:r>
          </w:p>
        </w:tc>
        <w:tc>
          <w:tcPr>
            <w:tcW w:w="4307" w:type="dxa"/>
            <w:vMerge/>
          </w:tcPr>
          <w:p w:rsidR="00E05686" w:rsidRPr="00A5479E" w:rsidRDefault="00E05686" w:rsidP="00A5734D">
            <w:pPr>
              <w:jc w:val="both"/>
              <w:rPr>
                <w:color w:val="FF0000"/>
                <w:sz w:val="22"/>
                <w:szCs w:val="22"/>
              </w:rPr>
            </w:pPr>
          </w:p>
        </w:tc>
      </w:tr>
      <w:tr w:rsidR="00E05686" w:rsidRPr="00A5479E" w:rsidTr="00A5734D">
        <w:tc>
          <w:tcPr>
            <w:tcW w:w="716" w:type="dxa"/>
            <w:vAlign w:val="center"/>
          </w:tcPr>
          <w:p w:rsidR="00E05686" w:rsidRPr="00A5479E" w:rsidRDefault="00E05686" w:rsidP="00A5734D">
            <w:pPr>
              <w:jc w:val="center"/>
              <w:rPr>
                <w:sz w:val="22"/>
                <w:szCs w:val="22"/>
                <w:lang w:val="sr-Cyrl-CS"/>
              </w:rPr>
            </w:pPr>
            <w:r w:rsidRPr="00A5479E">
              <w:rPr>
                <w:sz w:val="22"/>
                <w:szCs w:val="22"/>
                <w:lang w:val="sr-Cyrl-CS"/>
              </w:rPr>
              <w:t>4.</w:t>
            </w:r>
          </w:p>
        </w:tc>
        <w:tc>
          <w:tcPr>
            <w:tcW w:w="4122" w:type="dxa"/>
          </w:tcPr>
          <w:p w:rsidR="00E05686" w:rsidRPr="00A5479E" w:rsidRDefault="00E05686" w:rsidP="00A5734D">
            <w:pPr>
              <w:jc w:val="both"/>
              <w:rPr>
                <w:sz w:val="22"/>
                <w:szCs w:val="22"/>
              </w:rPr>
            </w:pPr>
            <w:r w:rsidRPr="00A5479E">
              <w:rPr>
                <w:sz w:val="22"/>
                <w:szCs w:val="22"/>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w:t>
            </w:r>
            <w:proofErr w:type="gramStart"/>
            <w:r w:rsidRPr="00A5479E">
              <w:rPr>
                <w:sz w:val="22"/>
                <w:szCs w:val="22"/>
              </w:rPr>
              <w:t>подношења</w:t>
            </w:r>
            <w:proofErr w:type="gramEnd"/>
            <w:r w:rsidRPr="00A5479E">
              <w:rPr>
                <w:sz w:val="22"/>
                <w:szCs w:val="22"/>
              </w:rPr>
              <w:t xml:space="preserve"> понуде (</w:t>
            </w:r>
            <w:r w:rsidRPr="00A5479E">
              <w:rPr>
                <w:i/>
                <w:iCs/>
                <w:sz w:val="22"/>
                <w:szCs w:val="22"/>
                <w:lang w:val="sr-Cyrl-CS"/>
              </w:rPr>
              <w:t>чл. 75. ст. 2. ЗЈН).</w:t>
            </w:r>
          </w:p>
        </w:tc>
        <w:tc>
          <w:tcPr>
            <w:tcW w:w="4307" w:type="dxa"/>
            <w:vMerge/>
          </w:tcPr>
          <w:p w:rsidR="00E05686" w:rsidRPr="00A5479E" w:rsidRDefault="00E05686" w:rsidP="00A5734D">
            <w:pPr>
              <w:jc w:val="both"/>
              <w:rPr>
                <w:color w:val="FF0000"/>
                <w:sz w:val="22"/>
                <w:szCs w:val="22"/>
              </w:rPr>
            </w:pPr>
          </w:p>
        </w:tc>
      </w:tr>
      <w:tr w:rsidR="00C607EE" w:rsidRPr="00A5479E" w:rsidTr="00EE2929">
        <w:trPr>
          <w:trHeight w:val="1615"/>
        </w:trPr>
        <w:tc>
          <w:tcPr>
            <w:tcW w:w="716" w:type="dxa"/>
            <w:vAlign w:val="center"/>
          </w:tcPr>
          <w:p w:rsidR="00C607EE" w:rsidRPr="00A5479E" w:rsidRDefault="00C607EE" w:rsidP="00A5734D">
            <w:pPr>
              <w:jc w:val="center"/>
              <w:rPr>
                <w:sz w:val="22"/>
                <w:szCs w:val="22"/>
                <w:lang w:val="sr-Cyrl-CS"/>
              </w:rPr>
            </w:pPr>
            <w:r w:rsidRPr="00A5479E">
              <w:rPr>
                <w:sz w:val="22"/>
                <w:szCs w:val="22"/>
                <w:lang w:val="sr-Cyrl-CS"/>
              </w:rPr>
              <w:t>5.</w:t>
            </w:r>
          </w:p>
        </w:tc>
        <w:tc>
          <w:tcPr>
            <w:tcW w:w="4122" w:type="dxa"/>
          </w:tcPr>
          <w:p w:rsidR="00C607EE" w:rsidRPr="00A5479E" w:rsidRDefault="00C607EE" w:rsidP="000332E7">
            <w:pPr>
              <w:jc w:val="both"/>
              <w:rPr>
                <w:sz w:val="22"/>
                <w:szCs w:val="22"/>
                <w:lang w:val="sr-Cyrl-CS"/>
              </w:rPr>
            </w:pPr>
            <w:r w:rsidRPr="00A5479E">
              <w:rPr>
                <w:sz w:val="22"/>
                <w:szCs w:val="22"/>
                <w:lang w:val="sr-Cyrl-CS"/>
              </w:rPr>
              <w:t xml:space="preserve">Да има важећу дозволу надлежног органа  за обављање делатности која је предмет јавне набавке  </w:t>
            </w:r>
            <w:r w:rsidRPr="00A5479E">
              <w:rPr>
                <w:i/>
                <w:iCs/>
                <w:sz w:val="22"/>
                <w:szCs w:val="22"/>
                <w:lang w:val="sr-Cyrl-CS"/>
              </w:rPr>
              <w:t>(чл. 75. ст. 1. тач. 5) ЗЈН</w:t>
            </w:r>
            <w:r w:rsidR="000332E7" w:rsidRPr="00A5479E">
              <w:rPr>
                <w:i/>
                <w:iCs/>
                <w:sz w:val="22"/>
                <w:szCs w:val="22"/>
                <w:lang w:val="sr-Cyrl-CS"/>
              </w:rPr>
              <w:t>.</w:t>
            </w:r>
          </w:p>
        </w:tc>
        <w:tc>
          <w:tcPr>
            <w:tcW w:w="4307" w:type="dxa"/>
          </w:tcPr>
          <w:p w:rsidR="000332E7" w:rsidRPr="00EE2929" w:rsidRDefault="00C607EE" w:rsidP="00EE2929">
            <w:pPr>
              <w:tabs>
                <w:tab w:val="left" w:pos="-28210"/>
              </w:tabs>
              <w:jc w:val="both"/>
              <w:rPr>
                <w:rFonts w:eastAsia="Arial"/>
                <w:sz w:val="22"/>
                <w:szCs w:val="22"/>
              </w:rPr>
            </w:pPr>
            <w:r w:rsidRPr="00AF16D6">
              <w:rPr>
                <w:sz w:val="22"/>
                <w:szCs w:val="22"/>
              </w:rPr>
              <w:t>Лиценца за обављањ</w:t>
            </w:r>
            <w:r w:rsidR="00AF16D6" w:rsidRPr="00AF16D6">
              <w:rPr>
                <w:sz w:val="22"/>
                <w:szCs w:val="22"/>
              </w:rPr>
              <w:t>е енергетске делатности трговин</w:t>
            </w:r>
            <w:r w:rsidR="00AF16D6" w:rsidRPr="00AF16D6">
              <w:rPr>
                <w:sz w:val="22"/>
                <w:szCs w:val="22"/>
                <w:lang w:val="sr-Cyrl-CS"/>
              </w:rPr>
              <w:t>а</w:t>
            </w:r>
            <w:r w:rsidRPr="00AF16D6">
              <w:rPr>
                <w:sz w:val="22"/>
                <w:szCs w:val="22"/>
              </w:rPr>
              <w:t xml:space="preserve"> на мало дериватима нафте (станице за снабдевање горивом моторних возила) која је издата од стране Агенција з</w:t>
            </w:r>
            <w:r w:rsidR="008B181F">
              <w:rPr>
                <w:sz w:val="22"/>
                <w:szCs w:val="22"/>
              </w:rPr>
              <w:t xml:space="preserve">а енергeтику Републике Србије </w:t>
            </w:r>
            <w:proofErr w:type="gramStart"/>
            <w:r w:rsidR="008B181F">
              <w:rPr>
                <w:sz w:val="22"/>
                <w:szCs w:val="22"/>
              </w:rPr>
              <w:t xml:space="preserve">и </w:t>
            </w:r>
            <w:r w:rsidR="00EE2929" w:rsidRPr="00AF16D6">
              <w:rPr>
                <w:sz w:val="22"/>
                <w:szCs w:val="22"/>
              </w:rPr>
              <w:t xml:space="preserve"> која</w:t>
            </w:r>
            <w:proofErr w:type="gramEnd"/>
            <w:r w:rsidR="00EE2929" w:rsidRPr="00AF16D6">
              <w:rPr>
                <w:sz w:val="22"/>
                <w:szCs w:val="22"/>
              </w:rPr>
              <w:t xml:space="preserve"> </w:t>
            </w:r>
            <w:r w:rsidRPr="00AF16D6">
              <w:rPr>
                <w:sz w:val="22"/>
                <w:szCs w:val="22"/>
              </w:rPr>
              <w:t>мора бити важећа</w:t>
            </w:r>
            <w:r w:rsidR="00EE2929" w:rsidRPr="00AF16D6">
              <w:rPr>
                <w:rFonts w:eastAsia="Arial"/>
                <w:sz w:val="22"/>
                <w:szCs w:val="22"/>
              </w:rPr>
              <w:t>.</w:t>
            </w:r>
          </w:p>
        </w:tc>
      </w:tr>
    </w:tbl>
    <w:p w:rsidR="00955E24" w:rsidRPr="00A5479E" w:rsidRDefault="00955E24" w:rsidP="00A5479E">
      <w:pPr>
        <w:pStyle w:val="ListParagraph"/>
        <w:tabs>
          <w:tab w:val="left" w:pos="680"/>
        </w:tabs>
        <w:ind w:left="0"/>
        <w:outlineLvl w:val="0"/>
        <w:rPr>
          <w:b/>
          <w:bCs/>
          <w:color w:val="auto"/>
          <w:sz w:val="22"/>
          <w:szCs w:val="22"/>
          <w:lang w:val="sr-Cyrl-CS"/>
        </w:rPr>
      </w:pPr>
    </w:p>
    <w:p w:rsidR="00E05686" w:rsidRPr="00A5479E" w:rsidRDefault="00E05686" w:rsidP="00E05686">
      <w:pPr>
        <w:pStyle w:val="ListParagraph"/>
        <w:tabs>
          <w:tab w:val="left" w:pos="680"/>
        </w:tabs>
        <w:ind w:left="229"/>
        <w:jc w:val="center"/>
        <w:outlineLvl w:val="0"/>
        <w:rPr>
          <w:b/>
          <w:bCs/>
          <w:color w:val="auto"/>
          <w:sz w:val="22"/>
          <w:szCs w:val="22"/>
          <w:lang w:val="sr-Cyrl-CS"/>
        </w:rPr>
      </w:pPr>
      <w:r w:rsidRPr="00A5479E">
        <w:rPr>
          <w:b/>
          <w:bCs/>
          <w:color w:val="auto"/>
          <w:sz w:val="22"/>
          <w:szCs w:val="22"/>
          <w:lang w:val="sr-Cyrl-CS"/>
        </w:rPr>
        <w:t>ДОДАТНИ УСЛОВИ</w:t>
      </w:r>
    </w:p>
    <w:p w:rsidR="00E05686" w:rsidRPr="00A5479E" w:rsidRDefault="00E05686" w:rsidP="00E05686">
      <w:pPr>
        <w:pStyle w:val="ListParagraph"/>
        <w:tabs>
          <w:tab w:val="left" w:pos="680"/>
        </w:tabs>
        <w:ind w:left="0"/>
        <w:jc w:val="center"/>
        <w:rPr>
          <w:b/>
          <w:bCs/>
          <w:color w:val="auto"/>
          <w:sz w:val="22"/>
          <w:szCs w:val="22"/>
          <w:lang w:val="sr-Cyrl-CS"/>
        </w:rPr>
      </w:pPr>
    </w:p>
    <w:p w:rsidR="00E05686" w:rsidRPr="00A5479E" w:rsidRDefault="00E05686" w:rsidP="00E05686">
      <w:pPr>
        <w:pStyle w:val="ListParagraph"/>
        <w:tabs>
          <w:tab w:val="left" w:pos="680"/>
        </w:tabs>
        <w:ind w:left="228"/>
        <w:jc w:val="both"/>
        <w:rPr>
          <w:b/>
          <w:bCs/>
          <w:color w:val="auto"/>
          <w:sz w:val="22"/>
          <w:szCs w:val="22"/>
          <w:lang w:val="sr-Cyrl-CS"/>
        </w:rPr>
      </w:pPr>
      <w:r w:rsidRPr="00A5479E">
        <w:rPr>
          <w:color w:val="auto"/>
          <w:sz w:val="22"/>
          <w:szCs w:val="22"/>
        </w:rPr>
        <w:t xml:space="preserve">Понуђач који учествује у поступку предметне јавне набавке мора испунити </w:t>
      </w:r>
      <w:r w:rsidRPr="00A5479E">
        <w:rPr>
          <w:b/>
          <w:bCs/>
          <w:color w:val="auto"/>
          <w:sz w:val="22"/>
          <w:szCs w:val="22"/>
        </w:rPr>
        <w:t>додатне услове</w:t>
      </w:r>
      <w:r w:rsidRPr="00A5479E">
        <w:rPr>
          <w:color w:val="auto"/>
          <w:sz w:val="22"/>
          <w:szCs w:val="22"/>
        </w:rPr>
        <w:t xml:space="preserve"> за учешће у поступку јавне набавке, дефинисане овом конкурсном документацијом,</w:t>
      </w:r>
      <w:r w:rsidRPr="00A5479E">
        <w:rPr>
          <w:b/>
          <w:bCs/>
          <w:color w:val="auto"/>
          <w:sz w:val="22"/>
          <w:szCs w:val="22"/>
          <w:lang w:val="sr-Cyrl-CS"/>
        </w:rPr>
        <w:t xml:space="preserve"> </w:t>
      </w:r>
      <w:r w:rsidRPr="00A5479E">
        <w:rPr>
          <w:color w:val="auto"/>
          <w:sz w:val="22"/>
          <w:szCs w:val="22"/>
          <w:lang w:val="sr-Cyrl-CS"/>
        </w:rPr>
        <w:t xml:space="preserve">а испуњеност </w:t>
      </w:r>
      <w:r w:rsidRPr="00A5479E">
        <w:rPr>
          <w:b/>
          <w:bCs/>
          <w:color w:val="auto"/>
          <w:sz w:val="22"/>
          <w:szCs w:val="22"/>
          <w:lang w:val="sr-Cyrl-CS"/>
        </w:rPr>
        <w:t xml:space="preserve">додатних услова </w:t>
      </w:r>
      <w:r w:rsidRPr="00A5479E">
        <w:rPr>
          <w:color w:val="auto"/>
          <w:sz w:val="22"/>
          <w:szCs w:val="22"/>
          <w:lang w:val="sr-Cyrl-CS"/>
        </w:rPr>
        <w:t xml:space="preserve">понуђач доказује </w:t>
      </w:r>
      <w:r w:rsidRPr="00A5479E">
        <w:rPr>
          <w:sz w:val="22"/>
          <w:szCs w:val="22"/>
          <w:lang w:val="sr-Cyrl-CS"/>
        </w:rPr>
        <w:t xml:space="preserve">на начин дефинисан у наредној табели, </w:t>
      </w:r>
      <w:r w:rsidRPr="00A5479E">
        <w:rPr>
          <w:b/>
          <w:bCs/>
          <w:sz w:val="22"/>
          <w:szCs w:val="22"/>
          <w:lang w:val="sr-Cyrl-CS"/>
        </w:rPr>
        <w:t>и то</w:t>
      </w:r>
      <w:r w:rsidRPr="00A5479E">
        <w:rPr>
          <w:b/>
          <w:bCs/>
          <w:color w:val="auto"/>
          <w:sz w:val="22"/>
          <w:szCs w:val="22"/>
          <w:lang w:val="sr-Cyrl-CS"/>
        </w:rPr>
        <w:t>:</w:t>
      </w:r>
    </w:p>
    <w:p w:rsidR="00E05686" w:rsidRPr="00A5479E" w:rsidRDefault="00E05686" w:rsidP="00E05686">
      <w:pPr>
        <w:pStyle w:val="ListParagraph"/>
        <w:tabs>
          <w:tab w:val="left" w:pos="680"/>
        </w:tabs>
        <w:ind w:left="228"/>
        <w:jc w:val="both"/>
        <w:rPr>
          <w:color w:val="auto"/>
          <w:sz w:val="22"/>
          <w:szCs w:val="22"/>
          <w:lang w:val="sr-Cyrl-CS"/>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4339"/>
        <w:gridCol w:w="4068"/>
      </w:tblGrid>
      <w:tr w:rsidR="00E05686" w:rsidRPr="00A5479E" w:rsidTr="00EE2929">
        <w:trPr>
          <w:trHeight w:val="538"/>
        </w:trPr>
        <w:tc>
          <w:tcPr>
            <w:tcW w:w="738" w:type="dxa"/>
            <w:shd w:val="clear" w:color="auto" w:fill="C6D9F1"/>
          </w:tcPr>
          <w:p w:rsidR="00E05686" w:rsidRPr="00A5479E" w:rsidRDefault="00E05686" w:rsidP="00A5734D">
            <w:pPr>
              <w:jc w:val="center"/>
              <w:rPr>
                <w:sz w:val="22"/>
                <w:szCs w:val="22"/>
                <w:lang w:val="sr-Cyrl-CS"/>
              </w:rPr>
            </w:pPr>
            <w:r w:rsidRPr="00A5479E">
              <w:rPr>
                <w:sz w:val="22"/>
                <w:szCs w:val="22"/>
                <w:lang w:val="sr-Cyrl-CS"/>
              </w:rPr>
              <w:t>Р.бр.</w:t>
            </w:r>
          </w:p>
        </w:tc>
        <w:tc>
          <w:tcPr>
            <w:tcW w:w="4339" w:type="dxa"/>
            <w:shd w:val="clear" w:color="auto" w:fill="C6D9F1"/>
          </w:tcPr>
          <w:p w:rsidR="00E05686" w:rsidRPr="00A5479E" w:rsidRDefault="00E05686" w:rsidP="00A5734D">
            <w:pPr>
              <w:jc w:val="center"/>
              <w:rPr>
                <w:sz w:val="22"/>
                <w:szCs w:val="22"/>
                <w:lang w:val="sr-Cyrl-CS"/>
              </w:rPr>
            </w:pPr>
            <w:r w:rsidRPr="00A5479E">
              <w:rPr>
                <w:sz w:val="22"/>
                <w:szCs w:val="22"/>
                <w:lang w:val="sr-Cyrl-CS"/>
              </w:rPr>
              <w:t>ДОДАТНИ УСЛОВИ</w:t>
            </w:r>
          </w:p>
        </w:tc>
        <w:tc>
          <w:tcPr>
            <w:tcW w:w="4068" w:type="dxa"/>
            <w:shd w:val="clear" w:color="auto" w:fill="C6D9F1"/>
          </w:tcPr>
          <w:p w:rsidR="00E05686" w:rsidRPr="00A5479E" w:rsidRDefault="00E05686" w:rsidP="00A5734D">
            <w:pPr>
              <w:jc w:val="center"/>
              <w:rPr>
                <w:sz w:val="22"/>
                <w:szCs w:val="22"/>
                <w:lang w:val="sr-Cyrl-CS"/>
              </w:rPr>
            </w:pPr>
            <w:r w:rsidRPr="00A5479E">
              <w:rPr>
                <w:sz w:val="22"/>
                <w:szCs w:val="22"/>
                <w:lang w:val="sr-Cyrl-CS"/>
              </w:rPr>
              <w:t>НАЧИН ДОКАЗИВАЊА</w:t>
            </w:r>
          </w:p>
        </w:tc>
      </w:tr>
      <w:tr w:rsidR="00892CA1" w:rsidRPr="00A5479E" w:rsidTr="00892CA1">
        <w:trPr>
          <w:trHeight w:val="538"/>
        </w:trPr>
        <w:tc>
          <w:tcPr>
            <w:tcW w:w="738" w:type="dxa"/>
            <w:shd w:val="clear" w:color="auto" w:fill="C6D9F1"/>
          </w:tcPr>
          <w:p w:rsidR="00892CA1" w:rsidRPr="00892CA1" w:rsidRDefault="00892CA1" w:rsidP="00A5734D">
            <w:pPr>
              <w:jc w:val="center"/>
              <w:rPr>
                <w:sz w:val="22"/>
                <w:szCs w:val="22"/>
              </w:rPr>
            </w:pPr>
            <w:r>
              <w:rPr>
                <w:sz w:val="22"/>
                <w:szCs w:val="22"/>
              </w:rPr>
              <w:t>1.</w:t>
            </w:r>
          </w:p>
        </w:tc>
        <w:tc>
          <w:tcPr>
            <w:tcW w:w="4339" w:type="dxa"/>
            <w:shd w:val="clear" w:color="auto" w:fill="C6D9F1"/>
          </w:tcPr>
          <w:p w:rsidR="00892CA1" w:rsidRPr="00892CA1" w:rsidRDefault="00892CA1" w:rsidP="00A5734D">
            <w:pPr>
              <w:jc w:val="center"/>
              <w:rPr>
                <w:sz w:val="22"/>
                <w:szCs w:val="22"/>
                <w:lang w:val="sr-Cyrl-CS"/>
              </w:rPr>
            </w:pPr>
            <w:r>
              <w:rPr>
                <w:sz w:val="22"/>
                <w:szCs w:val="22"/>
              </w:rPr>
              <w:t>ФИНАНСИЈСКИ КАПАЦИТЕТ</w:t>
            </w:r>
          </w:p>
        </w:tc>
        <w:tc>
          <w:tcPr>
            <w:tcW w:w="4068" w:type="dxa"/>
            <w:shd w:val="clear" w:color="auto" w:fill="auto"/>
          </w:tcPr>
          <w:p w:rsidR="00892CA1" w:rsidRPr="00A5479E" w:rsidRDefault="00892CA1" w:rsidP="00A5734D">
            <w:pPr>
              <w:jc w:val="center"/>
              <w:rPr>
                <w:sz w:val="22"/>
                <w:szCs w:val="22"/>
                <w:lang w:val="sr-Cyrl-CS"/>
              </w:rPr>
            </w:pPr>
          </w:p>
        </w:tc>
      </w:tr>
      <w:tr w:rsidR="00892CA1" w:rsidRPr="00A5479E" w:rsidTr="00892CA1">
        <w:trPr>
          <w:trHeight w:val="538"/>
        </w:trPr>
        <w:tc>
          <w:tcPr>
            <w:tcW w:w="738" w:type="dxa"/>
            <w:shd w:val="clear" w:color="auto" w:fill="auto"/>
          </w:tcPr>
          <w:p w:rsidR="00892CA1" w:rsidRDefault="00892CA1" w:rsidP="00A5734D">
            <w:pPr>
              <w:jc w:val="center"/>
              <w:rPr>
                <w:sz w:val="22"/>
                <w:szCs w:val="22"/>
              </w:rPr>
            </w:pPr>
          </w:p>
        </w:tc>
        <w:tc>
          <w:tcPr>
            <w:tcW w:w="4339" w:type="dxa"/>
            <w:shd w:val="clear" w:color="auto" w:fill="auto"/>
          </w:tcPr>
          <w:p w:rsidR="00892CA1" w:rsidRDefault="00892CA1" w:rsidP="00892CA1">
            <w:pPr>
              <w:jc w:val="both"/>
              <w:rPr>
                <w:sz w:val="22"/>
                <w:szCs w:val="22"/>
              </w:rPr>
            </w:pPr>
            <w:r w:rsidRPr="00BB1E05">
              <w:rPr>
                <w:color w:val="auto"/>
                <w:sz w:val="22"/>
                <w:szCs w:val="22"/>
                <w:lang w:val="sr-Cyrl-CS"/>
              </w:rPr>
              <w:t>Да понуђач у периоду од шест месеци пре објављивања позива за подношење понуда на Порталу јавних набавки, није био неликвидан.</w:t>
            </w:r>
          </w:p>
        </w:tc>
        <w:tc>
          <w:tcPr>
            <w:tcW w:w="4068" w:type="dxa"/>
            <w:shd w:val="clear" w:color="auto" w:fill="auto"/>
          </w:tcPr>
          <w:p w:rsidR="00892CA1" w:rsidRPr="00E13ED3" w:rsidRDefault="00892CA1" w:rsidP="00E13ED3">
            <w:pPr>
              <w:pStyle w:val="ListParagraph"/>
              <w:ind w:left="0"/>
              <w:jc w:val="both"/>
              <w:rPr>
                <w:sz w:val="22"/>
                <w:szCs w:val="22"/>
                <w:lang w:val="sr-Cyrl-CS"/>
              </w:rPr>
            </w:pPr>
            <w:r w:rsidRPr="00A5479E">
              <w:rPr>
                <w:b/>
                <w:bCs/>
                <w:color w:val="auto"/>
                <w:sz w:val="22"/>
                <w:szCs w:val="22"/>
              </w:rPr>
              <w:t>ИЗЈАВА</w:t>
            </w:r>
            <w:r w:rsidRPr="00A5479E">
              <w:rPr>
                <w:color w:val="auto"/>
                <w:sz w:val="22"/>
                <w:szCs w:val="22"/>
              </w:rPr>
              <w:t xml:space="preserve"> </w:t>
            </w:r>
            <w:r w:rsidRPr="00A5479E">
              <w:rPr>
                <w:color w:val="auto"/>
                <w:sz w:val="22"/>
                <w:szCs w:val="22"/>
                <w:lang w:val="sr-Cyrl-CS"/>
              </w:rPr>
              <w:t>(</w:t>
            </w:r>
            <w:r w:rsidRPr="00A5479E">
              <w:rPr>
                <w:i/>
                <w:iCs/>
                <w:color w:val="auto"/>
                <w:sz w:val="22"/>
                <w:szCs w:val="22"/>
                <w:lang w:val="sr-Cyrl-CS"/>
              </w:rPr>
              <w:t>Образац V-7</w:t>
            </w:r>
            <w:r w:rsidRPr="00A5479E">
              <w:rPr>
                <w:color w:val="auto"/>
                <w:sz w:val="22"/>
                <w:szCs w:val="22"/>
              </w:rPr>
              <w:t xml:space="preserve">), </w:t>
            </w:r>
            <w:r w:rsidRPr="00A5479E">
              <w:rPr>
                <w:sz w:val="22"/>
                <w:szCs w:val="22"/>
              </w:rPr>
              <w:t xml:space="preserve">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 </w:t>
            </w:r>
          </w:p>
        </w:tc>
      </w:tr>
      <w:tr w:rsidR="00E05686" w:rsidRPr="00A5479E" w:rsidTr="00EE2929">
        <w:tc>
          <w:tcPr>
            <w:tcW w:w="738" w:type="dxa"/>
            <w:shd w:val="clear" w:color="auto" w:fill="C6D9F1"/>
          </w:tcPr>
          <w:p w:rsidR="00E05686" w:rsidRPr="00A5479E" w:rsidRDefault="00892CA1" w:rsidP="00A5734D">
            <w:pPr>
              <w:jc w:val="center"/>
              <w:rPr>
                <w:sz w:val="22"/>
                <w:szCs w:val="22"/>
                <w:lang w:val="sr-Cyrl-CS"/>
              </w:rPr>
            </w:pPr>
            <w:r>
              <w:rPr>
                <w:sz w:val="22"/>
                <w:szCs w:val="22"/>
                <w:lang w:val="sr-Cyrl-CS"/>
              </w:rPr>
              <w:t xml:space="preserve"> </w:t>
            </w:r>
            <w:r>
              <w:rPr>
                <w:sz w:val="22"/>
                <w:szCs w:val="22"/>
              </w:rPr>
              <w:t>2</w:t>
            </w:r>
            <w:r w:rsidR="00C607EE" w:rsidRPr="00A5479E">
              <w:rPr>
                <w:sz w:val="22"/>
                <w:szCs w:val="22"/>
                <w:lang w:val="sr-Cyrl-CS"/>
              </w:rPr>
              <w:t xml:space="preserve">. </w:t>
            </w:r>
          </w:p>
        </w:tc>
        <w:tc>
          <w:tcPr>
            <w:tcW w:w="4339" w:type="dxa"/>
            <w:shd w:val="clear" w:color="auto" w:fill="C6D9F1"/>
          </w:tcPr>
          <w:p w:rsidR="00E05686" w:rsidRPr="00A5479E" w:rsidRDefault="00C607EE" w:rsidP="00A5734D">
            <w:pPr>
              <w:jc w:val="center"/>
              <w:rPr>
                <w:sz w:val="22"/>
                <w:szCs w:val="22"/>
                <w:lang w:val="sr-Cyrl-CS"/>
              </w:rPr>
            </w:pPr>
            <w:r w:rsidRPr="00A5479E">
              <w:rPr>
                <w:sz w:val="22"/>
                <w:szCs w:val="22"/>
                <w:lang w:val="sr-Cyrl-CS"/>
              </w:rPr>
              <w:t>ТЕХНИЧКИ</w:t>
            </w:r>
            <w:r w:rsidR="00E05686" w:rsidRPr="00A5479E">
              <w:rPr>
                <w:sz w:val="22"/>
                <w:szCs w:val="22"/>
                <w:lang w:val="sr-Cyrl-CS"/>
              </w:rPr>
              <w:t xml:space="preserve"> КАПАЦИТЕТ</w:t>
            </w:r>
          </w:p>
        </w:tc>
        <w:tc>
          <w:tcPr>
            <w:tcW w:w="4068" w:type="dxa"/>
            <w:vMerge w:val="restart"/>
            <w:shd w:val="clear" w:color="auto" w:fill="FFFFFF"/>
          </w:tcPr>
          <w:p w:rsidR="00E05686" w:rsidRPr="00A5479E" w:rsidRDefault="00E05686" w:rsidP="00A5734D">
            <w:pPr>
              <w:pStyle w:val="ListParagraph"/>
              <w:ind w:left="0"/>
              <w:jc w:val="both"/>
              <w:rPr>
                <w:sz w:val="22"/>
                <w:szCs w:val="22"/>
              </w:rPr>
            </w:pPr>
            <w:r w:rsidRPr="00A5479E">
              <w:rPr>
                <w:b/>
                <w:bCs/>
                <w:color w:val="auto"/>
                <w:sz w:val="22"/>
                <w:szCs w:val="22"/>
              </w:rPr>
              <w:t>ИЗЈАВА</w:t>
            </w:r>
            <w:r w:rsidRPr="00A5479E">
              <w:rPr>
                <w:color w:val="auto"/>
                <w:sz w:val="22"/>
                <w:szCs w:val="22"/>
              </w:rPr>
              <w:t xml:space="preserve"> </w:t>
            </w:r>
            <w:r w:rsidRPr="00A5479E">
              <w:rPr>
                <w:color w:val="auto"/>
                <w:sz w:val="22"/>
                <w:szCs w:val="22"/>
                <w:lang w:val="sr-Cyrl-CS"/>
              </w:rPr>
              <w:t>(</w:t>
            </w:r>
            <w:r w:rsidR="00291F0C" w:rsidRPr="00A5479E">
              <w:rPr>
                <w:i/>
                <w:iCs/>
                <w:color w:val="auto"/>
                <w:sz w:val="22"/>
                <w:szCs w:val="22"/>
                <w:lang w:val="sr-Cyrl-CS"/>
              </w:rPr>
              <w:t>Образац V-7</w:t>
            </w:r>
            <w:r w:rsidR="00157CD7" w:rsidRPr="00A5479E">
              <w:rPr>
                <w:color w:val="auto"/>
                <w:sz w:val="22"/>
                <w:szCs w:val="22"/>
              </w:rPr>
              <w:t xml:space="preserve">), </w:t>
            </w:r>
            <w:r w:rsidRPr="00A5479E">
              <w:rPr>
                <w:sz w:val="22"/>
                <w:szCs w:val="22"/>
              </w:rPr>
              <w:t>којом понуђач под</w:t>
            </w:r>
            <w:r w:rsidR="00157CD7" w:rsidRPr="00A5479E">
              <w:rPr>
                <w:sz w:val="22"/>
                <w:szCs w:val="22"/>
              </w:rPr>
              <w:t xml:space="preserve"> пуном материјалном и кривичном </w:t>
            </w:r>
            <w:r w:rsidRPr="00A5479E">
              <w:rPr>
                <w:sz w:val="22"/>
                <w:szCs w:val="22"/>
              </w:rPr>
              <w:t xml:space="preserve">одговорношћу потврђује да испуњава додатне услове за учешће у поступку јавне набавке из чл. 76. ЗЈН, дефинисане овом конкурсном документацијом. </w:t>
            </w:r>
          </w:p>
          <w:p w:rsidR="00E05686" w:rsidRPr="00A5479E" w:rsidRDefault="00E05686" w:rsidP="00A5734D">
            <w:pPr>
              <w:pStyle w:val="ListParagraph"/>
              <w:ind w:left="0"/>
              <w:jc w:val="both"/>
              <w:rPr>
                <w:color w:val="auto"/>
                <w:sz w:val="22"/>
                <w:szCs w:val="22"/>
                <w:lang w:val="sr-Cyrl-CS"/>
              </w:rPr>
            </w:pPr>
          </w:p>
          <w:p w:rsidR="00E05686" w:rsidRPr="00A5479E" w:rsidRDefault="00E05686" w:rsidP="00A5734D">
            <w:pPr>
              <w:pStyle w:val="ListParagraph"/>
              <w:ind w:left="0"/>
              <w:jc w:val="both"/>
              <w:rPr>
                <w:color w:val="auto"/>
                <w:sz w:val="22"/>
                <w:szCs w:val="22"/>
                <w:lang w:val="sr-Cyrl-CS"/>
              </w:rPr>
            </w:pPr>
          </w:p>
          <w:p w:rsidR="00E05686" w:rsidRDefault="00E05686" w:rsidP="00A5734D">
            <w:pPr>
              <w:pStyle w:val="ListParagraph"/>
              <w:ind w:left="0"/>
              <w:rPr>
                <w:color w:val="auto"/>
                <w:sz w:val="22"/>
                <w:szCs w:val="22"/>
              </w:rPr>
            </w:pPr>
          </w:p>
          <w:p w:rsidR="00892CA1" w:rsidRPr="00A5479E" w:rsidRDefault="00892CA1" w:rsidP="00A5734D">
            <w:pPr>
              <w:pStyle w:val="ListParagraph"/>
              <w:ind w:left="0"/>
              <w:rPr>
                <w:color w:val="auto"/>
                <w:sz w:val="22"/>
                <w:szCs w:val="22"/>
              </w:rPr>
            </w:pPr>
          </w:p>
        </w:tc>
      </w:tr>
      <w:tr w:rsidR="00E05686" w:rsidRPr="00A5479E" w:rsidTr="00EE2929">
        <w:trPr>
          <w:trHeight w:val="567"/>
        </w:trPr>
        <w:tc>
          <w:tcPr>
            <w:tcW w:w="738" w:type="dxa"/>
          </w:tcPr>
          <w:p w:rsidR="00E05686" w:rsidRPr="00A5479E" w:rsidRDefault="00E05686" w:rsidP="00A5734D">
            <w:pPr>
              <w:rPr>
                <w:color w:val="auto"/>
                <w:sz w:val="22"/>
                <w:szCs w:val="22"/>
              </w:rPr>
            </w:pPr>
          </w:p>
          <w:p w:rsidR="00E05686" w:rsidRPr="00A5479E" w:rsidRDefault="00E05686" w:rsidP="00A5734D">
            <w:pPr>
              <w:rPr>
                <w:color w:val="auto"/>
                <w:sz w:val="22"/>
                <w:szCs w:val="22"/>
              </w:rPr>
            </w:pPr>
          </w:p>
          <w:p w:rsidR="00E05686" w:rsidRPr="00A5479E" w:rsidRDefault="00E05686" w:rsidP="00A5734D">
            <w:pPr>
              <w:rPr>
                <w:color w:val="auto"/>
                <w:sz w:val="22"/>
                <w:szCs w:val="22"/>
              </w:rPr>
            </w:pPr>
          </w:p>
        </w:tc>
        <w:tc>
          <w:tcPr>
            <w:tcW w:w="4339" w:type="dxa"/>
          </w:tcPr>
          <w:p w:rsidR="00C607EE" w:rsidRPr="00A5479E" w:rsidRDefault="00C2684D" w:rsidP="00C607E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Да понуђач поседује:</w:t>
            </w:r>
          </w:p>
          <w:p w:rsidR="00C2684D" w:rsidRPr="00A5479E" w:rsidRDefault="00C2684D" w:rsidP="00C607E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на територији општине Блаце;</w:t>
            </w:r>
          </w:p>
          <w:p w:rsidR="00C2684D" w:rsidRPr="00A5479E" w:rsidRDefault="00C2684D" w:rsidP="00C2684D">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Ниш-Прешево;</w:t>
            </w:r>
          </w:p>
          <w:p w:rsidR="00C2684D" w:rsidRPr="00A5479E" w:rsidRDefault="00C2684D" w:rsidP="00C607E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Ниш-Београд;</w:t>
            </w:r>
          </w:p>
          <w:p w:rsidR="00C2684D" w:rsidRPr="00A5479E" w:rsidRDefault="00C2684D" w:rsidP="00C2684D">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Београд-Ниш;</w:t>
            </w:r>
          </w:p>
          <w:p w:rsidR="00C607EE" w:rsidRPr="00A5479E" w:rsidRDefault="00A5479E" w:rsidP="00C607EE">
            <w:pPr>
              <w:pStyle w:val="ListParagraph"/>
              <w:ind w:left="0"/>
              <w:jc w:val="both"/>
              <w:rPr>
                <w:bCs/>
                <w:sz w:val="22"/>
                <w:szCs w:val="22"/>
                <w:lang w:val="sr-Cyrl-CS"/>
              </w:rPr>
            </w:pPr>
            <w:r w:rsidRPr="00A5479E">
              <w:rPr>
                <w:rFonts w:eastAsia="Arial"/>
                <w:sz w:val="22"/>
                <w:szCs w:val="22"/>
                <w:lang w:val="sr-Cyrl-CS"/>
              </w:rPr>
              <w:t>-најмање 1(једну) бензинску пумпу дуж  аутопута Београд-Суботица;</w:t>
            </w:r>
          </w:p>
          <w:p w:rsidR="00A5479E" w:rsidRPr="00A5479E" w:rsidRDefault="00A5479E" w:rsidP="00A5479E">
            <w:pPr>
              <w:pStyle w:val="ListParagraph"/>
              <w:ind w:left="0"/>
              <w:jc w:val="both"/>
              <w:rPr>
                <w:rFonts w:eastAsia="Arial"/>
                <w:sz w:val="22"/>
                <w:szCs w:val="22"/>
                <w:lang w:val="sr-Cyrl-CS"/>
              </w:rPr>
            </w:pPr>
            <w:r w:rsidRPr="00A5479E">
              <w:rPr>
                <w:rFonts w:eastAsia="Arial"/>
                <w:sz w:val="22"/>
                <w:szCs w:val="22"/>
                <w:lang w:val="sr-Cyrl-CS"/>
              </w:rPr>
              <w:t>-најмање 1(једну) бензинску пумпу дуж  аутопута Београд-Шид-Загреб;</w:t>
            </w:r>
          </w:p>
          <w:p w:rsidR="00E05686" w:rsidRPr="00A5479E" w:rsidRDefault="00A5479E" w:rsidP="00A5479E">
            <w:pPr>
              <w:pStyle w:val="ListParagraph"/>
              <w:ind w:left="0"/>
              <w:jc w:val="both"/>
              <w:rPr>
                <w:bCs/>
                <w:sz w:val="22"/>
                <w:szCs w:val="22"/>
                <w:lang w:val="sr-Cyrl-CS"/>
              </w:rPr>
            </w:pPr>
            <w:r w:rsidRPr="00A5479E">
              <w:rPr>
                <w:rFonts w:eastAsia="Arial"/>
                <w:sz w:val="22"/>
                <w:szCs w:val="22"/>
                <w:lang w:val="sr-Cyrl-CS"/>
              </w:rPr>
              <w:t>-најмање 1(једну) бензинску пумпу дуж  аутопута Ниш-Димитровград;</w:t>
            </w:r>
          </w:p>
        </w:tc>
        <w:tc>
          <w:tcPr>
            <w:tcW w:w="4068" w:type="dxa"/>
            <w:vMerge/>
            <w:shd w:val="clear" w:color="auto" w:fill="FFFFFF"/>
          </w:tcPr>
          <w:p w:rsidR="00E05686" w:rsidRPr="00A5479E" w:rsidRDefault="00E05686" w:rsidP="00A5734D">
            <w:pPr>
              <w:pStyle w:val="Default"/>
              <w:jc w:val="both"/>
              <w:rPr>
                <w:color w:val="auto"/>
                <w:sz w:val="22"/>
                <w:szCs w:val="22"/>
                <w:highlight w:val="red"/>
              </w:rPr>
            </w:pPr>
          </w:p>
        </w:tc>
      </w:tr>
    </w:tbl>
    <w:p w:rsidR="00E05686" w:rsidRPr="00A5479E" w:rsidRDefault="00E05686" w:rsidP="00E05686">
      <w:pPr>
        <w:pStyle w:val="ListParagraph"/>
        <w:tabs>
          <w:tab w:val="left" w:pos="680"/>
        </w:tabs>
        <w:ind w:left="0"/>
        <w:jc w:val="center"/>
        <w:outlineLvl w:val="0"/>
        <w:rPr>
          <w:b/>
          <w:bCs/>
          <w:color w:val="auto"/>
          <w:sz w:val="22"/>
          <w:szCs w:val="22"/>
        </w:rPr>
      </w:pPr>
    </w:p>
    <w:p w:rsidR="00E05686" w:rsidRPr="00A5479E" w:rsidRDefault="00E05686" w:rsidP="00E05686">
      <w:pPr>
        <w:pStyle w:val="ListParagraph"/>
        <w:tabs>
          <w:tab w:val="left" w:pos="680"/>
        </w:tabs>
        <w:ind w:left="0"/>
        <w:jc w:val="center"/>
        <w:outlineLvl w:val="0"/>
        <w:rPr>
          <w:b/>
          <w:bCs/>
          <w:color w:val="auto"/>
          <w:sz w:val="22"/>
          <w:szCs w:val="22"/>
          <w:lang w:val="sr-Cyrl-CS"/>
        </w:rPr>
      </w:pPr>
      <w:r w:rsidRPr="00A5479E">
        <w:rPr>
          <w:b/>
          <w:bCs/>
          <w:color w:val="auto"/>
          <w:sz w:val="22"/>
          <w:szCs w:val="22"/>
          <w:lang w:val="sr-Cyrl-CS"/>
        </w:rPr>
        <w:t>УПУТСТВО КАКО СЕ ДОКАЗУЈЕ ИСПУЊЕНОСТ УСЛОВА</w:t>
      </w:r>
    </w:p>
    <w:p w:rsidR="00E05686" w:rsidRPr="00A5479E" w:rsidRDefault="00E05686" w:rsidP="00E05686">
      <w:pPr>
        <w:pStyle w:val="ListParagraph"/>
        <w:tabs>
          <w:tab w:val="left" w:pos="680"/>
        </w:tabs>
        <w:ind w:left="0"/>
        <w:jc w:val="center"/>
        <w:rPr>
          <w:b/>
          <w:bCs/>
          <w:color w:val="auto"/>
          <w:sz w:val="22"/>
          <w:szCs w:val="22"/>
          <w:lang w:val="sr-Cyrl-CS"/>
        </w:rPr>
      </w:pPr>
    </w:p>
    <w:p w:rsidR="00E05686" w:rsidRPr="00A5479E" w:rsidRDefault="00E05686" w:rsidP="00A5479E">
      <w:pPr>
        <w:pStyle w:val="ListParagraph"/>
        <w:numPr>
          <w:ilvl w:val="0"/>
          <w:numId w:val="9"/>
        </w:numPr>
        <w:ind w:left="228" w:firstLine="273"/>
        <w:jc w:val="both"/>
        <w:rPr>
          <w:sz w:val="22"/>
          <w:szCs w:val="22"/>
        </w:rPr>
      </w:pPr>
      <w:r w:rsidRPr="00A5479E">
        <w:rPr>
          <w:sz w:val="22"/>
          <w:szCs w:val="22"/>
        </w:rPr>
        <w:t xml:space="preserve">Испуњеност </w:t>
      </w:r>
      <w:r w:rsidRPr="00A5479E">
        <w:rPr>
          <w:b/>
          <w:bCs/>
          <w:sz w:val="22"/>
          <w:szCs w:val="22"/>
        </w:rPr>
        <w:t xml:space="preserve">обавезних услова </w:t>
      </w:r>
      <w:r w:rsidRPr="00A5479E">
        <w:rPr>
          <w:sz w:val="22"/>
          <w:szCs w:val="22"/>
        </w:rPr>
        <w:t xml:space="preserve">за учешће у поступку предметне јавне набавке наведних у табеларном приказу обавезних услова под редним бројем 1, 2, 3 и 4. </w:t>
      </w:r>
      <w:proofErr w:type="gramStart"/>
      <w:r w:rsidRPr="00A5479E">
        <w:rPr>
          <w:sz w:val="22"/>
          <w:szCs w:val="22"/>
        </w:rPr>
        <w:t>и</w:t>
      </w:r>
      <w:proofErr w:type="gramEnd"/>
      <w:r w:rsidRPr="00A5479E">
        <w:rPr>
          <w:sz w:val="22"/>
          <w:szCs w:val="22"/>
        </w:rPr>
        <w:t xml:space="preserve"> </w:t>
      </w:r>
      <w:r w:rsidRPr="00A5479E">
        <w:rPr>
          <w:b/>
          <w:bCs/>
          <w:sz w:val="22"/>
          <w:szCs w:val="22"/>
        </w:rPr>
        <w:t>додатних услова</w:t>
      </w:r>
      <w:r w:rsidRPr="00A5479E">
        <w:rPr>
          <w:sz w:val="22"/>
          <w:szCs w:val="22"/>
        </w:rPr>
        <w:t xml:space="preserve"> за учешће у поступку предметне јавне набавке наведних у табеларном приказу додатних услова </w:t>
      </w:r>
      <w:r w:rsidR="005F401B" w:rsidRPr="00A5479E">
        <w:rPr>
          <w:sz w:val="22"/>
          <w:szCs w:val="22"/>
        </w:rPr>
        <w:t>под редним бројем 1</w:t>
      </w:r>
      <w:r w:rsidR="00892CA1">
        <w:rPr>
          <w:sz w:val="22"/>
          <w:szCs w:val="22"/>
          <w:lang w:val="sr-Cyrl-CS"/>
        </w:rPr>
        <w:t xml:space="preserve"> и 2</w:t>
      </w:r>
      <w:r w:rsidRPr="00A5479E">
        <w:rPr>
          <w:sz w:val="22"/>
          <w:szCs w:val="22"/>
        </w:rPr>
        <w:t xml:space="preserve">, </w:t>
      </w:r>
      <w:r w:rsidRPr="00A5479E">
        <w:rPr>
          <w:sz w:val="22"/>
          <w:szCs w:val="22"/>
          <w:lang w:val="sr-Cyrl-CS"/>
        </w:rPr>
        <w:t xml:space="preserve">у складу са чл. 77. ст. 4. ЗЈН, </w:t>
      </w:r>
      <w:r w:rsidRPr="00A5479E">
        <w:rPr>
          <w:sz w:val="22"/>
          <w:szCs w:val="22"/>
        </w:rPr>
        <w:t xml:space="preserve">понуђач доказује достављањем </w:t>
      </w:r>
      <w:r w:rsidRPr="00A5479E">
        <w:rPr>
          <w:b/>
          <w:bCs/>
          <w:sz w:val="22"/>
          <w:szCs w:val="22"/>
        </w:rPr>
        <w:t>ИЗЈАВЕ</w:t>
      </w:r>
      <w:r w:rsidRPr="00A5479E">
        <w:rPr>
          <w:sz w:val="22"/>
          <w:szCs w:val="22"/>
        </w:rPr>
        <w:t xml:space="preserve"> </w:t>
      </w:r>
      <w:r w:rsidRPr="00A5479E">
        <w:rPr>
          <w:color w:val="auto"/>
          <w:sz w:val="22"/>
          <w:szCs w:val="22"/>
          <w:lang w:val="sr-Cyrl-CS"/>
        </w:rPr>
        <w:t>(</w:t>
      </w:r>
      <w:r w:rsidRPr="00A5479E">
        <w:rPr>
          <w:i/>
          <w:iCs/>
          <w:color w:val="auto"/>
          <w:sz w:val="22"/>
          <w:szCs w:val="22"/>
          <w:lang w:val="sr-Cyrl-CS"/>
        </w:rPr>
        <w:t xml:space="preserve">Образац </w:t>
      </w:r>
      <w:r w:rsidR="006B4EF3" w:rsidRPr="00A5479E">
        <w:rPr>
          <w:i/>
          <w:iCs/>
          <w:color w:val="auto"/>
          <w:sz w:val="22"/>
          <w:szCs w:val="22"/>
          <w:lang w:val="sr-Cyrl-CS"/>
        </w:rPr>
        <w:t>V-</w:t>
      </w:r>
      <w:r w:rsidR="006B4EF3" w:rsidRPr="00A5479E">
        <w:rPr>
          <w:i/>
          <w:iCs/>
          <w:color w:val="auto"/>
          <w:sz w:val="22"/>
          <w:szCs w:val="22"/>
        </w:rPr>
        <w:t>5,</w:t>
      </w:r>
      <w:r w:rsidR="006B4EF3" w:rsidRPr="00A5479E">
        <w:rPr>
          <w:i/>
          <w:iCs/>
          <w:color w:val="auto"/>
          <w:sz w:val="22"/>
          <w:szCs w:val="22"/>
          <w:lang w:val="sr-Cyrl-CS"/>
        </w:rPr>
        <w:t xml:space="preserve"> V-</w:t>
      </w:r>
      <w:r w:rsidR="006B4EF3" w:rsidRPr="00A5479E">
        <w:rPr>
          <w:i/>
          <w:iCs/>
          <w:color w:val="auto"/>
          <w:sz w:val="22"/>
          <w:szCs w:val="22"/>
        </w:rPr>
        <w:t xml:space="preserve">6 и </w:t>
      </w:r>
      <w:r w:rsidR="006B4EF3" w:rsidRPr="00A5479E">
        <w:rPr>
          <w:i/>
          <w:iCs/>
          <w:color w:val="auto"/>
          <w:sz w:val="22"/>
          <w:szCs w:val="22"/>
          <w:lang w:val="sr-Cyrl-CS"/>
        </w:rPr>
        <w:t>V-</w:t>
      </w:r>
      <w:r w:rsidR="006B4EF3" w:rsidRPr="00A5479E">
        <w:rPr>
          <w:i/>
          <w:iCs/>
          <w:color w:val="auto"/>
          <w:sz w:val="22"/>
          <w:szCs w:val="22"/>
        </w:rPr>
        <w:t xml:space="preserve">7 </w:t>
      </w:r>
      <w:r w:rsidRPr="00A5479E">
        <w:rPr>
          <w:i/>
          <w:iCs/>
          <w:color w:val="auto"/>
          <w:sz w:val="22"/>
          <w:szCs w:val="22"/>
          <w:lang w:val="sr-Cyrl-CS"/>
        </w:rPr>
        <w:t>.</w:t>
      </w:r>
      <w:r w:rsidRPr="00A5479E">
        <w:rPr>
          <w:i/>
          <w:iCs/>
          <w:color w:val="auto"/>
          <w:sz w:val="22"/>
          <w:szCs w:val="22"/>
          <w:lang w:val="ru-RU"/>
        </w:rPr>
        <w:t xml:space="preserve"> у </w:t>
      </w:r>
      <w:r w:rsidRPr="00A5479E">
        <w:rPr>
          <w:i/>
          <w:iCs/>
          <w:color w:val="auto"/>
          <w:sz w:val="22"/>
          <w:szCs w:val="22"/>
        </w:rPr>
        <w:t>поглављу</w:t>
      </w:r>
      <w:r w:rsidRPr="00A5479E">
        <w:rPr>
          <w:i/>
          <w:iCs/>
          <w:color w:val="auto"/>
          <w:sz w:val="22"/>
          <w:szCs w:val="22"/>
          <w:lang w:val="sr-Cyrl-CS"/>
        </w:rPr>
        <w:t xml:space="preserve"> </w:t>
      </w:r>
      <w:r w:rsidR="002B47A4" w:rsidRPr="00A5479E">
        <w:rPr>
          <w:i/>
          <w:iCs/>
          <w:color w:val="auto"/>
          <w:sz w:val="22"/>
          <w:szCs w:val="22"/>
        </w:rPr>
        <w:t>V</w:t>
      </w:r>
      <w:r w:rsidRPr="00A5479E">
        <w:rPr>
          <w:i/>
          <w:iCs/>
          <w:color w:val="auto"/>
          <w:sz w:val="22"/>
          <w:szCs w:val="22"/>
          <w:lang w:val="ru-RU"/>
        </w:rPr>
        <w:t xml:space="preserve"> ове конкурсне документације</w:t>
      </w:r>
      <w:r w:rsidRPr="00A5479E">
        <w:rPr>
          <w:color w:val="auto"/>
          <w:sz w:val="22"/>
          <w:szCs w:val="22"/>
          <w:lang w:val="sr-Cyrl-CS"/>
        </w:rPr>
        <w:t>),</w:t>
      </w:r>
      <w:r w:rsidRPr="00A5479E">
        <w:rPr>
          <w:color w:val="FF0000"/>
          <w:sz w:val="22"/>
          <w:szCs w:val="22"/>
          <w:lang w:val="sr-Cyrl-CS"/>
        </w:rPr>
        <w:t xml:space="preserve"> </w:t>
      </w:r>
      <w:r w:rsidRPr="00A5479E">
        <w:rPr>
          <w:sz w:val="22"/>
          <w:szCs w:val="22"/>
        </w:rPr>
        <w:t>којом под пуном материјалном и кривичном одговорношћу потврђује да испуњава услове за учешће у поступку јавне набавк</w:t>
      </w:r>
      <w:r w:rsidR="005F401B" w:rsidRPr="00A5479E">
        <w:rPr>
          <w:sz w:val="22"/>
          <w:szCs w:val="22"/>
        </w:rPr>
        <w:t xml:space="preserve">е из чл. 75. </w:t>
      </w:r>
      <w:proofErr w:type="gramStart"/>
      <w:r w:rsidR="005F401B" w:rsidRPr="00A5479E">
        <w:rPr>
          <w:sz w:val="22"/>
          <w:szCs w:val="22"/>
        </w:rPr>
        <w:t>ст</w:t>
      </w:r>
      <w:proofErr w:type="gramEnd"/>
      <w:r w:rsidR="005F401B" w:rsidRPr="00A5479E">
        <w:rPr>
          <w:sz w:val="22"/>
          <w:szCs w:val="22"/>
        </w:rPr>
        <w:t xml:space="preserve">. 1. </w:t>
      </w:r>
      <w:proofErr w:type="gramStart"/>
      <w:r w:rsidR="005F401B" w:rsidRPr="00A5479E">
        <w:rPr>
          <w:sz w:val="22"/>
          <w:szCs w:val="22"/>
        </w:rPr>
        <w:t>тач</w:t>
      </w:r>
      <w:proofErr w:type="gramEnd"/>
      <w:r w:rsidR="005F401B" w:rsidRPr="00A5479E">
        <w:rPr>
          <w:sz w:val="22"/>
          <w:szCs w:val="22"/>
        </w:rPr>
        <w:t xml:space="preserve">. 1) </w:t>
      </w:r>
      <w:proofErr w:type="gramStart"/>
      <w:r w:rsidR="005F401B" w:rsidRPr="00A5479E">
        <w:rPr>
          <w:sz w:val="22"/>
          <w:szCs w:val="22"/>
        </w:rPr>
        <w:t>до</w:t>
      </w:r>
      <w:proofErr w:type="gramEnd"/>
      <w:r w:rsidR="005F401B" w:rsidRPr="00A5479E">
        <w:rPr>
          <w:sz w:val="22"/>
          <w:szCs w:val="22"/>
        </w:rPr>
        <w:t xml:space="preserve"> 4</w:t>
      </w:r>
      <w:r w:rsidRPr="00A5479E">
        <w:rPr>
          <w:sz w:val="22"/>
          <w:szCs w:val="22"/>
        </w:rPr>
        <w:t xml:space="preserve">), чл. 75. </w:t>
      </w:r>
      <w:proofErr w:type="gramStart"/>
      <w:r w:rsidRPr="00A5479E">
        <w:rPr>
          <w:sz w:val="22"/>
          <w:szCs w:val="22"/>
        </w:rPr>
        <w:t>ст</w:t>
      </w:r>
      <w:proofErr w:type="gramEnd"/>
      <w:r w:rsidRPr="00A5479E">
        <w:rPr>
          <w:sz w:val="22"/>
          <w:szCs w:val="22"/>
        </w:rPr>
        <w:t xml:space="preserve">. 2. </w:t>
      </w:r>
      <w:proofErr w:type="gramStart"/>
      <w:r w:rsidRPr="00A5479E">
        <w:rPr>
          <w:sz w:val="22"/>
          <w:szCs w:val="22"/>
        </w:rPr>
        <w:t>и</w:t>
      </w:r>
      <w:proofErr w:type="gramEnd"/>
      <w:r w:rsidRPr="00A5479E">
        <w:rPr>
          <w:sz w:val="22"/>
          <w:szCs w:val="22"/>
        </w:rPr>
        <w:t xml:space="preserve"> чл. 76. ЗЈН, дефинисане овом конкурсном документацијом. </w:t>
      </w:r>
    </w:p>
    <w:p w:rsidR="00E05686" w:rsidRPr="008567B1" w:rsidRDefault="00E05686" w:rsidP="00A5734D">
      <w:pPr>
        <w:pStyle w:val="ListParagraph"/>
        <w:numPr>
          <w:ilvl w:val="0"/>
          <w:numId w:val="6"/>
        </w:numPr>
        <w:ind w:left="228" w:firstLine="360"/>
        <w:jc w:val="both"/>
        <w:rPr>
          <w:b/>
          <w:bCs/>
          <w:sz w:val="22"/>
          <w:szCs w:val="22"/>
          <w:lang w:val="sr-Cyrl-CS"/>
        </w:rPr>
      </w:pPr>
      <w:r w:rsidRPr="008567B1">
        <w:rPr>
          <w:b/>
          <w:bCs/>
          <w:sz w:val="22"/>
          <w:szCs w:val="22"/>
        </w:rPr>
        <w:t>Уколико понуђач подноси понуду са подизвођачем</w:t>
      </w:r>
      <w:r w:rsidRPr="008567B1">
        <w:rPr>
          <w:sz w:val="22"/>
          <w:szCs w:val="22"/>
        </w:rPr>
        <w:t>, у складу са чланом 80. ЗЈН, подизвођач мора да испуњава обавезне услове и</w:t>
      </w:r>
      <w:r w:rsidR="00A40D3C" w:rsidRPr="008567B1">
        <w:rPr>
          <w:sz w:val="22"/>
          <w:szCs w:val="22"/>
        </w:rPr>
        <w:t xml:space="preserve">з члана 75. </w:t>
      </w:r>
      <w:proofErr w:type="gramStart"/>
      <w:r w:rsidR="00A40D3C" w:rsidRPr="008567B1">
        <w:rPr>
          <w:sz w:val="22"/>
          <w:szCs w:val="22"/>
        </w:rPr>
        <w:t>став</w:t>
      </w:r>
      <w:proofErr w:type="gramEnd"/>
      <w:r w:rsidR="00A40D3C" w:rsidRPr="008567B1">
        <w:rPr>
          <w:sz w:val="22"/>
          <w:szCs w:val="22"/>
        </w:rPr>
        <w:t xml:space="preserve"> 1. </w:t>
      </w:r>
      <w:proofErr w:type="gramStart"/>
      <w:r w:rsidR="00A40D3C" w:rsidRPr="008567B1">
        <w:rPr>
          <w:sz w:val="22"/>
          <w:szCs w:val="22"/>
        </w:rPr>
        <w:t>тач</w:t>
      </w:r>
      <w:proofErr w:type="gramEnd"/>
      <w:r w:rsidR="00A40D3C" w:rsidRPr="008567B1">
        <w:rPr>
          <w:sz w:val="22"/>
          <w:szCs w:val="22"/>
        </w:rPr>
        <w:t xml:space="preserve">. 1) </w:t>
      </w:r>
      <w:proofErr w:type="gramStart"/>
      <w:r w:rsidR="00A40D3C" w:rsidRPr="008567B1">
        <w:rPr>
          <w:sz w:val="22"/>
          <w:szCs w:val="22"/>
        </w:rPr>
        <w:t>до</w:t>
      </w:r>
      <w:proofErr w:type="gramEnd"/>
      <w:r w:rsidR="00A40D3C" w:rsidRPr="008567B1">
        <w:rPr>
          <w:sz w:val="22"/>
          <w:szCs w:val="22"/>
        </w:rPr>
        <w:t xml:space="preserve"> 4</w:t>
      </w:r>
      <w:r w:rsidR="001167E7" w:rsidRPr="008567B1">
        <w:rPr>
          <w:sz w:val="22"/>
          <w:szCs w:val="22"/>
        </w:rPr>
        <w:t>) ЗЈН</w:t>
      </w:r>
      <w:r w:rsidR="005F401B" w:rsidRPr="008567B1">
        <w:rPr>
          <w:sz w:val="22"/>
          <w:szCs w:val="22"/>
        </w:rPr>
        <w:t xml:space="preserve">, из члана 75. </w:t>
      </w:r>
      <w:proofErr w:type="gramStart"/>
      <w:r w:rsidR="005F401B" w:rsidRPr="008567B1">
        <w:rPr>
          <w:sz w:val="22"/>
          <w:szCs w:val="22"/>
        </w:rPr>
        <w:t>став</w:t>
      </w:r>
      <w:proofErr w:type="gramEnd"/>
      <w:r w:rsidR="005F401B" w:rsidRPr="008567B1">
        <w:rPr>
          <w:sz w:val="22"/>
          <w:szCs w:val="22"/>
        </w:rPr>
        <w:t xml:space="preserve"> 1. тач.5)</w:t>
      </w:r>
      <w:r w:rsidR="00E01A03" w:rsidRPr="008567B1">
        <w:rPr>
          <w:sz w:val="22"/>
          <w:szCs w:val="22"/>
          <w:lang w:val="sr-Cyrl-CS"/>
        </w:rPr>
        <w:t xml:space="preserve"> за део набавке који ће се вршити преко </w:t>
      </w:r>
      <w:proofErr w:type="gramStart"/>
      <w:r w:rsidR="00E01A03" w:rsidRPr="008567B1">
        <w:rPr>
          <w:sz w:val="22"/>
          <w:szCs w:val="22"/>
          <w:lang w:val="sr-Cyrl-CS"/>
        </w:rPr>
        <w:t>њега</w:t>
      </w:r>
      <w:r w:rsidR="005F401B" w:rsidRPr="008567B1">
        <w:rPr>
          <w:sz w:val="22"/>
          <w:szCs w:val="22"/>
        </w:rPr>
        <w:t xml:space="preserve"> </w:t>
      </w:r>
      <w:r w:rsidR="001167E7" w:rsidRPr="008567B1">
        <w:rPr>
          <w:sz w:val="22"/>
          <w:szCs w:val="22"/>
        </w:rPr>
        <w:t xml:space="preserve"> </w:t>
      </w:r>
      <w:r w:rsidR="001167E7" w:rsidRPr="008567B1">
        <w:rPr>
          <w:sz w:val="22"/>
          <w:szCs w:val="22"/>
          <w:lang w:val="sr-Cyrl-CS"/>
        </w:rPr>
        <w:t>и</w:t>
      </w:r>
      <w:proofErr w:type="gramEnd"/>
      <w:r w:rsidR="001167E7" w:rsidRPr="008567B1">
        <w:rPr>
          <w:sz w:val="22"/>
          <w:szCs w:val="22"/>
          <w:lang w:val="sr-Cyrl-CS"/>
        </w:rPr>
        <w:t xml:space="preserve"> из члана 75. став 2.</w:t>
      </w:r>
      <w:r w:rsidRPr="008567B1">
        <w:rPr>
          <w:sz w:val="22"/>
          <w:szCs w:val="22"/>
        </w:rPr>
        <w:t xml:space="preserve"> У том случају понуђач је дужан да </w:t>
      </w:r>
      <w:r w:rsidRPr="008567B1">
        <w:rPr>
          <w:sz w:val="22"/>
          <w:szCs w:val="22"/>
          <w:lang w:val="sr-Cyrl-CS"/>
        </w:rPr>
        <w:t xml:space="preserve">за подизвођача достави </w:t>
      </w:r>
      <w:r w:rsidRPr="008567B1">
        <w:rPr>
          <w:b/>
          <w:bCs/>
          <w:sz w:val="22"/>
          <w:szCs w:val="22"/>
        </w:rPr>
        <w:t>ИЗЈАВУ</w:t>
      </w:r>
      <w:r w:rsidRPr="008567B1">
        <w:rPr>
          <w:sz w:val="22"/>
          <w:szCs w:val="22"/>
        </w:rPr>
        <w:t xml:space="preserve"> подизвођача </w:t>
      </w:r>
      <w:r w:rsidRPr="008567B1">
        <w:rPr>
          <w:color w:val="auto"/>
          <w:sz w:val="22"/>
          <w:szCs w:val="22"/>
          <w:lang w:val="sr-Cyrl-CS"/>
        </w:rPr>
        <w:t>(</w:t>
      </w:r>
      <w:r w:rsidR="002B47A4" w:rsidRPr="008567B1">
        <w:rPr>
          <w:i/>
          <w:iCs/>
          <w:color w:val="auto"/>
          <w:sz w:val="22"/>
          <w:szCs w:val="22"/>
          <w:lang w:val="sr-Cyrl-CS"/>
        </w:rPr>
        <w:t>Образац</w:t>
      </w:r>
      <w:r w:rsidR="002B47A4" w:rsidRPr="008567B1">
        <w:rPr>
          <w:i/>
          <w:iCs/>
          <w:color w:val="auto"/>
          <w:sz w:val="22"/>
          <w:szCs w:val="22"/>
        </w:rPr>
        <w:t xml:space="preserve"> </w:t>
      </w:r>
      <w:r w:rsidR="006B4EF3" w:rsidRPr="008567B1">
        <w:rPr>
          <w:i/>
          <w:iCs/>
          <w:color w:val="auto"/>
          <w:sz w:val="22"/>
          <w:szCs w:val="22"/>
          <w:lang w:val="sr-Cyrl-CS"/>
        </w:rPr>
        <w:t>V-</w:t>
      </w:r>
      <w:r w:rsidR="006B4EF3" w:rsidRPr="008567B1">
        <w:rPr>
          <w:i/>
          <w:iCs/>
          <w:color w:val="auto"/>
          <w:sz w:val="22"/>
          <w:szCs w:val="22"/>
        </w:rPr>
        <w:t>8</w:t>
      </w:r>
      <w:proofErr w:type="gramStart"/>
      <w:r w:rsidR="006B4EF3" w:rsidRPr="008567B1">
        <w:rPr>
          <w:i/>
          <w:iCs/>
          <w:color w:val="auto"/>
          <w:sz w:val="22"/>
          <w:szCs w:val="22"/>
        </w:rPr>
        <w:t xml:space="preserve">, </w:t>
      </w:r>
      <w:r w:rsidRPr="008567B1">
        <w:rPr>
          <w:i/>
          <w:iCs/>
          <w:color w:val="auto"/>
          <w:sz w:val="22"/>
          <w:szCs w:val="22"/>
        </w:rPr>
        <w:t xml:space="preserve"> у</w:t>
      </w:r>
      <w:proofErr w:type="gramEnd"/>
      <w:r w:rsidRPr="008567B1">
        <w:rPr>
          <w:i/>
          <w:iCs/>
          <w:color w:val="auto"/>
          <w:sz w:val="22"/>
          <w:szCs w:val="22"/>
        </w:rPr>
        <w:t xml:space="preserve"> поглављу</w:t>
      </w:r>
      <w:r w:rsidRPr="008567B1">
        <w:rPr>
          <w:i/>
          <w:iCs/>
          <w:color w:val="auto"/>
          <w:sz w:val="22"/>
          <w:szCs w:val="22"/>
          <w:lang w:val="ru-RU"/>
        </w:rPr>
        <w:t xml:space="preserve"> </w:t>
      </w:r>
      <w:r w:rsidRPr="008567B1">
        <w:rPr>
          <w:i/>
          <w:iCs/>
          <w:color w:val="auto"/>
          <w:sz w:val="22"/>
          <w:szCs w:val="22"/>
        </w:rPr>
        <w:t>V ове конкурсне документације)</w:t>
      </w:r>
      <w:r w:rsidRPr="008567B1">
        <w:rPr>
          <w:color w:val="auto"/>
          <w:sz w:val="22"/>
          <w:szCs w:val="22"/>
          <w:lang w:val="sr-Cyrl-CS"/>
        </w:rPr>
        <w:t>,</w:t>
      </w:r>
      <w:r w:rsidRPr="008567B1">
        <w:rPr>
          <w:color w:val="auto"/>
          <w:sz w:val="22"/>
          <w:szCs w:val="22"/>
        </w:rPr>
        <w:t xml:space="preserve"> </w:t>
      </w:r>
      <w:r w:rsidRPr="008567B1">
        <w:rPr>
          <w:sz w:val="22"/>
          <w:szCs w:val="22"/>
        </w:rPr>
        <w:t>потписану од стране овлашћеног лица подизвођача</w:t>
      </w:r>
      <w:r w:rsidR="008567B1">
        <w:rPr>
          <w:sz w:val="22"/>
          <w:szCs w:val="22"/>
          <w:lang w:val="sr-Cyrl-CS"/>
        </w:rPr>
        <w:t>.</w:t>
      </w:r>
    </w:p>
    <w:p w:rsidR="00E05686" w:rsidRPr="00A5479E" w:rsidRDefault="00E05686" w:rsidP="00A5734D">
      <w:pPr>
        <w:pStyle w:val="ListParagraph"/>
        <w:numPr>
          <w:ilvl w:val="0"/>
          <w:numId w:val="6"/>
        </w:numPr>
        <w:ind w:left="228" w:firstLine="360"/>
        <w:jc w:val="both"/>
        <w:rPr>
          <w:sz w:val="22"/>
          <w:szCs w:val="22"/>
          <w:lang w:val="sr-Cyrl-CS"/>
        </w:rPr>
      </w:pPr>
      <w:r w:rsidRPr="008567B1">
        <w:rPr>
          <w:b/>
          <w:bCs/>
          <w:sz w:val="22"/>
          <w:szCs w:val="22"/>
        </w:rPr>
        <w:t>Уколико понуду подноси група понуђача</w:t>
      </w:r>
      <w:r w:rsidRPr="008567B1">
        <w:rPr>
          <w:sz w:val="22"/>
          <w:szCs w:val="22"/>
        </w:rPr>
        <w:t xml:space="preserve">, сваки понуђач из групе понуђача мора да испуни обавезне услове из члана 75. </w:t>
      </w:r>
      <w:proofErr w:type="gramStart"/>
      <w:r w:rsidRPr="008567B1">
        <w:rPr>
          <w:sz w:val="22"/>
          <w:szCs w:val="22"/>
        </w:rPr>
        <w:t>став</w:t>
      </w:r>
      <w:proofErr w:type="gramEnd"/>
      <w:r w:rsidRPr="008567B1">
        <w:rPr>
          <w:sz w:val="22"/>
          <w:szCs w:val="22"/>
        </w:rPr>
        <w:t xml:space="preserve"> 1. </w:t>
      </w:r>
      <w:proofErr w:type="gramStart"/>
      <w:r w:rsidRPr="008567B1">
        <w:rPr>
          <w:sz w:val="22"/>
          <w:szCs w:val="22"/>
        </w:rPr>
        <w:t>тач</w:t>
      </w:r>
      <w:proofErr w:type="gramEnd"/>
      <w:r w:rsidRPr="008567B1">
        <w:rPr>
          <w:sz w:val="22"/>
          <w:szCs w:val="22"/>
        </w:rPr>
        <w:t xml:space="preserve">. 1) </w:t>
      </w:r>
      <w:proofErr w:type="gramStart"/>
      <w:r w:rsidRPr="008567B1">
        <w:rPr>
          <w:sz w:val="22"/>
          <w:szCs w:val="22"/>
        </w:rPr>
        <w:t>до</w:t>
      </w:r>
      <w:proofErr w:type="gramEnd"/>
      <w:r w:rsidRPr="008567B1">
        <w:rPr>
          <w:sz w:val="22"/>
          <w:szCs w:val="22"/>
        </w:rPr>
        <w:t xml:space="preserve"> 4) ЗЈ</w:t>
      </w:r>
      <w:r w:rsidRPr="008567B1">
        <w:rPr>
          <w:sz w:val="22"/>
          <w:szCs w:val="22"/>
          <w:lang w:val="sr-Cyrl-CS"/>
        </w:rPr>
        <w:t>Н</w:t>
      </w:r>
      <w:r w:rsidR="001167E7" w:rsidRPr="008567B1">
        <w:rPr>
          <w:sz w:val="22"/>
          <w:szCs w:val="22"/>
          <w:lang w:val="sr-Cyrl-CS"/>
        </w:rPr>
        <w:t xml:space="preserve"> и из члана 75. став 2.</w:t>
      </w:r>
      <w:r w:rsidRPr="008567B1">
        <w:rPr>
          <w:sz w:val="22"/>
          <w:szCs w:val="22"/>
        </w:rPr>
        <w:t xml:space="preserve">, </w:t>
      </w:r>
      <w:proofErr w:type="gramStart"/>
      <w:r w:rsidRPr="008567B1">
        <w:rPr>
          <w:sz w:val="22"/>
          <w:szCs w:val="22"/>
        </w:rPr>
        <w:t>а</w:t>
      </w:r>
      <w:proofErr w:type="gramEnd"/>
      <w:r w:rsidRPr="008567B1">
        <w:rPr>
          <w:sz w:val="22"/>
          <w:szCs w:val="22"/>
        </w:rPr>
        <w:t xml:space="preserve"> додатне услове испуњавају заједно. У том случају</w:t>
      </w:r>
      <w:r w:rsidRPr="008567B1">
        <w:rPr>
          <w:b/>
          <w:bCs/>
          <w:color w:val="auto"/>
          <w:sz w:val="22"/>
          <w:szCs w:val="22"/>
        </w:rPr>
        <w:t xml:space="preserve"> ИЗЈАВА</w:t>
      </w:r>
      <w:r w:rsidRPr="008567B1">
        <w:rPr>
          <w:color w:val="auto"/>
          <w:sz w:val="22"/>
          <w:szCs w:val="22"/>
          <w:lang w:val="sr-Cyrl-CS"/>
        </w:rPr>
        <w:t xml:space="preserve"> </w:t>
      </w:r>
      <w:r w:rsidRPr="008567B1">
        <w:rPr>
          <w:i/>
          <w:iCs/>
          <w:color w:val="auto"/>
          <w:sz w:val="22"/>
          <w:szCs w:val="22"/>
          <w:lang w:val="sr-Cyrl-CS"/>
        </w:rPr>
        <w:t>(Образац</w:t>
      </w:r>
      <w:r w:rsidR="006B4EF3" w:rsidRPr="008567B1">
        <w:rPr>
          <w:i/>
          <w:iCs/>
          <w:color w:val="auto"/>
          <w:sz w:val="22"/>
          <w:szCs w:val="22"/>
          <w:lang w:val="sr-Cyrl-CS"/>
        </w:rPr>
        <w:t xml:space="preserve"> V</w:t>
      </w:r>
      <w:r w:rsidR="006B4EF3" w:rsidRPr="008567B1">
        <w:rPr>
          <w:i/>
          <w:iCs/>
          <w:color w:val="auto"/>
          <w:sz w:val="22"/>
          <w:szCs w:val="22"/>
        </w:rPr>
        <w:t>-5</w:t>
      </w:r>
      <w:r w:rsidR="006B4EF3" w:rsidRPr="008567B1">
        <w:rPr>
          <w:i/>
          <w:iCs/>
          <w:color w:val="auto"/>
          <w:sz w:val="22"/>
          <w:szCs w:val="22"/>
          <w:lang w:val="sr-Cyrl-CS"/>
        </w:rPr>
        <w:t>, V</w:t>
      </w:r>
      <w:r w:rsidR="006B4EF3" w:rsidRPr="008567B1">
        <w:rPr>
          <w:i/>
          <w:iCs/>
          <w:color w:val="auto"/>
          <w:sz w:val="22"/>
          <w:szCs w:val="22"/>
        </w:rPr>
        <w:t>-</w:t>
      </w:r>
      <w:r w:rsidR="006B4EF3" w:rsidRPr="008567B1">
        <w:rPr>
          <w:i/>
          <w:iCs/>
          <w:color w:val="auto"/>
          <w:sz w:val="22"/>
          <w:szCs w:val="22"/>
          <w:lang w:val="ru-RU"/>
        </w:rPr>
        <w:t>6</w:t>
      </w:r>
      <w:r w:rsidRPr="008567B1">
        <w:rPr>
          <w:i/>
          <w:iCs/>
          <w:color w:val="auto"/>
          <w:sz w:val="22"/>
          <w:szCs w:val="22"/>
          <w:lang w:val="ru-RU"/>
        </w:rPr>
        <w:t xml:space="preserve"> у </w:t>
      </w:r>
      <w:r w:rsidRPr="008567B1">
        <w:rPr>
          <w:i/>
          <w:iCs/>
          <w:color w:val="auto"/>
          <w:sz w:val="22"/>
          <w:szCs w:val="22"/>
        </w:rPr>
        <w:t>поглављ</w:t>
      </w:r>
      <w:r w:rsidRPr="008567B1">
        <w:rPr>
          <w:i/>
          <w:iCs/>
          <w:color w:val="auto"/>
          <w:sz w:val="22"/>
          <w:szCs w:val="22"/>
          <w:lang w:val="sr-Cyrl-CS"/>
        </w:rPr>
        <w:t xml:space="preserve">у </w:t>
      </w:r>
      <w:r w:rsidR="002B47A4" w:rsidRPr="008567B1">
        <w:rPr>
          <w:i/>
          <w:iCs/>
          <w:color w:val="auto"/>
          <w:sz w:val="22"/>
          <w:szCs w:val="22"/>
          <w:lang w:val="ru-RU"/>
        </w:rPr>
        <w:t>V</w:t>
      </w:r>
      <w:r w:rsidRPr="008567B1">
        <w:rPr>
          <w:i/>
          <w:iCs/>
          <w:color w:val="auto"/>
          <w:sz w:val="22"/>
          <w:szCs w:val="22"/>
          <w:lang w:val="ru-RU"/>
        </w:rPr>
        <w:t xml:space="preserve"> ове конкурсне документациј</w:t>
      </w:r>
      <w:r w:rsidRPr="008567B1">
        <w:rPr>
          <w:i/>
          <w:iCs/>
          <w:color w:val="auto"/>
          <w:sz w:val="22"/>
          <w:szCs w:val="22"/>
          <w:lang w:val="sr-Cyrl-CS"/>
        </w:rPr>
        <w:t>е</w:t>
      </w:r>
      <w:r w:rsidRPr="008567B1">
        <w:rPr>
          <w:color w:val="auto"/>
          <w:sz w:val="22"/>
          <w:szCs w:val="22"/>
          <w:lang w:val="sr-Cyrl-CS"/>
        </w:rPr>
        <w:t xml:space="preserve">), </w:t>
      </w:r>
      <w:r w:rsidRPr="008567B1">
        <w:rPr>
          <w:color w:val="auto"/>
          <w:sz w:val="22"/>
          <w:szCs w:val="22"/>
        </w:rPr>
        <w:t xml:space="preserve">мора бити потписана од стране овлашћеног лица сваког понуђача из групе понуђача. </w:t>
      </w:r>
      <w:r w:rsidR="00E01A03" w:rsidRPr="008567B1">
        <w:rPr>
          <w:sz w:val="22"/>
          <w:szCs w:val="22"/>
        </w:rPr>
        <w:t xml:space="preserve">Обавезан услов из члана 75. </w:t>
      </w:r>
      <w:proofErr w:type="gramStart"/>
      <w:r w:rsidR="00E01A03" w:rsidRPr="008567B1">
        <w:rPr>
          <w:sz w:val="22"/>
          <w:szCs w:val="22"/>
        </w:rPr>
        <w:t>став</w:t>
      </w:r>
      <w:proofErr w:type="gramEnd"/>
      <w:r w:rsidR="00E01A03" w:rsidRPr="008567B1">
        <w:rPr>
          <w:sz w:val="22"/>
          <w:szCs w:val="22"/>
        </w:rPr>
        <w:t xml:space="preserve"> 1. </w:t>
      </w:r>
      <w:proofErr w:type="gramStart"/>
      <w:r w:rsidR="00E01A03" w:rsidRPr="008567B1">
        <w:rPr>
          <w:sz w:val="22"/>
          <w:szCs w:val="22"/>
        </w:rPr>
        <w:t>тач</w:t>
      </w:r>
      <w:proofErr w:type="gramEnd"/>
      <w:r w:rsidR="00E01A03" w:rsidRPr="008567B1">
        <w:rPr>
          <w:sz w:val="22"/>
          <w:szCs w:val="22"/>
        </w:rPr>
        <w:t xml:space="preserve">. 5) </w:t>
      </w:r>
      <w:proofErr w:type="gramStart"/>
      <w:r w:rsidR="00E01A03" w:rsidRPr="008567B1">
        <w:rPr>
          <w:sz w:val="22"/>
          <w:szCs w:val="22"/>
        </w:rPr>
        <w:t>мора</w:t>
      </w:r>
      <w:proofErr w:type="gramEnd"/>
      <w:r w:rsidR="00E01A03" w:rsidRPr="008567B1">
        <w:rPr>
          <w:sz w:val="22"/>
          <w:szCs w:val="22"/>
        </w:rPr>
        <w:t xml:space="preserve"> да испуњава само онај понуђач којем је поверено извршење дела набавке за који је неопходна дозвола</w:t>
      </w:r>
      <w:r w:rsidR="00E01A03" w:rsidRPr="008567B1">
        <w:rPr>
          <w:sz w:val="22"/>
          <w:szCs w:val="22"/>
          <w:lang w:val="sr-Cyrl-CS"/>
        </w:rPr>
        <w:t>.</w:t>
      </w:r>
    </w:p>
    <w:p w:rsidR="00E05686" w:rsidRPr="00A5479E" w:rsidRDefault="00E05686" w:rsidP="00E05686">
      <w:pPr>
        <w:pStyle w:val="ListParagraph"/>
        <w:ind w:left="228" w:firstLine="360"/>
        <w:jc w:val="both"/>
        <w:rPr>
          <w:sz w:val="22"/>
          <w:szCs w:val="22"/>
          <w:lang w:val="sr-Cyrl-CS"/>
        </w:rPr>
      </w:pPr>
    </w:p>
    <w:p w:rsidR="00E05686" w:rsidRPr="00A5479E" w:rsidRDefault="00E05686" w:rsidP="00A5734D">
      <w:pPr>
        <w:pStyle w:val="ListParagraph"/>
        <w:numPr>
          <w:ilvl w:val="0"/>
          <w:numId w:val="6"/>
        </w:numPr>
        <w:ind w:left="228" w:firstLine="360"/>
        <w:jc w:val="both"/>
        <w:rPr>
          <w:sz w:val="22"/>
          <w:szCs w:val="22"/>
          <w:lang w:val="sr-Cyrl-CS"/>
        </w:rPr>
      </w:pPr>
      <w:r w:rsidRPr="00A5479E">
        <w:rPr>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05686" w:rsidRPr="00A5479E" w:rsidRDefault="00E05686" w:rsidP="00E05686">
      <w:pPr>
        <w:pStyle w:val="ListParagraph"/>
        <w:ind w:left="0" w:firstLine="360"/>
        <w:jc w:val="both"/>
        <w:rPr>
          <w:sz w:val="22"/>
          <w:szCs w:val="22"/>
          <w:lang w:val="sr-Cyrl-CS"/>
        </w:rPr>
      </w:pPr>
    </w:p>
    <w:p w:rsidR="00E05686" w:rsidRPr="00A5479E" w:rsidRDefault="00E05686" w:rsidP="00A5734D">
      <w:pPr>
        <w:pStyle w:val="ListParagraph"/>
        <w:numPr>
          <w:ilvl w:val="0"/>
          <w:numId w:val="7"/>
        </w:numPr>
        <w:ind w:left="228" w:firstLine="132"/>
        <w:jc w:val="both"/>
        <w:rPr>
          <w:sz w:val="22"/>
          <w:szCs w:val="22"/>
          <w:lang w:val="sr-Cyrl-CS"/>
        </w:rPr>
      </w:pPr>
      <w:r w:rsidRPr="00A5479E">
        <w:rPr>
          <w:sz w:val="22"/>
          <w:szCs w:val="22"/>
        </w:rPr>
        <w:t>Наручилац може пре доношења одлуке о додели уговора да зат</w:t>
      </w:r>
      <w:r w:rsidRPr="00A5479E">
        <w:rPr>
          <w:sz w:val="22"/>
          <w:szCs w:val="22"/>
          <w:lang w:val="sr-Cyrl-CS"/>
        </w:rPr>
        <w:t xml:space="preserve">ражи </w:t>
      </w:r>
      <w:r w:rsidRPr="00A5479E">
        <w:rPr>
          <w:sz w:val="22"/>
          <w:szCs w:val="22"/>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A5479E">
        <w:rPr>
          <w:sz w:val="22"/>
          <w:szCs w:val="22"/>
          <w:lang w:val="sr-Cyrl-CS"/>
        </w:rPr>
        <w:t xml:space="preserve"> Ако понуђач у остављеном, примереном року</w:t>
      </w:r>
      <w:r w:rsidR="00690BD2" w:rsidRPr="00A5479E">
        <w:rPr>
          <w:sz w:val="22"/>
          <w:szCs w:val="22"/>
          <w:lang w:val="sr-Cyrl-CS"/>
        </w:rPr>
        <w:t>,</w:t>
      </w:r>
      <w:r w:rsidRPr="00A5479E">
        <w:rPr>
          <w:sz w:val="22"/>
          <w:szCs w:val="22"/>
          <w:lang w:val="sr-Cyrl-CS"/>
        </w:rPr>
        <w:t xml:space="preserve"> који не може бити краћи од пет дана, не достави тражене доказе, наручилац ће његову понуду одбити као неприхва</w:t>
      </w:r>
      <w:r w:rsidRPr="00A5479E">
        <w:rPr>
          <w:sz w:val="22"/>
          <w:szCs w:val="22"/>
        </w:rPr>
        <w:t>т</w:t>
      </w:r>
      <w:r w:rsidRPr="00A5479E">
        <w:rPr>
          <w:sz w:val="22"/>
          <w:szCs w:val="22"/>
          <w:lang w:val="sr-Cyrl-CS"/>
        </w:rPr>
        <w:t>љиву.</w:t>
      </w:r>
      <w:r w:rsidR="00A36FBC" w:rsidRPr="00A5479E">
        <w:rPr>
          <w:sz w:val="22"/>
          <w:szCs w:val="22"/>
          <w:lang w:val="sr-Cyrl-CS"/>
        </w:rPr>
        <w:t xml:space="preserve"> </w:t>
      </w:r>
      <w:r w:rsidR="00A36FBC" w:rsidRPr="00A5479E">
        <w:rPr>
          <w:sz w:val="22"/>
          <w:szCs w:val="22"/>
        </w:rPr>
        <w:t xml:space="preserve">Наручилац није дужан </w:t>
      </w:r>
      <w:r w:rsidR="00A36FBC" w:rsidRPr="00A5479E">
        <w:rPr>
          <w:sz w:val="22"/>
          <w:szCs w:val="22"/>
        </w:rPr>
        <w:lastRenderedPageBreak/>
        <w:t>да од понуђача затражи достављање свих или поједи</w:t>
      </w:r>
      <w:r w:rsidR="008B181F">
        <w:rPr>
          <w:sz w:val="22"/>
          <w:szCs w:val="22"/>
        </w:rPr>
        <w:t xml:space="preserve">них доказа уколико код себе </w:t>
      </w:r>
      <w:r w:rsidR="00A36FBC" w:rsidRPr="00A5479E">
        <w:rPr>
          <w:sz w:val="22"/>
          <w:szCs w:val="22"/>
        </w:rPr>
        <w:t>поседује одговарајуће доказе из других поступака јавних набавки</w:t>
      </w:r>
      <w:r w:rsidRPr="00A5479E">
        <w:rPr>
          <w:sz w:val="22"/>
          <w:szCs w:val="22"/>
          <w:lang w:val="sr-Cyrl-CS"/>
        </w:rPr>
        <w:t xml:space="preserve"> </w:t>
      </w:r>
      <w:r w:rsidR="00A36FBC" w:rsidRPr="00A5479E">
        <w:rPr>
          <w:sz w:val="22"/>
          <w:szCs w:val="22"/>
          <w:lang w:val="sr-Cyrl-CS"/>
        </w:rPr>
        <w:t>тог понуђача.</w:t>
      </w:r>
    </w:p>
    <w:p w:rsidR="00E05686" w:rsidRPr="00EE2929" w:rsidRDefault="00E05686" w:rsidP="00EE2929">
      <w:pPr>
        <w:pStyle w:val="ListParagraph"/>
        <w:ind w:left="228" w:firstLine="132"/>
        <w:jc w:val="both"/>
        <w:rPr>
          <w:b/>
          <w:bCs/>
          <w:color w:val="auto"/>
          <w:sz w:val="22"/>
          <w:szCs w:val="22"/>
        </w:rPr>
      </w:pPr>
      <w:r w:rsidRPr="00A5479E">
        <w:rPr>
          <w:b/>
          <w:bCs/>
          <w:color w:val="auto"/>
          <w:sz w:val="22"/>
          <w:szCs w:val="22"/>
        </w:rPr>
        <w:t>Уколико наручилац буде захтевао достављање доказа о испуњености обавезних и додатних услова за учешће у поступку предметне јавне набавке (свих или појединих доказа о испуњености услова), понуђач ће бити дужан да достави:</w:t>
      </w:r>
    </w:p>
    <w:p w:rsidR="00E05686" w:rsidRPr="00EE2929" w:rsidRDefault="00E05686" w:rsidP="00EE2929">
      <w:pPr>
        <w:pStyle w:val="ListParagraph"/>
        <w:ind w:left="360"/>
        <w:jc w:val="both"/>
        <w:rPr>
          <w:b/>
          <w:bCs/>
          <w:color w:val="auto"/>
          <w:sz w:val="22"/>
          <w:szCs w:val="22"/>
          <w:u w:val="single"/>
          <w:lang w:val="sr-Cyrl-CS"/>
        </w:rPr>
      </w:pPr>
      <w:r w:rsidRPr="00EE2929">
        <w:rPr>
          <w:b/>
          <w:bCs/>
          <w:color w:val="auto"/>
          <w:sz w:val="22"/>
          <w:szCs w:val="22"/>
          <w:u w:val="single"/>
        </w:rPr>
        <w:t>ОБАВЕЗНИ УСЛОВИ</w:t>
      </w:r>
    </w:p>
    <w:p w:rsidR="00E05686" w:rsidRPr="00A5479E" w:rsidRDefault="00E05686" w:rsidP="00A5734D">
      <w:pPr>
        <w:pStyle w:val="ListParagraph"/>
        <w:numPr>
          <w:ilvl w:val="0"/>
          <w:numId w:val="5"/>
        </w:numPr>
        <w:tabs>
          <w:tab w:val="left" w:pos="0"/>
        </w:tabs>
        <w:ind w:left="228" w:firstLine="132"/>
        <w:jc w:val="both"/>
        <w:rPr>
          <w:color w:val="auto"/>
          <w:sz w:val="22"/>
          <w:szCs w:val="22"/>
        </w:rPr>
      </w:pPr>
      <w:r w:rsidRPr="00A5479E">
        <w:rPr>
          <w:color w:val="auto"/>
          <w:sz w:val="22"/>
          <w:szCs w:val="22"/>
        </w:rPr>
        <w:t xml:space="preserve">Чл. 75. </w:t>
      </w:r>
      <w:proofErr w:type="gramStart"/>
      <w:r w:rsidRPr="00A5479E">
        <w:rPr>
          <w:color w:val="auto"/>
          <w:sz w:val="22"/>
          <w:szCs w:val="22"/>
        </w:rPr>
        <w:t>ст</w:t>
      </w:r>
      <w:proofErr w:type="gramEnd"/>
      <w:r w:rsidRPr="00A5479E">
        <w:rPr>
          <w:color w:val="auto"/>
          <w:sz w:val="22"/>
          <w:szCs w:val="22"/>
        </w:rPr>
        <w:t xml:space="preserve">. 1. </w:t>
      </w:r>
      <w:proofErr w:type="gramStart"/>
      <w:r w:rsidRPr="00A5479E">
        <w:rPr>
          <w:color w:val="auto"/>
          <w:sz w:val="22"/>
          <w:szCs w:val="22"/>
        </w:rPr>
        <w:t>тач</w:t>
      </w:r>
      <w:proofErr w:type="gramEnd"/>
      <w:r w:rsidRPr="00A5479E">
        <w:rPr>
          <w:color w:val="auto"/>
          <w:sz w:val="22"/>
          <w:szCs w:val="22"/>
        </w:rPr>
        <w:t xml:space="preserve">. 1) ЗЈН, услов под редним бројем 1. наведен у табеларном приказу </w:t>
      </w:r>
      <w:r w:rsidRPr="00A5479E">
        <w:rPr>
          <w:b/>
          <w:bCs/>
          <w:color w:val="auto"/>
          <w:sz w:val="22"/>
          <w:szCs w:val="22"/>
        </w:rPr>
        <w:t>обавезних услова</w:t>
      </w:r>
      <w:r w:rsidRPr="00A5479E">
        <w:rPr>
          <w:color w:val="auto"/>
          <w:sz w:val="22"/>
          <w:szCs w:val="22"/>
        </w:rPr>
        <w:t xml:space="preserve"> –</w:t>
      </w:r>
      <w:r w:rsidRPr="00A5479E">
        <w:rPr>
          <w:b/>
          <w:bCs/>
          <w:color w:val="auto"/>
          <w:sz w:val="22"/>
          <w:szCs w:val="22"/>
        </w:rPr>
        <w:t xml:space="preserve"> Доказ:</w:t>
      </w:r>
      <w:r w:rsidRPr="00A5479E">
        <w:rPr>
          <w:color w:val="auto"/>
          <w:sz w:val="22"/>
          <w:szCs w:val="22"/>
        </w:rPr>
        <w:t xml:space="preserve"> </w:t>
      </w:r>
    </w:p>
    <w:p w:rsidR="00E05686" w:rsidRPr="00A5479E" w:rsidRDefault="00E05686" w:rsidP="00E05686">
      <w:pPr>
        <w:pStyle w:val="ListParagraph"/>
        <w:tabs>
          <w:tab w:val="left" w:pos="0"/>
        </w:tabs>
        <w:ind w:left="228" w:firstLine="132"/>
        <w:jc w:val="both"/>
        <w:rPr>
          <w:color w:val="auto"/>
          <w:sz w:val="22"/>
          <w:szCs w:val="22"/>
        </w:rPr>
      </w:pPr>
      <w:r w:rsidRPr="00A5479E">
        <w:rPr>
          <w:b/>
          <w:bCs/>
          <w:color w:val="auto"/>
          <w:sz w:val="22"/>
          <w:szCs w:val="22"/>
          <w:u w:val="single"/>
        </w:rPr>
        <w:t>Правна лица</w:t>
      </w:r>
      <w:r w:rsidRPr="00A5479E">
        <w:rPr>
          <w:color w:val="auto"/>
          <w:sz w:val="22"/>
          <w:szCs w:val="22"/>
          <w:u w:val="single"/>
        </w:rPr>
        <w:t xml:space="preserve">: </w:t>
      </w:r>
      <w:r w:rsidRPr="00A5479E">
        <w:rPr>
          <w:color w:val="auto"/>
          <w:sz w:val="22"/>
          <w:szCs w:val="22"/>
        </w:rPr>
        <w:t>И</w:t>
      </w:r>
      <w:r w:rsidRPr="00A5479E">
        <w:rPr>
          <w:color w:val="auto"/>
          <w:sz w:val="22"/>
          <w:szCs w:val="22"/>
          <w:lang w:val="sr-Cyrl-CS"/>
        </w:rPr>
        <w:t xml:space="preserve">звод </w:t>
      </w:r>
      <w:r w:rsidRPr="00A5479E">
        <w:rPr>
          <w:color w:val="auto"/>
          <w:sz w:val="22"/>
          <w:szCs w:val="22"/>
        </w:rPr>
        <w:t>из регистра Агенције за привредне регистре, однос</w:t>
      </w:r>
      <w:r w:rsidR="00C05204" w:rsidRPr="00A5479E">
        <w:rPr>
          <w:color w:val="auto"/>
          <w:sz w:val="22"/>
          <w:szCs w:val="22"/>
        </w:rPr>
        <w:t>но извод из регистра надлежног П</w:t>
      </w:r>
      <w:r w:rsidRPr="00A5479E">
        <w:rPr>
          <w:color w:val="auto"/>
          <w:sz w:val="22"/>
          <w:szCs w:val="22"/>
        </w:rPr>
        <w:t xml:space="preserve">ривредног суда; </w:t>
      </w:r>
    </w:p>
    <w:p w:rsidR="00E05686" w:rsidRPr="00A5479E" w:rsidRDefault="00E05686" w:rsidP="00E05686">
      <w:pPr>
        <w:pStyle w:val="ListParagraph"/>
        <w:tabs>
          <w:tab w:val="left" w:pos="0"/>
        </w:tabs>
        <w:ind w:left="228" w:firstLine="132"/>
        <w:jc w:val="both"/>
        <w:rPr>
          <w:color w:val="auto"/>
          <w:sz w:val="22"/>
          <w:szCs w:val="22"/>
        </w:rPr>
      </w:pPr>
      <w:r w:rsidRPr="00A5479E">
        <w:rPr>
          <w:b/>
          <w:bCs/>
          <w:color w:val="auto"/>
          <w:sz w:val="22"/>
          <w:szCs w:val="22"/>
          <w:u w:val="single"/>
        </w:rPr>
        <w:t>Предузетници:</w:t>
      </w:r>
      <w:r w:rsidRPr="00A5479E">
        <w:rPr>
          <w:color w:val="auto"/>
          <w:sz w:val="22"/>
          <w:szCs w:val="22"/>
        </w:rPr>
        <w:t xml:space="preserve"> И</w:t>
      </w:r>
      <w:r w:rsidRPr="00A5479E">
        <w:rPr>
          <w:color w:val="auto"/>
          <w:sz w:val="22"/>
          <w:szCs w:val="22"/>
          <w:lang w:val="sr-Cyrl-CS"/>
        </w:rPr>
        <w:t xml:space="preserve">звод </w:t>
      </w:r>
      <w:r w:rsidRPr="00A5479E">
        <w:rPr>
          <w:color w:val="auto"/>
          <w:sz w:val="22"/>
          <w:szCs w:val="22"/>
        </w:rPr>
        <w:t xml:space="preserve">из регистра </w:t>
      </w:r>
      <w:r w:rsidR="00690BD2" w:rsidRPr="00A5479E">
        <w:rPr>
          <w:color w:val="auto"/>
          <w:sz w:val="22"/>
          <w:szCs w:val="22"/>
        </w:rPr>
        <w:t>Агенције за привредне регистре,</w:t>
      </w:r>
      <w:r w:rsidRPr="00A5479E">
        <w:rPr>
          <w:color w:val="auto"/>
          <w:sz w:val="22"/>
          <w:szCs w:val="22"/>
        </w:rPr>
        <w:t xml:space="preserve"> односно извод из одговарајућег регистра.</w:t>
      </w:r>
    </w:p>
    <w:p w:rsidR="00E05686" w:rsidRPr="00A5479E" w:rsidRDefault="00E05686" w:rsidP="00A5734D">
      <w:pPr>
        <w:pStyle w:val="ListParagraph"/>
        <w:numPr>
          <w:ilvl w:val="0"/>
          <w:numId w:val="5"/>
        </w:numPr>
        <w:tabs>
          <w:tab w:val="left" w:pos="0"/>
        </w:tabs>
        <w:autoSpaceDE w:val="0"/>
        <w:autoSpaceDN w:val="0"/>
        <w:adjustRightInd w:val="0"/>
        <w:ind w:left="228" w:firstLine="132"/>
        <w:jc w:val="both"/>
        <w:rPr>
          <w:color w:val="auto"/>
          <w:sz w:val="22"/>
          <w:szCs w:val="22"/>
        </w:rPr>
      </w:pPr>
      <w:r w:rsidRPr="00A5479E">
        <w:rPr>
          <w:color w:val="auto"/>
          <w:sz w:val="22"/>
          <w:szCs w:val="22"/>
        </w:rPr>
        <w:t xml:space="preserve">Чл. 75. </w:t>
      </w:r>
      <w:proofErr w:type="gramStart"/>
      <w:r w:rsidRPr="00A5479E">
        <w:rPr>
          <w:color w:val="auto"/>
          <w:sz w:val="22"/>
          <w:szCs w:val="22"/>
        </w:rPr>
        <w:t>ст</w:t>
      </w:r>
      <w:proofErr w:type="gramEnd"/>
      <w:r w:rsidRPr="00A5479E">
        <w:rPr>
          <w:color w:val="auto"/>
          <w:sz w:val="22"/>
          <w:szCs w:val="22"/>
        </w:rPr>
        <w:t xml:space="preserve">. 1. </w:t>
      </w:r>
      <w:proofErr w:type="gramStart"/>
      <w:r w:rsidRPr="00A5479E">
        <w:rPr>
          <w:color w:val="auto"/>
          <w:sz w:val="22"/>
          <w:szCs w:val="22"/>
        </w:rPr>
        <w:t>тач</w:t>
      </w:r>
      <w:proofErr w:type="gramEnd"/>
      <w:r w:rsidRPr="00A5479E">
        <w:rPr>
          <w:color w:val="auto"/>
          <w:sz w:val="22"/>
          <w:szCs w:val="22"/>
        </w:rPr>
        <w:t xml:space="preserve">. 2) ЗЈН, услов под редним бројем 2. наведен у табеларном приказу </w:t>
      </w:r>
      <w:r w:rsidRPr="00A5479E">
        <w:rPr>
          <w:b/>
          <w:bCs/>
          <w:color w:val="auto"/>
          <w:sz w:val="22"/>
          <w:szCs w:val="22"/>
        </w:rPr>
        <w:t xml:space="preserve">обавезних услова </w:t>
      </w:r>
      <w:r w:rsidRPr="00A5479E">
        <w:rPr>
          <w:color w:val="auto"/>
          <w:sz w:val="22"/>
          <w:szCs w:val="22"/>
        </w:rPr>
        <w:t xml:space="preserve">– </w:t>
      </w:r>
      <w:r w:rsidRPr="00A5479E">
        <w:rPr>
          <w:b/>
          <w:bCs/>
          <w:color w:val="auto"/>
          <w:sz w:val="22"/>
          <w:szCs w:val="22"/>
        </w:rPr>
        <w:t>Доказ:</w:t>
      </w:r>
    </w:p>
    <w:p w:rsidR="00E05686" w:rsidRPr="00A5479E" w:rsidRDefault="00E05686" w:rsidP="00E05686">
      <w:pPr>
        <w:pStyle w:val="ListParagraph"/>
        <w:tabs>
          <w:tab w:val="left" w:pos="0"/>
        </w:tabs>
        <w:autoSpaceDE w:val="0"/>
        <w:autoSpaceDN w:val="0"/>
        <w:adjustRightInd w:val="0"/>
        <w:ind w:left="228" w:firstLine="132"/>
        <w:jc w:val="both"/>
        <w:rPr>
          <w:color w:val="auto"/>
          <w:sz w:val="22"/>
          <w:szCs w:val="22"/>
        </w:rPr>
      </w:pPr>
      <w:r w:rsidRPr="00A5479E">
        <w:rPr>
          <w:b/>
          <w:bCs/>
          <w:color w:val="auto"/>
          <w:sz w:val="22"/>
          <w:szCs w:val="22"/>
          <w:u w:val="single"/>
        </w:rPr>
        <w:t>П</w:t>
      </w:r>
      <w:r w:rsidRPr="00A5479E">
        <w:rPr>
          <w:b/>
          <w:bCs/>
          <w:color w:val="auto"/>
          <w:sz w:val="22"/>
          <w:szCs w:val="22"/>
          <w:u w:val="single"/>
          <w:lang w:val="sr-Cyrl-CS"/>
        </w:rPr>
        <w:t>р</w:t>
      </w:r>
      <w:r w:rsidRPr="00A5479E">
        <w:rPr>
          <w:b/>
          <w:bCs/>
          <w:color w:val="auto"/>
          <w:sz w:val="22"/>
          <w:szCs w:val="22"/>
          <w:u w:val="single"/>
        </w:rPr>
        <w:t>авна лица:</w:t>
      </w:r>
      <w:r w:rsidRPr="00A5479E">
        <w:rPr>
          <w:color w:val="auto"/>
          <w:sz w:val="22"/>
          <w:szCs w:val="22"/>
        </w:rPr>
        <w:t xml:space="preserve"> 1) Извод из казнене евиденције, односно уверење</w:t>
      </w:r>
      <w:r w:rsidRPr="00A5479E">
        <w:rPr>
          <w:b/>
          <w:bCs/>
          <w:color w:val="auto"/>
          <w:sz w:val="22"/>
          <w:szCs w:val="22"/>
        </w:rPr>
        <w:t xml:space="preserve"> основног суда </w:t>
      </w:r>
      <w:r w:rsidRPr="00A5479E">
        <w:rPr>
          <w:color w:val="auto"/>
          <w:sz w:val="22"/>
          <w:szCs w:val="22"/>
        </w:rPr>
        <w:t>на чијем подручју се налази седиште домаћег правног лица</w:t>
      </w:r>
      <w:r w:rsidRPr="00A5479E">
        <w:rPr>
          <w:color w:val="auto"/>
          <w:sz w:val="22"/>
          <w:szCs w:val="22"/>
          <w:lang w:val="ru-RU"/>
        </w:rPr>
        <w:t>,</w:t>
      </w:r>
      <w:r w:rsidRPr="00A5479E">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A5479E">
        <w:rPr>
          <w:color w:val="auto"/>
          <w:sz w:val="22"/>
          <w:szCs w:val="22"/>
          <w:u w:val="single"/>
        </w:rPr>
        <w:t>Напомена</w:t>
      </w:r>
      <w:r w:rsidRPr="00A5479E">
        <w:rPr>
          <w:color w:val="auto"/>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5479E">
        <w:rPr>
          <w:b/>
          <w:bCs/>
          <w:color w:val="auto"/>
          <w:sz w:val="22"/>
          <w:szCs w:val="22"/>
          <w:u w:val="single"/>
        </w:rPr>
        <w:t>И</w:t>
      </w:r>
      <w:r w:rsidRPr="00A5479E">
        <w:rPr>
          <w:color w:val="auto"/>
          <w:sz w:val="22"/>
          <w:szCs w:val="22"/>
        </w:rPr>
        <w:t xml:space="preserve"> </w:t>
      </w:r>
      <w:r w:rsidRPr="00A5479E">
        <w:rPr>
          <w:b/>
          <w:bCs/>
          <w:color w:val="auto"/>
          <w:sz w:val="22"/>
          <w:szCs w:val="22"/>
        </w:rPr>
        <w:t xml:space="preserve">УВЕРЕЊЕ ВИШЕГ СУДА </w:t>
      </w:r>
      <w:r w:rsidRPr="00A5479E">
        <w:rPr>
          <w:color w:val="auto"/>
          <w:sz w:val="22"/>
          <w:szCs w:val="22"/>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A5479E">
        <w:rPr>
          <w:b/>
          <w:bCs/>
          <w:color w:val="auto"/>
          <w:sz w:val="22"/>
          <w:szCs w:val="22"/>
        </w:rPr>
        <w:t>Посебног одељења за организовани криминал Вишег суда у Београду</w:t>
      </w:r>
      <w:r w:rsidRPr="00A5479E">
        <w:rPr>
          <w:color w:val="auto"/>
          <w:sz w:val="22"/>
          <w:szCs w:val="22"/>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A5479E">
        <w:rPr>
          <w:b/>
          <w:bCs/>
          <w:color w:val="auto"/>
          <w:sz w:val="22"/>
          <w:szCs w:val="22"/>
        </w:rPr>
        <w:t xml:space="preserve"> надлежне полицијске управе МУП-а</w:t>
      </w:r>
      <w:r w:rsidRPr="00A5479E">
        <w:rPr>
          <w:color w:val="auto"/>
          <w:sz w:val="22"/>
          <w:szCs w:val="22"/>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w:t>
      </w:r>
      <w:r w:rsidR="00690BD2" w:rsidRPr="00A5479E">
        <w:rPr>
          <w:color w:val="auto"/>
          <w:sz w:val="22"/>
          <w:szCs w:val="22"/>
        </w:rPr>
        <w:t xml:space="preserve">ка). </w:t>
      </w:r>
      <w:proofErr w:type="gramStart"/>
      <w:r w:rsidR="00690BD2" w:rsidRPr="00A5479E">
        <w:rPr>
          <w:color w:val="auto"/>
          <w:sz w:val="22"/>
          <w:szCs w:val="22"/>
        </w:rPr>
        <w:t>Уколико понуђач има више за</w:t>
      </w:r>
      <w:r w:rsidRPr="00A5479E">
        <w:rPr>
          <w:color w:val="auto"/>
          <w:sz w:val="22"/>
          <w:szCs w:val="22"/>
        </w:rPr>
        <w:t>конских заступника дужан је да достави доказ за сваког од њих.</w:t>
      </w:r>
      <w:proofErr w:type="gramEnd"/>
      <w:r w:rsidRPr="00A5479E">
        <w:rPr>
          <w:color w:val="auto"/>
          <w:sz w:val="22"/>
          <w:szCs w:val="22"/>
        </w:rPr>
        <w:t xml:space="preserve"> </w:t>
      </w:r>
    </w:p>
    <w:p w:rsidR="00E05686" w:rsidRPr="00A5479E" w:rsidRDefault="00E05686" w:rsidP="00E05686">
      <w:pPr>
        <w:pStyle w:val="ListParagraph"/>
        <w:tabs>
          <w:tab w:val="left" w:pos="228"/>
        </w:tabs>
        <w:autoSpaceDE w:val="0"/>
        <w:autoSpaceDN w:val="0"/>
        <w:adjustRightInd w:val="0"/>
        <w:ind w:left="228" w:firstLine="764"/>
        <w:jc w:val="both"/>
        <w:rPr>
          <w:color w:val="auto"/>
          <w:sz w:val="22"/>
          <w:szCs w:val="22"/>
        </w:rPr>
      </w:pPr>
      <w:r w:rsidRPr="00A5479E">
        <w:rPr>
          <w:b/>
          <w:bCs/>
          <w:color w:val="auto"/>
          <w:sz w:val="22"/>
          <w:szCs w:val="22"/>
          <w:u w:val="single"/>
        </w:rPr>
        <w:t>Предузетници и физичка лица</w:t>
      </w:r>
      <w:r w:rsidRPr="00A5479E">
        <w:rPr>
          <w:color w:val="auto"/>
          <w:sz w:val="22"/>
          <w:szCs w:val="22"/>
          <w:u w:val="single"/>
        </w:rPr>
        <w:t>:</w:t>
      </w:r>
      <w:r w:rsidRPr="00A5479E">
        <w:rPr>
          <w:color w:val="auto"/>
          <w:sz w:val="22"/>
          <w:szCs w:val="22"/>
        </w:rPr>
        <w:t xml:space="preserve"> Извод из казнене евиденције, односно уверење </w:t>
      </w:r>
      <w:r w:rsidRPr="00A5479E">
        <w:rPr>
          <w:b/>
          <w:bCs/>
          <w:color w:val="auto"/>
          <w:sz w:val="22"/>
          <w:szCs w:val="22"/>
        </w:rPr>
        <w:t>надлежне полицијске управе МУП-а</w:t>
      </w:r>
      <w:r w:rsidRPr="00A5479E">
        <w:rPr>
          <w:color w:val="auto"/>
          <w:sz w:val="22"/>
          <w:szCs w:val="22"/>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5686" w:rsidRPr="00A5479E" w:rsidRDefault="00E05686" w:rsidP="00E05686">
      <w:pPr>
        <w:pStyle w:val="ListParagraph"/>
        <w:tabs>
          <w:tab w:val="left" w:pos="228"/>
        </w:tabs>
        <w:autoSpaceDE w:val="0"/>
        <w:autoSpaceDN w:val="0"/>
        <w:adjustRightInd w:val="0"/>
        <w:ind w:left="228" w:firstLine="764"/>
        <w:jc w:val="both"/>
        <w:outlineLvl w:val="0"/>
        <w:rPr>
          <w:color w:val="auto"/>
          <w:sz w:val="22"/>
          <w:szCs w:val="22"/>
        </w:rPr>
      </w:pPr>
      <w:proofErr w:type="gramStart"/>
      <w:r w:rsidRPr="00A5479E">
        <w:rPr>
          <w:b/>
          <w:bCs/>
          <w:color w:val="auto"/>
          <w:sz w:val="22"/>
          <w:szCs w:val="22"/>
        </w:rPr>
        <w:t>Докази не могу бити старији од два месеца пре отварања понуда.</w:t>
      </w:r>
      <w:proofErr w:type="gramEnd"/>
    </w:p>
    <w:p w:rsidR="00E05686" w:rsidRPr="00A5479E" w:rsidRDefault="00E05686" w:rsidP="00A5734D">
      <w:pPr>
        <w:pStyle w:val="ListParagraph"/>
        <w:numPr>
          <w:ilvl w:val="0"/>
          <w:numId w:val="5"/>
        </w:numPr>
        <w:tabs>
          <w:tab w:val="left" w:pos="228"/>
        </w:tabs>
        <w:autoSpaceDE w:val="0"/>
        <w:autoSpaceDN w:val="0"/>
        <w:adjustRightInd w:val="0"/>
        <w:ind w:left="228" w:firstLine="764"/>
        <w:jc w:val="both"/>
        <w:rPr>
          <w:color w:val="auto"/>
          <w:sz w:val="22"/>
          <w:szCs w:val="22"/>
        </w:rPr>
      </w:pPr>
      <w:r w:rsidRPr="00A5479E">
        <w:rPr>
          <w:color w:val="auto"/>
          <w:sz w:val="22"/>
          <w:szCs w:val="22"/>
        </w:rPr>
        <w:t xml:space="preserve">Чл. 75. </w:t>
      </w:r>
      <w:proofErr w:type="gramStart"/>
      <w:r w:rsidRPr="00A5479E">
        <w:rPr>
          <w:color w:val="auto"/>
          <w:sz w:val="22"/>
          <w:szCs w:val="22"/>
        </w:rPr>
        <w:t>ст</w:t>
      </w:r>
      <w:proofErr w:type="gramEnd"/>
      <w:r w:rsidRPr="00A5479E">
        <w:rPr>
          <w:color w:val="auto"/>
          <w:sz w:val="22"/>
          <w:szCs w:val="22"/>
        </w:rPr>
        <w:t xml:space="preserve">. 1. </w:t>
      </w:r>
      <w:proofErr w:type="gramStart"/>
      <w:r w:rsidRPr="00A5479E">
        <w:rPr>
          <w:color w:val="auto"/>
          <w:sz w:val="22"/>
          <w:szCs w:val="22"/>
        </w:rPr>
        <w:t>тач</w:t>
      </w:r>
      <w:proofErr w:type="gramEnd"/>
      <w:r w:rsidRPr="00A5479E">
        <w:rPr>
          <w:color w:val="auto"/>
          <w:sz w:val="22"/>
          <w:szCs w:val="22"/>
        </w:rPr>
        <w:t xml:space="preserve">. 4) ЗЈН, услов под редним бројем 3. наведен у табеларном приказу </w:t>
      </w:r>
      <w:r w:rsidRPr="00A5479E">
        <w:rPr>
          <w:b/>
          <w:bCs/>
          <w:color w:val="auto"/>
          <w:sz w:val="22"/>
          <w:szCs w:val="22"/>
        </w:rPr>
        <w:t xml:space="preserve">обавезних услова  </w:t>
      </w:r>
      <w:r w:rsidRPr="00A5479E">
        <w:rPr>
          <w:color w:val="auto"/>
          <w:sz w:val="22"/>
          <w:szCs w:val="22"/>
        </w:rPr>
        <w:t>-</w:t>
      </w:r>
      <w:r w:rsidRPr="00A5479E">
        <w:rPr>
          <w:b/>
          <w:bCs/>
          <w:color w:val="auto"/>
          <w:sz w:val="22"/>
          <w:szCs w:val="22"/>
          <w:lang w:val="sr-Cyrl-CS"/>
        </w:rPr>
        <w:t xml:space="preserve"> Доказ: </w:t>
      </w:r>
    </w:p>
    <w:p w:rsidR="00E05686" w:rsidRPr="00A5479E" w:rsidRDefault="00E05686" w:rsidP="00E05686">
      <w:pPr>
        <w:pStyle w:val="ListParagraph"/>
        <w:tabs>
          <w:tab w:val="left" w:pos="228"/>
        </w:tabs>
        <w:autoSpaceDE w:val="0"/>
        <w:autoSpaceDN w:val="0"/>
        <w:adjustRightInd w:val="0"/>
        <w:ind w:left="228" w:firstLine="764"/>
        <w:jc w:val="both"/>
        <w:rPr>
          <w:color w:val="auto"/>
          <w:sz w:val="22"/>
          <w:szCs w:val="22"/>
        </w:rPr>
      </w:pPr>
      <w:proofErr w:type="gramStart"/>
      <w:r w:rsidRPr="00A5479E">
        <w:rPr>
          <w:color w:val="auto"/>
          <w:sz w:val="22"/>
          <w:szCs w:val="22"/>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Pr="00A5479E">
        <w:rPr>
          <w:color w:val="auto"/>
          <w:sz w:val="22"/>
          <w:szCs w:val="22"/>
        </w:rPr>
        <w:t xml:space="preserve"> </w:t>
      </w:r>
    </w:p>
    <w:p w:rsidR="00E05686" w:rsidRPr="00A5479E" w:rsidRDefault="00E05686" w:rsidP="00E05686">
      <w:pPr>
        <w:pStyle w:val="ListParagraph"/>
        <w:tabs>
          <w:tab w:val="left" w:pos="228"/>
          <w:tab w:val="left" w:pos="680"/>
        </w:tabs>
        <w:autoSpaceDE w:val="0"/>
        <w:autoSpaceDN w:val="0"/>
        <w:adjustRightInd w:val="0"/>
        <w:ind w:left="0" w:firstLine="992"/>
        <w:jc w:val="both"/>
        <w:outlineLvl w:val="0"/>
        <w:rPr>
          <w:b/>
          <w:bCs/>
          <w:color w:val="auto"/>
          <w:sz w:val="22"/>
          <w:szCs w:val="22"/>
        </w:rPr>
      </w:pPr>
      <w:proofErr w:type="gramStart"/>
      <w:r w:rsidRPr="00A5479E">
        <w:rPr>
          <w:b/>
          <w:bCs/>
          <w:color w:val="auto"/>
          <w:sz w:val="22"/>
          <w:szCs w:val="22"/>
        </w:rPr>
        <w:t>Докази не могу бити старији од два месеца пре отварања понуда.</w:t>
      </w:r>
      <w:proofErr w:type="gramEnd"/>
    </w:p>
    <w:p w:rsidR="009E5341" w:rsidRPr="00A5479E" w:rsidRDefault="009E5341" w:rsidP="009E5341">
      <w:pPr>
        <w:pStyle w:val="ListParagraph"/>
        <w:numPr>
          <w:ilvl w:val="0"/>
          <w:numId w:val="5"/>
        </w:numPr>
        <w:tabs>
          <w:tab w:val="left" w:pos="228"/>
        </w:tabs>
        <w:autoSpaceDE w:val="0"/>
        <w:autoSpaceDN w:val="0"/>
        <w:adjustRightInd w:val="0"/>
        <w:ind w:left="228" w:firstLine="764"/>
        <w:jc w:val="both"/>
        <w:rPr>
          <w:color w:val="auto"/>
          <w:sz w:val="22"/>
          <w:szCs w:val="22"/>
        </w:rPr>
      </w:pPr>
      <w:r>
        <w:rPr>
          <w:color w:val="auto"/>
          <w:sz w:val="22"/>
          <w:szCs w:val="22"/>
        </w:rPr>
        <w:t xml:space="preserve">Чл. 75. </w:t>
      </w:r>
      <w:proofErr w:type="gramStart"/>
      <w:r>
        <w:rPr>
          <w:color w:val="auto"/>
          <w:sz w:val="22"/>
          <w:szCs w:val="22"/>
        </w:rPr>
        <w:t>ст</w:t>
      </w:r>
      <w:proofErr w:type="gramEnd"/>
      <w:r>
        <w:rPr>
          <w:color w:val="auto"/>
          <w:sz w:val="22"/>
          <w:szCs w:val="22"/>
        </w:rPr>
        <w:t xml:space="preserve">. 1. </w:t>
      </w:r>
      <w:proofErr w:type="gramStart"/>
      <w:r>
        <w:rPr>
          <w:color w:val="auto"/>
          <w:sz w:val="22"/>
          <w:szCs w:val="22"/>
        </w:rPr>
        <w:t>тач</w:t>
      </w:r>
      <w:proofErr w:type="gramEnd"/>
      <w:r>
        <w:rPr>
          <w:color w:val="auto"/>
          <w:sz w:val="22"/>
          <w:szCs w:val="22"/>
        </w:rPr>
        <w:t>. 5) ЗЈН, услов под редним бројем 5</w:t>
      </w:r>
      <w:r w:rsidRPr="00A5479E">
        <w:rPr>
          <w:color w:val="auto"/>
          <w:sz w:val="22"/>
          <w:szCs w:val="22"/>
        </w:rPr>
        <w:t xml:space="preserve">. наведен у табеларном приказу </w:t>
      </w:r>
      <w:r w:rsidRPr="00A5479E">
        <w:rPr>
          <w:b/>
          <w:bCs/>
          <w:color w:val="auto"/>
          <w:sz w:val="22"/>
          <w:szCs w:val="22"/>
        </w:rPr>
        <w:t xml:space="preserve">обавезних услова  </w:t>
      </w:r>
      <w:r w:rsidRPr="00A5479E">
        <w:rPr>
          <w:color w:val="auto"/>
          <w:sz w:val="22"/>
          <w:szCs w:val="22"/>
        </w:rPr>
        <w:t>-</w:t>
      </w:r>
      <w:r w:rsidRPr="00A5479E">
        <w:rPr>
          <w:b/>
          <w:bCs/>
          <w:color w:val="auto"/>
          <w:sz w:val="22"/>
          <w:szCs w:val="22"/>
          <w:lang w:val="sr-Cyrl-CS"/>
        </w:rPr>
        <w:t xml:space="preserve"> Доказ: </w:t>
      </w:r>
    </w:p>
    <w:p w:rsidR="009E5341" w:rsidRPr="00AF16D6" w:rsidRDefault="009E5341" w:rsidP="00E05686">
      <w:pPr>
        <w:pStyle w:val="ListParagraph"/>
        <w:tabs>
          <w:tab w:val="left" w:pos="228"/>
          <w:tab w:val="left" w:pos="680"/>
        </w:tabs>
        <w:autoSpaceDE w:val="0"/>
        <w:autoSpaceDN w:val="0"/>
        <w:adjustRightInd w:val="0"/>
        <w:ind w:left="0" w:firstLine="992"/>
        <w:jc w:val="both"/>
        <w:rPr>
          <w:color w:val="auto"/>
          <w:sz w:val="22"/>
          <w:szCs w:val="22"/>
        </w:rPr>
      </w:pPr>
      <w:proofErr w:type="gramStart"/>
      <w:r w:rsidRPr="00AF16D6">
        <w:rPr>
          <w:sz w:val="22"/>
          <w:szCs w:val="22"/>
        </w:rPr>
        <w:t>Лиценца за обављањ</w:t>
      </w:r>
      <w:r w:rsidR="00AF16D6" w:rsidRPr="00AF16D6">
        <w:rPr>
          <w:sz w:val="22"/>
          <w:szCs w:val="22"/>
        </w:rPr>
        <w:t>е енергетске делатности трговин</w:t>
      </w:r>
      <w:r w:rsidR="00AF16D6" w:rsidRPr="00AF16D6">
        <w:rPr>
          <w:sz w:val="22"/>
          <w:szCs w:val="22"/>
          <w:lang w:val="sr-Cyrl-CS"/>
        </w:rPr>
        <w:t>а</w:t>
      </w:r>
      <w:r w:rsidRPr="00AF16D6">
        <w:rPr>
          <w:sz w:val="22"/>
          <w:szCs w:val="22"/>
        </w:rPr>
        <w:t xml:space="preserve"> на мало дериватима нафте (станице за снабдевање горивом моторних возила) која је издата од стране Агенција з</w:t>
      </w:r>
      <w:r w:rsidR="008B181F">
        <w:rPr>
          <w:sz w:val="22"/>
          <w:szCs w:val="22"/>
        </w:rPr>
        <w:t>а енергeтику Републике Србије и</w:t>
      </w:r>
      <w:r w:rsidR="00EE2929" w:rsidRPr="00AF16D6">
        <w:rPr>
          <w:sz w:val="22"/>
          <w:szCs w:val="22"/>
        </w:rPr>
        <w:t xml:space="preserve"> која </w:t>
      </w:r>
      <w:r w:rsidRPr="00AF16D6">
        <w:rPr>
          <w:sz w:val="22"/>
          <w:szCs w:val="22"/>
        </w:rPr>
        <w:t>мора бити важећа</w:t>
      </w:r>
      <w:r w:rsidR="00EE2929" w:rsidRPr="00AF16D6">
        <w:rPr>
          <w:rFonts w:eastAsia="Arial"/>
          <w:sz w:val="22"/>
          <w:szCs w:val="22"/>
          <w:lang w:val="sr-Cyrl-CS"/>
        </w:rPr>
        <w:t>.</w:t>
      </w:r>
      <w:proofErr w:type="gramEnd"/>
    </w:p>
    <w:p w:rsidR="00E05686" w:rsidRDefault="00C0736C" w:rsidP="00E05686">
      <w:pPr>
        <w:pStyle w:val="ListParagraph"/>
        <w:tabs>
          <w:tab w:val="left" w:pos="228"/>
          <w:tab w:val="left" w:pos="680"/>
        </w:tabs>
        <w:autoSpaceDE w:val="0"/>
        <w:autoSpaceDN w:val="0"/>
        <w:adjustRightInd w:val="0"/>
        <w:ind w:left="0"/>
        <w:jc w:val="both"/>
        <w:rPr>
          <w:b/>
          <w:bCs/>
          <w:color w:val="auto"/>
          <w:sz w:val="22"/>
          <w:szCs w:val="22"/>
          <w:u w:val="single"/>
          <w:lang w:val="sr-Cyrl-CS"/>
        </w:rPr>
      </w:pPr>
      <w:r w:rsidRPr="00AF16D6">
        <w:rPr>
          <w:b/>
          <w:bCs/>
          <w:color w:val="auto"/>
          <w:sz w:val="22"/>
          <w:szCs w:val="22"/>
        </w:rPr>
        <w:t xml:space="preserve"> </w:t>
      </w:r>
      <w:r w:rsidR="00E05686" w:rsidRPr="00AF16D6">
        <w:rPr>
          <w:b/>
          <w:bCs/>
          <w:color w:val="auto"/>
          <w:sz w:val="22"/>
          <w:szCs w:val="22"/>
          <w:u w:val="single"/>
        </w:rPr>
        <w:t>ДОДАТНИ УСЛОВИ</w:t>
      </w:r>
    </w:p>
    <w:p w:rsidR="008567B1" w:rsidRDefault="008567B1" w:rsidP="00E05686">
      <w:pPr>
        <w:pStyle w:val="ListParagraph"/>
        <w:tabs>
          <w:tab w:val="left" w:pos="228"/>
          <w:tab w:val="left" w:pos="680"/>
        </w:tabs>
        <w:autoSpaceDE w:val="0"/>
        <w:autoSpaceDN w:val="0"/>
        <w:adjustRightInd w:val="0"/>
        <w:ind w:left="0"/>
        <w:jc w:val="both"/>
        <w:rPr>
          <w:b/>
          <w:bCs/>
          <w:color w:val="auto"/>
          <w:sz w:val="22"/>
          <w:szCs w:val="22"/>
          <w:lang w:val="sr-Cyrl-CS"/>
        </w:rPr>
      </w:pPr>
      <w:r w:rsidRPr="008567B1">
        <w:rPr>
          <w:b/>
          <w:bCs/>
          <w:color w:val="auto"/>
          <w:sz w:val="22"/>
          <w:szCs w:val="22"/>
          <w:lang w:val="sr-Cyrl-CS"/>
        </w:rPr>
        <w:t>1.</w:t>
      </w:r>
      <w:r>
        <w:rPr>
          <w:b/>
          <w:bCs/>
          <w:color w:val="auto"/>
          <w:sz w:val="22"/>
          <w:szCs w:val="22"/>
          <w:u w:val="single"/>
          <w:lang w:val="sr-Cyrl-CS"/>
        </w:rPr>
        <w:t xml:space="preserve">Финансијски капацитет, </w:t>
      </w:r>
      <w:r w:rsidRPr="00A5479E">
        <w:rPr>
          <w:color w:val="auto"/>
          <w:sz w:val="22"/>
          <w:szCs w:val="22"/>
        </w:rPr>
        <w:t xml:space="preserve">услов под редним бројем </w:t>
      </w:r>
      <w:r w:rsidRPr="00A5479E">
        <w:rPr>
          <w:color w:val="auto"/>
          <w:sz w:val="22"/>
          <w:szCs w:val="22"/>
          <w:lang w:val="sr-Cyrl-CS"/>
        </w:rPr>
        <w:t>1</w:t>
      </w:r>
      <w:r w:rsidRPr="00A5479E">
        <w:rPr>
          <w:color w:val="auto"/>
          <w:sz w:val="22"/>
          <w:szCs w:val="22"/>
        </w:rPr>
        <w:t xml:space="preserve">. </w:t>
      </w:r>
      <w:proofErr w:type="gramStart"/>
      <w:r w:rsidRPr="00A5479E">
        <w:rPr>
          <w:color w:val="auto"/>
          <w:sz w:val="22"/>
          <w:szCs w:val="22"/>
        </w:rPr>
        <w:t>наведен</w:t>
      </w:r>
      <w:proofErr w:type="gramEnd"/>
      <w:r w:rsidRPr="00A5479E">
        <w:rPr>
          <w:color w:val="auto"/>
          <w:sz w:val="22"/>
          <w:szCs w:val="22"/>
        </w:rPr>
        <w:t xml:space="preserve"> у табеларном приказу </w:t>
      </w:r>
      <w:r w:rsidRPr="00A5479E">
        <w:rPr>
          <w:b/>
          <w:bCs/>
          <w:color w:val="auto"/>
          <w:sz w:val="22"/>
          <w:szCs w:val="22"/>
        </w:rPr>
        <w:t>додатних услова</w:t>
      </w:r>
      <w:r>
        <w:rPr>
          <w:b/>
          <w:bCs/>
          <w:color w:val="auto"/>
          <w:sz w:val="22"/>
          <w:szCs w:val="22"/>
          <w:lang w:val="sr-Cyrl-CS"/>
        </w:rPr>
        <w:t>.</w:t>
      </w:r>
    </w:p>
    <w:p w:rsidR="008567B1" w:rsidRPr="008567B1" w:rsidRDefault="008567B1" w:rsidP="008567B1">
      <w:pPr>
        <w:pStyle w:val="ListParagraph"/>
        <w:tabs>
          <w:tab w:val="left" w:pos="0"/>
        </w:tabs>
        <w:autoSpaceDE w:val="0"/>
        <w:autoSpaceDN w:val="0"/>
        <w:adjustRightInd w:val="0"/>
        <w:ind w:left="0"/>
        <w:jc w:val="both"/>
        <w:rPr>
          <w:color w:val="auto"/>
          <w:sz w:val="22"/>
          <w:szCs w:val="22"/>
          <w:lang w:val="sr-Cyrl-CS"/>
        </w:rPr>
      </w:pPr>
      <w:r w:rsidRPr="008567B1">
        <w:rPr>
          <w:b/>
          <w:bCs/>
          <w:color w:val="auto"/>
          <w:sz w:val="22"/>
          <w:szCs w:val="22"/>
          <w:u w:val="single"/>
          <w:lang w:val="sr-Cyrl-CS"/>
        </w:rPr>
        <w:t>Доказ:</w:t>
      </w:r>
      <w:r w:rsidRPr="008567B1">
        <w:rPr>
          <w:color w:val="auto"/>
          <w:sz w:val="22"/>
          <w:szCs w:val="22"/>
          <w:lang w:val="sr-Cyrl-CS"/>
        </w:rPr>
        <w:t xml:space="preserve"> </w:t>
      </w:r>
      <w:r w:rsidRPr="00BB1E05">
        <w:rPr>
          <w:color w:val="auto"/>
          <w:sz w:val="22"/>
          <w:szCs w:val="22"/>
          <w:lang w:val="sr-Cyrl-CS"/>
        </w:rPr>
        <w:t>Потврда Народне банке Ср</w:t>
      </w:r>
      <w:r w:rsidRPr="00BB1E05">
        <w:rPr>
          <w:color w:val="auto"/>
          <w:sz w:val="22"/>
          <w:szCs w:val="22"/>
        </w:rPr>
        <w:t>б</w:t>
      </w:r>
      <w:r w:rsidRPr="00BB1E05">
        <w:rPr>
          <w:color w:val="auto"/>
          <w:sz w:val="22"/>
          <w:szCs w:val="22"/>
          <w:lang w:val="sr-Cyrl-CS"/>
        </w:rPr>
        <w:t xml:space="preserve">ије </w:t>
      </w:r>
      <w:r w:rsidRPr="00BB1E05">
        <w:rPr>
          <w:color w:val="auto"/>
          <w:sz w:val="22"/>
          <w:szCs w:val="22"/>
        </w:rPr>
        <w:t xml:space="preserve">да понуђач </w:t>
      </w:r>
      <w:r w:rsidRPr="00BB1E05">
        <w:rPr>
          <w:color w:val="auto"/>
          <w:sz w:val="22"/>
          <w:szCs w:val="22"/>
          <w:lang w:val="sr-Cyrl-CS"/>
        </w:rPr>
        <w:t>у периоду од од шест месеци пре о</w:t>
      </w:r>
      <w:r w:rsidRPr="00BB1E05">
        <w:rPr>
          <w:color w:val="auto"/>
          <w:sz w:val="22"/>
          <w:szCs w:val="22"/>
        </w:rPr>
        <w:t>бјављивања</w:t>
      </w:r>
      <w:r w:rsidRPr="00BB1E05">
        <w:rPr>
          <w:color w:val="auto"/>
          <w:sz w:val="22"/>
          <w:szCs w:val="22"/>
          <w:lang w:val="sr-Cyrl-CS"/>
        </w:rPr>
        <w:t xml:space="preserve"> позива за подношење понуда на Порталу јавних набавки није био неликвидан</w:t>
      </w:r>
      <w:r w:rsidRPr="00BB1E05">
        <w:rPr>
          <w:color w:val="auto"/>
          <w:sz w:val="22"/>
          <w:szCs w:val="22"/>
        </w:rPr>
        <w:t>,</w:t>
      </w:r>
      <w:r w:rsidRPr="00BB1E05">
        <w:rPr>
          <w:color w:val="auto"/>
          <w:sz w:val="22"/>
          <w:szCs w:val="22"/>
          <w:lang w:val="sr-Cyrl-CS"/>
        </w:rPr>
        <w:t xml:space="preserve"> с тим да понуђач </w:t>
      </w:r>
      <w:r w:rsidRPr="00BB1E05">
        <w:rPr>
          <w:color w:val="auto"/>
          <w:sz w:val="22"/>
          <w:szCs w:val="22"/>
          <w:lang w:val="sr-Cyrl-CS"/>
        </w:rPr>
        <w:lastRenderedPageBreak/>
        <w:t>није у обавези да доставља овај доказ јер су подаци јавно доступни на интернет страници Народне банке Ср</w:t>
      </w:r>
      <w:r w:rsidRPr="00BB1E05">
        <w:rPr>
          <w:color w:val="auto"/>
          <w:sz w:val="22"/>
          <w:szCs w:val="22"/>
        </w:rPr>
        <w:t>б</w:t>
      </w:r>
      <w:r w:rsidRPr="00BB1E05">
        <w:rPr>
          <w:color w:val="auto"/>
          <w:sz w:val="22"/>
          <w:szCs w:val="22"/>
          <w:lang w:val="sr-Cyrl-CS"/>
        </w:rPr>
        <w:t>ије</w:t>
      </w:r>
      <w:r>
        <w:rPr>
          <w:color w:val="auto"/>
          <w:sz w:val="22"/>
          <w:szCs w:val="22"/>
          <w:lang w:val="sr-Cyrl-CS"/>
        </w:rPr>
        <w:t>.</w:t>
      </w:r>
    </w:p>
    <w:p w:rsidR="00A5479E" w:rsidRPr="00A5479E" w:rsidRDefault="008567B1" w:rsidP="00A5479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Pr>
          <w:b/>
          <w:bCs/>
          <w:color w:val="auto"/>
          <w:sz w:val="22"/>
          <w:szCs w:val="22"/>
          <w:lang w:val="sr-Cyrl-CS"/>
        </w:rPr>
        <w:t>2</w:t>
      </w:r>
      <w:r w:rsidR="00C0736C" w:rsidRPr="00A5479E">
        <w:rPr>
          <w:color w:val="auto"/>
          <w:sz w:val="22"/>
          <w:szCs w:val="22"/>
        </w:rPr>
        <w:t>.</w:t>
      </w:r>
      <w:r w:rsidR="00E05686" w:rsidRPr="00A5479E">
        <w:rPr>
          <w:b/>
          <w:bCs/>
          <w:color w:val="auto"/>
          <w:sz w:val="22"/>
          <w:szCs w:val="22"/>
          <w:u w:val="single"/>
        </w:rPr>
        <w:t>Технички капацитет</w:t>
      </w:r>
      <w:r w:rsidR="00F15F4F" w:rsidRPr="00A5479E">
        <w:rPr>
          <w:color w:val="auto"/>
          <w:sz w:val="22"/>
          <w:szCs w:val="22"/>
        </w:rPr>
        <w:t xml:space="preserve">, услов под редним бројем </w:t>
      </w:r>
      <w:r>
        <w:rPr>
          <w:color w:val="auto"/>
          <w:sz w:val="22"/>
          <w:szCs w:val="22"/>
          <w:lang w:val="sr-Cyrl-CS"/>
        </w:rPr>
        <w:t>2</w:t>
      </w:r>
      <w:r w:rsidR="00E05686" w:rsidRPr="00A5479E">
        <w:rPr>
          <w:color w:val="auto"/>
          <w:sz w:val="22"/>
          <w:szCs w:val="22"/>
        </w:rPr>
        <w:t xml:space="preserve">. </w:t>
      </w:r>
      <w:proofErr w:type="gramStart"/>
      <w:r w:rsidR="00E05686" w:rsidRPr="00A5479E">
        <w:rPr>
          <w:color w:val="auto"/>
          <w:sz w:val="22"/>
          <w:szCs w:val="22"/>
        </w:rPr>
        <w:t>наведен</w:t>
      </w:r>
      <w:proofErr w:type="gramEnd"/>
      <w:r w:rsidR="00E05686" w:rsidRPr="00A5479E">
        <w:rPr>
          <w:color w:val="auto"/>
          <w:sz w:val="22"/>
          <w:szCs w:val="22"/>
        </w:rPr>
        <w:t xml:space="preserve"> у табеларном приказу </w:t>
      </w:r>
      <w:r w:rsidR="00E05686" w:rsidRPr="00A5479E">
        <w:rPr>
          <w:b/>
          <w:bCs/>
          <w:color w:val="auto"/>
          <w:sz w:val="22"/>
          <w:szCs w:val="22"/>
        </w:rPr>
        <w:t>додатних услова – Доказ:</w:t>
      </w:r>
      <w:r w:rsidR="00F15F4F" w:rsidRPr="00A5479E">
        <w:rPr>
          <w:b/>
          <w:bCs/>
          <w:color w:val="auto"/>
          <w:sz w:val="22"/>
          <w:szCs w:val="22"/>
          <w:lang w:val="sr-Cyrl-CS"/>
        </w:rPr>
        <w:t xml:space="preserve"> </w:t>
      </w:r>
      <w:r w:rsidR="00A5479E">
        <w:rPr>
          <w:rFonts w:eastAsia="Arial"/>
          <w:sz w:val="22"/>
          <w:szCs w:val="22"/>
        </w:rPr>
        <w:t>Изјава понуђача</w:t>
      </w:r>
      <w:r>
        <w:rPr>
          <w:rFonts w:eastAsia="Arial"/>
          <w:sz w:val="22"/>
          <w:szCs w:val="22"/>
          <w:lang w:val="sr-Cyrl-CS"/>
        </w:rPr>
        <w:t xml:space="preserve"> да поседује</w:t>
      </w:r>
      <w:r w:rsidR="00A5479E">
        <w:rPr>
          <w:rFonts w:eastAsia="Arial"/>
          <w:sz w:val="22"/>
          <w:szCs w:val="22"/>
        </w:rPr>
        <w:t xml:space="preserve"> </w:t>
      </w:r>
      <w:r w:rsidR="00A5479E" w:rsidRPr="00A5479E">
        <w:rPr>
          <w:color w:val="auto"/>
          <w:sz w:val="22"/>
          <w:szCs w:val="22"/>
          <w:lang w:val="sr-Cyrl-CS"/>
        </w:rPr>
        <w:t>(</w:t>
      </w:r>
      <w:r w:rsidR="00A5479E" w:rsidRPr="00A5479E">
        <w:rPr>
          <w:i/>
          <w:iCs/>
          <w:color w:val="auto"/>
          <w:sz w:val="22"/>
          <w:szCs w:val="22"/>
          <w:lang w:val="sr-Cyrl-CS"/>
        </w:rPr>
        <w:t>Образац V-7</w:t>
      </w:r>
      <w:r w:rsidR="00A5479E">
        <w:rPr>
          <w:i/>
          <w:iCs/>
          <w:color w:val="auto"/>
          <w:sz w:val="22"/>
          <w:szCs w:val="22"/>
          <w:lang w:val="sr-Cyrl-CS"/>
        </w:rPr>
        <w:t>)</w:t>
      </w:r>
      <w:r w:rsidR="00A5479E" w:rsidRPr="00A5479E">
        <w:rPr>
          <w:rFonts w:eastAsia="Arial"/>
          <w:sz w:val="22"/>
          <w:szCs w:val="22"/>
          <w:lang w:val="sr-Cyrl-CS"/>
        </w:rPr>
        <w:t>:</w:t>
      </w:r>
    </w:p>
    <w:p w:rsidR="00A5479E" w:rsidRPr="00A5479E" w:rsidRDefault="00A5479E" w:rsidP="00A5479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на територији општине Блаце;</w:t>
      </w:r>
    </w:p>
    <w:p w:rsidR="00A5479E" w:rsidRPr="00A5479E" w:rsidRDefault="00A5479E" w:rsidP="00A5479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Ниш-Прешево;</w:t>
      </w:r>
    </w:p>
    <w:p w:rsidR="00A5479E" w:rsidRPr="00A5479E" w:rsidRDefault="00A5479E" w:rsidP="00A5479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Ниш-Београд;</w:t>
      </w:r>
    </w:p>
    <w:p w:rsidR="00A5479E" w:rsidRPr="00A5479E" w:rsidRDefault="00A5479E" w:rsidP="00A5479E">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Београд-Ниш;</w:t>
      </w:r>
    </w:p>
    <w:p w:rsidR="00A5479E" w:rsidRPr="00A5479E" w:rsidRDefault="00A5479E" w:rsidP="00A5479E">
      <w:pPr>
        <w:pStyle w:val="ListParagraph"/>
        <w:ind w:left="0"/>
        <w:jc w:val="both"/>
        <w:rPr>
          <w:bCs/>
          <w:sz w:val="22"/>
          <w:szCs w:val="22"/>
          <w:lang w:val="sr-Cyrl-CS"/>
        </w:rPr>
      </w:pPr>
      <w:r w:rsidRPr="00A5479E">
        <w:rPr>
          <w:rFonts w:eastAsia="Arial"/>
          <w:sz w:val="22"/>
          <w:szCs w:val="22"/>
          <w:lang w:val="sr-Cyrl-CS"/>
        </w:rPr>
        <w:t>-најмање 1(једну) бензинску пумпу дуж  аутопута Београд-Суботица;</w:t>
      </w:r>
    </w:p>
    <w:p w:rsidR="00A5479E" w:rsidRPr="00A5479E" w:rsidRDefault="00A5479E" w:rsidP="00A5479E">
      <w:pPr>
        <w:pStyle w:val="ListParagraph"/>
        <w:ind w:left="0"/>
        <w:jc w:val="both"/>
        <w:rPr>
          <w:rFonts w:eastAsia="Arial"/>
          <w:sz w:val="22"/>
          <w:szCs w:val="22"/>
          <w:lang w:val="sr-Cyrl-CS"/>
        </w:rPr>
      </w:pPr>
      <w:r w:rsidRPr="00A5479E">
        <w:rPr>
          <w:rFonts w:eastAsia="Arial"/>
          <w:sz w:val="22"/>
          <w:szCs w:val="22"/>
          <w:lang w:val="sr-Cyrl-CS"/>
        </w:rPr>
        <w:t>-најмање 1(једну) бензинску пумпу дуж  аутопута Београд-Шид-Загреб;</w:t>
      </w:r>
    </w:p>
    <w:p w:rsidR="005E606B" w:rsidRPr="00A5479E" w:rsidRDefault="00A5479E" w:rsidP="00A5479E">
      <w:pPr>
        <w:pStyle w:val="ListParagraph"/>
        <w:tabs>
          <w:tab w:val="left" w:pos="228"/>
          <w:tab w:val="left" w:pos="680"/>
        </w:tabs>
        <w:autoSpaceDE w:val="0"/>
        <w:autoSpaceDN w:val="0"/>
        <w:adjustRightInd w:val="0"/>
        <w:ind w:left="0"/>
        <w:jc w:val="both"/>
        <w:rPr>
          <w:b/>
          <w:bCs/>
          <w:color w:val="auto"/>
          <w:sz w:val="22"/>
          <w:szCs w:val="22"/>
          <w:lang w:val="sr-Cyrl-CS"/>
        </w:rPr>
      </w:pPr>
      <w:r w:rsidRPr="00A5479E">
        <w:rPr>
          <w:rFonts w:eastAsia="Arial"/>
          <w:sz w:val="22"/>
          <w:szCs w:val="22"/>
          <w:lang w:val="sr-Cyrl-CS"/>
        </w:rPr>
        <w:t>-најмање 1(једну) бензинску пумпу дуж  аутопута Ниш-Димитровград;</w:t>
      </w:r>
      <w:r w:rsidR="00F15F4F" w:rsidRPr="00A5479E">
        <w:rPr>
          <w:rFonts w:eastAsia="Arial"/>
          <w:sz w:val="22"/>
          <w:szCs w:val="22"/>
        </w:rPr>
        <w:t xml:space="preserve"> </w:t>
      </w:r>
      <w:r>
        <w:rPr>
          <w:rFonts w:eastAsia="Arial"/>
          <w:sz w:val="22"/>
          <w:szCs w:val="22"/>
        </w:rPr>
        <w:t xml:space="preserve">  </w:t>
      </w:r>
      <w:r w:rsidR="00F15F4F" w:rsidRPr="00A5479E">
        <w:rPr>
          <w:color w:val="auto"/>
          <w:sz w:val="22"/>
          <w:szCs w:val="22"/>
          <w:lang w:val="sr-Cyrl-CS"/>
        </w:rPr>
        <w:t>(</w:t>
      </w:r>
      <w:r w:rsidR="00F15F4F" w:rsidRPr="00A5479E">
        <w:rPr>
          <w:i/>
          <w:iCs/>
          <w:color w:val="auto"/>
          <w:sz w:val="22"/>
          <w:szCs w:val="22"/>
          <w:lang w:val="sr-Cyrl-CS"/>
        </w:rPr>
        <w:t>Образац V-7</w:t>
      </w:r>
      <w:r w:rsidR="00F15F4F" w:rsidRPr="00A5479E">
        <w:rPr>
          <w:color w:val="auto"/>
          <w:sz w:val="22"/>
          <w:szCs w:val="22"/>
        </w:rPr>
        <w:t>)</w:t>
      </w:r>
      <w:r w:rsidR="00F15F4F" w:rsidRPr="00A5479E">
        <w:rPr>
          <w:color w:val="auto"/>
          <w:sz w:val="22"/>
          <w:szCs w:val="22"/>
          <w:lang w:val="sr-Cyrl-CS"/>
        </w:rPr>
        <w:t>.</w:t>
      </w:r>
    </w:p>
    <w:p w:rsidR="00C0736C" w:rsidRPr="00A5479E" w:rsidRDefault="00C607EE" w:rsidP="00C0736C">
      <w:pPr>
        <w:tabs>
          <w:tab w:val="left" w:pos="228"/>
          <w:tab w:val="left" w:pos="680"/>
        </w:tabs>
        <w:autoSpaceDE w:val="0"/>
        <w:autoSpaceDN w:val="0"/>
        <w:adjustRightInd w:val="0"/>
        <w:rPr>
          <w:color w:val="auto"/>
          <w:sz w:val="22"/>
          <w:szCs w:val="22"/>
          <w:lang w:val="sr-Cyrl-CS"/>
        </w:rPr>
      </w:pPr>
      <w:r w:rsidRPr="00A5479E">
        <w:rPr>
          <w:b/>
          <w:bCs/>
          <w:color w:val="auto"/>
          <w:sz w:val="22"/>
          <w:szCs w:val="22"/>
          <w:lang w:val="sr-Cyrl-CS"/>
        </w:rPr>
        <w:t xml:space="preserve"> </w:t>
      </w:r>
    </w:p>
    <w:p w:rsidR="00E05686" w:rsidRPr="00A5479E" w:rsidRDefault="00E05686" w:rsidP="00E05686">
      <w:pPr>
        <w:pStyle w:val="ListParagraph"/>
        <w:tabs>
          <w:tab w:val="left" w:pos="228"/>
        </w:tabs>
        <w:autoSpaceDE w:val="0"/>
        <w:autoSpaceDN w:val="0"/>
        <w:adjustRightInd w:val="0"/>
        <w:ind w:left="0" w:firstLine="633"/>
        <w:jc w:val="both"/>
        <w:rPr>
          <w:b/>
          <w:bCs/>
          <w:color w:val="auto"/>
          <w:sz w:val="22"/>
          <w:szCs w:val="22"/>
        </w:rPr>
      </w:pPr>
      <w:proofErr w:type="gramStart"/>
      <w:r w:rsidRPr="00A5479E">
        <w:rPr>
          <w:b/>
          <w:bCs/>
          <w:color w:val="auto"/>
          <w:sz w:val="22"/>
          <w:szCs w:val="22"/>
        </w:rPr>
        <w:t>Понуђачи који су регистровани у Регистру понуђача који води Агенција за привредне регистре не достављају доказе о испуњености услова из</w:t>
      </w:r>
      <w:r w:rsidR="00BA3629" w:rsidRPr="00A5479E">
        <w:rPr>
          <w:b/>
          <w:bCs/>
          <w:color w:val="auto"/>
          <w:sz w:val="22"/>
          <w:szCs w:val="22"/>
        </w:rPr>
        <w:t xml:space="preserve"> члана 75.</w:t>
      </w:r>
      <w:proofErr w:type="gramEnd"/>
      <w:r w:rsidR="00BA3629" w:rsidRPr="00A5479E">
        <w:rPr>
          <w:b/>
          <w:bCs/>
          <w:color w:val="auto"/>
          <w:sz w:val="22"/>
          <w:szCs w:val="22"/>
        </w:rPr>
        <w:t xml:space="preserve"> </w:t>
      </w:r>
      <w:proofErr w:type="gramStart"/>
      <w:r w:rsidR="00BA3629" w:rsidRPr="00A5479E">
        <w:rPr>
          <w:b/>
          <w:bCs/>
          <w:color w:val="auto"/>
          <w:sz w:val="22"/>
          <w:szCs w:val="22"/>
        </w:rPr>
        <w:t>став</w:t>
      </w:r>
      <w:proofErr w:type="gramEnd"/>
      <w:r w:rsidR="00BA3629" w:rsidRPr="00A5479E">
        <w:rPr>
          <w:b/>
          <w:bCs/>
          <w:color w:val="auto"/>
          <w:sz w:val="22"/>
          <w:szCs w:val="22"/>
        </w:rPr>
        <w:t xml:space="preserve"> 1. </w:t>
      </w:r>
      <w:proofErr w:type="gramStart"/>
      <w:r w:rsidR="00BA3629" w:rsidRPr="00A5479E">
        <w:rPr>
          <w:b/>
          <w:bCs/>
          <w:color w:val="auto"/>
          <w:sz w:val="22"/>
          <w:szCs w:val="22"/>
        </w:rPr>
        <w:t>тачке</w:t>
      </w:r>
      <w:proofErr w:type="gramEnd"/>
      <w:r w:rsidR="00BA3629" w:rsidRPr="00A5479E">
        <w:rPr>
          <w:b/>
          <w:bCs/>
          <w:color w:val="auto"/>
          <w:sz w:val="22"/>
          <w:szCs w:val="22"/>
        </w:rPr>
        <w:t xml:space="preserve"> 1) до </w:t>
      </w:r>
      <w:r w:rsidR="00A36FBC" w:rsidRPr="00A5479E">
        <w:rPr>
          <w:b/>
          <w:bCs/>
          <w:color w:val="auto"/>
          <w:sz w:val="22"/>
          <w:szCs w:val="22"/>
          <w:lang w:val="sr-Cyrl-CS"/>
        </w:rPr>
        <w:t>4</w:t>
      </w:r>
      <w:r w:rsidRPr="00A5479E">
        <w:rPr>
          <w:b/>
          <w:bCs/>
          <w:color w:val="auto"/>
          <w:sz w:val="22"/>
          <w:szCs w:val="22"/>
        </w:rPr>
        <w:t>) ЗЈН, сходно чл. 78. ЗЈН.</w:t>
      </w:r>
    </w:p>
    <w:p w:rsidR="00A5479E" w:rsidRDefault="00A5479E" w:rsidP="00A5479E">
      <w:pPr>
        <w:pStyle w:val="ListParagraph"/>
        <w:tabs>
          <w:tab w:val="left" w:pos="0"/>
          <w:tab w:val="left" w:pos="228"/>
        </w:tabs>
        <w:autoSpaceDE w:val="0"/>
        <w:autoSpaceDN w:val="0"/>
        <w:adjustRightInd w:val="0"/>
        <w:ind w:left="0"/>
        <w:jc w:val="both"/>
        <w:rPr>
          <w:color w:val="auto"/>
          <w:sz w:val="22"/>
          <w:szCs w:val="22"/>
          <w:lang w:val="sr-Cyrl-CS"/>
        </w:rPr>
      </w:pPr>
      <w:r>
        <w:rPr>
          <w:color w:val="auto"/>
          <w:sz w:val="22"/>
          <w:szCs w:val="22"/>
          <w:lang w:val="sr-Cyrl-CS"/>
        </w:rPr>
        <w:t xml:space="preserve"> </w:t>
      </w:r>
    </w:p>
    <w:p w:rsidR="008567B1" w:rsidRDefault="008567B1" w:rsidP="008567B1">
      <w:pPr>
        <w:pStyle w:val="ListParagraph"/>
        <w:tabs>
          <w:tab w:val="left" w:pos="0"/>
          <w:tab w:val="left" w:pos="228"/>
        </w:tabs>
        <w:autoSpaceDE w:val="0"/>
        <w:autoSpaceDN w:val="0"/>
        <w:adjustRightInd w:val="0"/>
        <w:ind w:left="0"/>
        <w:jc w:val="both"/>
        <w:rPr>
          <w:color w:val="auto"/>
          <w:sz w:val="22"/>
          <w:szCs w:val="22"/>
        </w:rPr>
      </w:pPr>
      <w:r>
        <w:rPr>
          <w:iCs/>
          <w:sz w:val="22"/>
          <w:szCs w:val="22"/>
        </w:rPr>
        <w:t xml:space="preserve"> </w:t>
      </w:r>
      <w:r>
        <w:rPr>
          <w:color w:val="auto"/>
          <w:sz w:val="22"/>
          <w:szCs w:val="22"/>
        </w:rPr>
        <w:t>Понуђач није дужан да доставља доказе који су јавно доступни на интернет страницама надлежних органа, и то:</w:t>
      </w:r>
    </w:p>
    <w:p w:rsidR="008567B1" w:rsidRDefault="008567B1" w:rsidP="008567B1">
      <w:pPr>
        <w:pStyle w:val="ListParagraph"/>
        <w:tabs>
          <w:tab w:val="left" w:pos="0"/>
          <w:tab w:val="left" w:pos="228"/>
        </w:tabs>
        <w:autoSpaceDE w:val="0"/>
        <w:autoSpaceDN w:val="0"/>
        <w:adjustRightInd w:val="0"/>
        <w:ind w:left="0"/>
        <w:jc w:val="both"/>
        <w:rPr>
          <w:color w:val="auto"/>
          <w:sz w:val="22"/>
          <w:szCs w:val="22"/>
        </w:rPr>
      </w:pPr>
      <w:proofErr w:type="gramStart"/>
      <w:r>
        <w:rPr>
          <w:color w:val="auto"/>
          <w:sz w:val="22"/>
          <w:szCs w:val="22"/>
        </w:rPr>
        <w:t>Доказ из члана 75.</w:t>
      </w:r>
      <w:proofErr w:type="gramEnd"/>
      <w:r>
        <w:rPr>
          <w:color w:val="auto"/>
          <w:sz w:val="22"/>
          <w:szCs w:val="22"/>
        </w:rPr>
        <w:t xml:space="preserve"> </w:t>
      </w:r>
      <w:proofErr w:type="gramStart"/>
      <w:r>
        <w:rPr>
          <w:color w:val="auto"/>
          <w:sz w:val="22"/>
          <w:szCs w:val="22"/>
        </w:rPr>
        <w:t>став</w:t>
      </w:r>
      <w:proofErr w:type="gramEnd"/>
      <w:r>
        <w:rPr>
          <w:color w:val="auto"/>
          <w:sz w:val="22"/>
          <w:szCs w:val="22"/>
        </w:rPr>
        <w:t xml:space="preserve"> 1. </w:t>
      </w:r>
      <w:proofErr w:type="gramStart"/>
      <w:r>
        <w:rPr>
          <w:color w:val="auto"/>
          <w:sz w:val="22"/>
          <w:szCs w:val="22"/>
        </w:rPr>
        <w:t>тачка</w:t>
      </w:r>
      <w:proofErr w:type="gramEnd"/>
      <w:r>
        <w:rPr>
          <w:color w:val="auto"/>
          <w:sz w:val="22"/>
          <w:szCs w:val="22"/>
        </w:rPr>
        <w:t xml:space="preserve"> 1) ЗЈН понуђачи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w:t>
      </w:r>
      <w:proofErr w:type="gramStart"/>
      <w:r>
        <w:rPr>
          <w:color w:val="auto"/>
          <w:sz w:val="22"/>
          <w:szCs w:val="22"/>
        </w:rPr>
        <w:t>Apr.gov.rs).</w:t>
      </w:r>
      <w:proofErr w:type="gramEnd"/>
    </w:p>
    <w:p w:rsidR="008567B1" w:rsidRDefault="008567B1" w:rsidP="008567B1">
      <w:pPr>
        <w:pStyle w:val="ListParagraph"/>
        <w:tabs>
          <w:tab w:val="left" w:pos="0"/>
          <w:tab w:val="left" w:pos="228"/>
        </w:tabs>
        <w:autoSpaceDE w:val="0"/>
        <w:autoSpaceDN w:val="0"/>
        <w:adjustRightInd w:val="0"/>
        <w:ind w:left="0"/>
        <w:jc w:val="both"/>
        <w:rPr>
          <w:color w:val="auto"/>
          <w:sz w:val="22"/>
          <w:szCs w:val="22"/>
        </w:rPr>
      </w:pPr>
      <w:proofErr w:type="gramStart"/>
      <w:r>
        <w:rPr>
          <w:color w:val="auto"/>
          <w:sz w:val="22"/>
          <w:szCs w:val="22"/>
        </w:rPr>
        <w:t>Понуђач не мора да достави доказ тражен Конкурсном документацијом, уколико је податак који се тражи као неки услов доступан на интернет страници надлаженог органа и уколико се понуђач позове на ту интернет страницу.</w:t>
      </w:r>
      <w:proofErr w:type="gramEnd"/>
    </w:p>
    <w:p w:rsidR="008567B1" w:rsidRDefault="008567B1" w:rsidP="008567B1">
      <w:pPr>
        <w:pStyle w:val="ListParagraph"/>
        <w:tabs>
          <w:tab w:val="left" w:pos="0"/>
          <w:tab w:val="left" w:pos="228"/>
        </w:tabs>
        <w:autoSpaceDE w:val="0"/>
        <w:autoSpaceDN w:val="0"/>
        <w:adjustRightInd w:val="0"/>
        <w:ind w:left="0"/>
        <w:jc w:val="both"/>
        <w:rPr>
          <w:color w:val="auto"/>
          <w:sz w:val="22"/>
          <w:szCs w:val="22"/>
        </w:rPr>
      </w:pPr>
    </w:p>
    <w:p w:rsidR="008567B1" w:rsidRDefault="008567B1" w:rsidP="008567B1">
      <w:pPr>
        <w:pStyle w:val="ListParagraph"/>
        <w:tabs>
          <w:tab w:val="left" w:pos="0"/>
        </w:tabs>
        <w:ind w:left="0"/>
        <w:jc w:val="both"/>
        <w:rPr>
          <w:color w:val="auto"/>
          <w:sz w:val="22"/>
          <w:szCs w:val="22"/>
        </w:rPr>
      </w:pPr>
      <w:proofErr w:type="gramStart"/>
      <w:r>
        <w:rPr>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8567B1" w:rsidRDefault="008567B1" w:rsidP="008567B1">
      <w:pPr>
        <w:pStyle w:val="ListParagraph"/>
        <w:tabs>
          <w:tab w:val="left" w:pos="680"/>
        </w:tabs>
        <w:autoSpaceDE w:val="0"/>
        <w:autoSpaceDN w:val="0"/>
        <w:adjustRightInd w:val="0"/>
        <w:ind w:left="0" w:hanging="87"/>
        <w:jc w:val="both"/>
        <w:rPr>
          <w:color w:val="auto"/>
          <w:sz w:val="22"/>
          <w:szCs w:val="22"/>
        </w:rPr>
      </w:pPr>
      <w:r>
        <w:rPr>
          <w:color w:val="auto"/>
          <w:sz w:val="22"/>
          <w:szCs w:val="22"/>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567B1" w:rsidRDefault="008567B1" w:rsidP="008567B1">
      <w:pPr>
        <w:pStyle w:val="ListParagraph"/>
        <w:tabs>
          <w:tab w:val="left" w:pos="87"/>
        </w:tabs>
        <w:autoSpaceDE w:val="0"/>
        <w:autoSpaceDN w:val="0"/>
        <w:adjustRightInd w:val="0"/>
        <w:ind w:left="0"/>
        <w:jc w:val="both"/>
        <w:rPr>
          <w:color w:val="auto"/>
          <w:sz w:val="22"/>
          <w:szCs w:val="22"/>
        </w:rPr>
      </w:pPr>
      <w:proofErr w:type="gramStart"/>
      <w:r>
        <w:rPr>
          <w:color w:val="auto"/>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8567B1" w:rsidRDefault="008567B1" w:rsidP="008567B1">
      <w:pPr>
        <w:jc w:val="both"/>
        <w:rPr>
          <w:color w:val="auto"/>
          <w:sz w:val="22"/>
          <w:szCs w:val="22"/>
        </w:rPr>
      </w:pPr>
      <w:proofErr w:type="gramStart"/>
      <w:r>
        <w:rPr>
          <w:color w:val="auto"/>
          <w:sz w:val="22"/>
          <w:szCs w:val="22"/>
        </w:rPr>
        <w:t>Понуђач може, након истека рока за подношење понуда, да допуни своју понуду, у ситуацији када није могао да прибави тражена документа због тога што она до тренутка подношења понуде нису могла бити издата по прописима државе у којој има седиште.</w:t>
      </w:r>
      <w:proofErr w:type="gramEnd"/>
      <w:r>
        <w:rPr>
          <w:color w:val="auto"/>
          <w:sz w:val="22"/>
          <w:szCs w:val="22"/>
        </w:rPr>
        <w:t xml:space="preserve"> </w:t>
      </w:r>
      <w:proofErr w:type="gramStart"/>
      <w:r>
        <w:rPr>
          <w:color w:val="auto"/>
          <w:sz w:val="22"/>
          <w:szCs w:val="22"/>
        </w:rPr>
        <w:t>Потребно је да понуђач у оваквим ситуацијама приложи одговарајући доказ да тражени документи, по прописима државе у којој има седиште, нису могли бити издати до тренутка подношења понуде.</w:t>
      </w:r>
      <w:proofErr w:type="gramEnd"/>
    </w:p>
    <w:p w:rsidR="00E63A49" w:rsidRPr="00A5479E" w:rsidRDefault="00E63A49">
      <w:pPr>
        <w:jc w:val="both"/>
        <w:rPr>
          <w:iCs/>
          <w:sz w:val="22"/>
          <w:szCs w:val="22"/>
        </w:rPr>
      </w:pPr>
    </w:p>
    <w:p w:rsidR="00E84718" w:rsidRPr="00A5479E" w:rsidRDefault="00E84718" w:rsidP="007A38E5">
      <w:pPr>
        <w:rPr>
          <w:sz w:val="22"/>
          <w:szCs w:val="22"/>
        </w:rPr>
      </w:pPr>
    </w:p>
    <w:p w:rsidR="00E05686" w:rsidRPr="00A5479E" w:rsidRDefault="00E84718" w:rsidP="007A38E5">
      <w:pPr>
        <w:rPr>
          <w:b/>
          <w:color w:val="auto"/>
          <w:sz w:val="22"/>
          <w:szCs w:val="22"/>
        </w:rPr>
      </w:pPr>
      <w:r w:rsidRPr="00A5479E">
        <w:rPr>
          <w:b/>
          <w:color w:val="548DD4"/>
          <w:sz w:val="22"/>
          <w:szCs w:val="22"/>
        </w:rPr>
        <w:t xml:space="preserve">                              </w:t>
      </w:r>
    </w:p>
    <w:p w:rsidR="00015062" w:rsidRPr="00A5479E" w:rsidRDefault="00015062" w:rsidP="007A38E5">
      <w:pPr>
        <w:rPr>
          <w:b/>
          <w:color w:val="auto"/>
          <w:sz w:val="22"/>
          <w:szCs w:val="22"/>
        </w:rPr>
      </w:pPr>
    </w:p>
    <w:p w:rsidR="00015062" w:rsidRPr="00A5479E" w:rsidRDefault="00015062" w:rsidP="007A38E5">
      <w:pPr>
        <w:rPr>
          <w:b/>
          <w:color w:val="auto"/>
          <w:sz w:val="22"/>
          <w:szCs w:val="22"/>
        </w:rPr>
      </w:pPr>
    </w:p>
    <w:p w:rsidR="00C73610" w:rsidRPr="00A5479E" w:rsidRDefault="00C73610" w:rsidP="00F15F4F">
      <w:pPr>
        <w:rPr>
          <w:b/>
          <w:color w:val="548DD4"/>
          <w:sz w:val="22"/>
          <w:szCs w:val="22"/>
          <w:lang w:val="sr-Cyrl-CS"/>
        </w:rPr>
      </w:pPr>
    </w:p>
    <w:p w:rsidR="00C73610" w:rsidRDefault="00C73610"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A5479E" w:rsidRDefault="00A5479E" w:rsidP="00776C5F">
      <w:pPr>
        <w:jc w:val="center"/>
        <w:rPr>
          <w:b/>
          <w:color w:val="548DD4"/>
          <w:sz w:val="22"/>
          <w:szCs w:val="22"/>
          <w:lang w:val="sr-Cyrl-CS"/>
        </w:rPr>
      </w:pPr>
    </w:p>
    <w:p w:rsidR="00EE2929" w:rsidRDefault="00EE2929" w:rsidP="00776C5F">
      <w:pPr>
        <w:jc w:val="center"/>
        <w:rPr>
          <w:b/>
          <w:color w:val="548DD4"/>
          <w:sz w:val="22"/>
          <w:szCs w:val="22"/>
          <w:lang w:val="sr-Cyrl-CS"/>
        </w:rPr>
      </w:pPr>
    </w:p>
    <w:p w:rsidR="00EE2929" w:rsidRDefault="00EE2929" w:rsidP="00776C5F">
      <w:pPr>
        <w:jc w:val="center"/>
        <w:rPr>
          <w:b/>
          <w:color w:val="548DD4"/>
          <w:sz w:val="22"/>
          <w:szCs w:val="22"/>
          <w:lang w:val="sr-Cyrl-CS"/>
        </w:rPr>
      </w:pPr>
    </w:p>
    <w:p w:rsidR="00EE2929" w:rsidRDefault="00EE2929" w:rsidP="00776C5F">
      <w:pPr>
        <w:jc w:val="center"/>
        <w:rPr>
          <w:b/>
          <w:color w:val="548DD4"/>
          <w:sz w:val="22"/>
          <w:szCs w:val="22"/>
          <w:lang w:val="sr-Cyrl-CS"/>
        </w:rPr>
      </w:pPr>
    </w:p>
    <w:p w:rsidR="00EE2929" w:rsidRDefault="00EE2929" w:rsidP="00776C5F">
      <w:pPr>
        <w:jc w:val="center"/>
        <w:rPr>
          <w:b/>
          <w:color w:val="548DD4"/>
          <w:sz w:val="22"/>
          <w:szCs w:val="22"/>
          <w:lang w:val="sr-Cyrl-CS"/>
        </w:rPr>
      </w:pPr>
    </w:p>
    <w:p w:rsidR="00EE2929" w:rsidRPr="00A5479E" w:rsidRDefault="00EE2929" w:rsidP="00776C5F">
      <w:pPr>
        <w:jc w:val="center"/>
        <w:rPr>
          <w:b/>
          <w:color w:val="548DD4"/>
          <w:sz w:val="22"/>
          <w:szCs w:val="22"/>
          <w:lang w:val="sr-Cyrl-CS"/>
        </w:rPr>
      </w:pPr>
    </w:p>
    <w:p w:rsidR="00C73610" w:rsidRPr="00A5479E" w:rsidRDefault="00C73610" w:rsidP="00776C5F">
      <w:pPr>
        <w:jc w:val="center"/>
        <w:rPr>
          <w:b/>
          <w:color w:val="548DD4"/>
          <w:sz w:val="22"/>
          <w:szCs w:val="22"/>
          <w:lang w:val="sr-Cyrl-CS"/>
        </w:rPr>
      </w:pPr>
    </w:p>
    <w:p w:rsidR="00E84718" w:rsidRPr="00A5479E" w:rsidRDefault="00E84718" w:rsidP="00776C5F">
      <w:pPr>
        <w:jc w:val="center"/>
        <w:rPr>
          <w:b/>
          <w:color w:val="548DD4"/>
          <w:sz w:val="22"/>
          <w:szCs w:val="22"/>
        </w:rPr>
      </w:pPr>
      <w:r w:rsidRPr="00A5479E">
        <w:rPr>
          <w:b/>
          <w:color w:val="548DD4"/>
          <w:sz w:val="22"/>
          <w:szCs w:val="22"/>
        </w:rPr>
        <w:t>IV – КРИТЕРИЈУМИ ЗА ДОДЕЛУ УГОВОРА</w:t>
      </w:r>
    </w:p>
    <w:p w:rsidR="00E84718" w:rsidRPr="00A5479E" w:rsidRDefault="00E84718" w:rsidP="007A38E5">
      <w:pPr>
        <w:rPr>
          <w:sz w:val="22"/>
          <w:szCs w:val="22"/>
        </w:rPr>
      </w:pPr>
    </w:p>
    <w:p w:rsidR="00E84718" w:rsidRPr="00A5479E" w:rsidRDefault="00E84718" w:rsidP="00A5734D">
      <w:pPr>
        <w:numPr>
          <w:ilvl w:val="0"/>
          <w:numId w:val="3"/>
        </w:numPr>
        <w:rPr>
          <w:b/>
          <w:sz w:val="22"/>
          <w:szCs w:val="22"/>
        </w:rPr>
      </w:pPr>
      <w:r w:rsidRPr="00A5479E">
        <w:rPr>
          <w:b/>
          <w:sz w:val="22"/>
          <w:szCs w:val="22"/>
        </w:rPr>
        <w:t xml:space="preserve">Сви елементи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 </w:t>
      </w:r>
    </w:p>
    <w:p w:rsidR="00E84718" w:rsidRPr="00A5479E" w:rsidRDefault="00E84718" w:rsidP="00E84718">
      <w:pPr>
        <w:ind w:left="420"/>
        <w:rPr>
          <w:i/>
          <w:sz w:val="22"/>
          <w:szCs w:val="22"/>
        </w:rPr>
      </w:pPr>
      <w:proofErr w:type="gramStart"/>
      <w:r w:rsidRPr="00A5479E">
        <w:rPr>
          <w:i/>
          <w:sz w:val="22"/>
          <w:szCs w:val="22"/>
        </w:rPr>
        <w:t>Критеријум за оцењивање понуда је најнижа понуђена цена.</w:t>
      </w:r>
      <w:proofErr w:type="gramEnd"/>
    </w:p>
    <w:p w:rsidR="00E84718" w:rsidRPr="00A5479E" w:rsidRDefault="00E84718" w:rsidP="00E84718">
      <w:pPr>
        <w:ind w:left="420"/>
        <w:rPr>
          <w:i/>
          <w:sz w:val="22"/>
          <w:szCs w:val="22"/>
        </w:rPr>
      </w:pPr>
    </w:p>
    <w:p w:rsidR="00E84718" w:rsidRPr="00A5479E" w:rsidRDefault="00E84718" w:rsidP="00A5734D">
      <w:pPr>
        <w:numPr>
          <w:ilvl w:val="0"/>
          <w:numId w:val="3"/>
        </w:numPr>
        <w:rPr>
          <w:b/>
          <w:sz w:val="22"/>
          <w:szCs w:val="22"/>
        </w:rPr>
      </w:pPr>
      <w:r w:rsidRPr="00A5479E">
        <w:rPr>
          <w:b/>
          <w:sz w:val="22"/>
          <w:szCs w:val="22"/>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E84718" w:rsidRPr="00A5479E" w:rsidRDefault="00E84718" w:rsidP="007147D8">
      <w:pPr>
        <w:ind w:left="420" w:firstLine="288"/>
        <w:jc w:val="both"/>
        <w:rPr>
          <w:b/>
          <w:bCs/>
          <w:i/>
          <w:sz w:val="22"/>
          <w:szCs w:val="22"/>
          <w:lang w:val="sr-Cyrl-CS"/>
        </w:rPr>
      </w:pPr>
      <w:r w:rsidRPr="00A5479E">
        <w:rPr>
          <w:i/>
          <w:sz w:val="22"/>
          <w:szCs w:val="22"/>
        </w:rPr>
        <w:t xml:space="preserve">Уколико две или више понуда имају исту најнижу понуђену цену, наручилац ће доделити уговор оном понуђачу који понуди дужи рок </w:t>
      </w:r>
      <w:r w:rsidR="00A5479E">
        <w:rPr>
          <w:i/>
          <w:sz w:val="22"/>
          <w:szCs w:val="22"/>
        </w:rPr>
        <w:t>важења понуде</w:t>
      </w:r>
      <w:r w:rsidRPr="00A5479E">
        <w:rPr>
          <w:i/>
          <w:sz w:val="22"/>
          <w:szCs w:val="22"/>
        </w:rPr>
        <w:t xml:space="preserve">. </w:t>
      </w:r>
    </w:p>
    <w:p w:rsidR="00E522F0" w:rsidRPr="00A5479E" w:rsidRDefault="007147D8" w:rsidP="007147D8">
      <w:pPr>
        <w:ind w:left="450"/>
        <w:jc w:val="both"/>
        <w:rPr>
          <w:bCs/>
          <w:i/>
          <w:sz w:val="22"/>
          <w:szCs w:val="22"/>
          <w:lang w:val="sr-Cyrl-CS"/>
        </w:rPr>
      </w:pPr>
      <w:r w:rsidRPr="00A5479E">
        <w:rPr>
          <w:b/>
          <w:bCs/>
          <w:sz w:val="22"/>
          <w:szCs w:val="22"/>
          <w:lang w:val="sr-Cyrl-CS"/>
        </w:rPr>
        <w:t xml:space="preserve">      </w:t>
      </w:r>
      <w:r w:rsidRPr="00A5479E">
        <w:rPr>
          <w:bCs/>
          <w:i/>
          <w:sz w:val="22"/>
          <w:szCs w:val="22"/>
          <w:lang w:val="sr-Cyrl-CS"/>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w:t>
      </w:r>
      <w:r w:rsidR="008567B1">
        <w:rPr>
          <w:bCs/>
          <w:i/>
          <w:sz w:val="22"/>
          <w:szCs w:val="22"/>
          <w:lang w:val="sr-Cyrl-CS"/>
        </w:rPr>
        <w:t>у једнаку најнижу понуђену цену</w:t>
      </w:r>
      <w:r w:rsidRPr="00A5479E">
        <w:rPr>
          <w:bCs/>
          <w:i/>
          <w:sz w:val="22"/>
          <w:szCs w:val="22"/>
          <w:lang w:val="sr-Cyrl-CS"/>
        </w:rPr>
        <w:t xml:space="preserve"> и исти рок важења понуде.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 </w:t>
      </w:r>
    </w:p>
    <w:p w:rsidR="00E522F0" w:rsidRPr="00A5479E" w:rsidRDefault="00E522F0">
      <w:pPr>
        <w:rPr>
          <w:bCs/>
          <w:i/>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015062" w:rsidRPr="00A5479E" w:rsidRDefault="00015062">
      <w:pPr>
        <w:rPr>
          <w:b/>
          <w:bCs/>
          <w:sz w:val="22"/>
          <w:szCs w:val="22"/>
          <w:lang w:val="sr-Cyrl-CS"/>
        </w:rPr>
      </w:pPr>
    </w:p>
    <w:p w:rsidR="00015062" w:rsidRPr="00A5479E" w:rsidRDefault="00015062">
      <w:pPr>
        <w:rPr>
          <w:b/>
          <w:bCs/>
          <w:sz w:val="22"/>
          <w:szCs w:val="22"/>
          <w:lang w:val="sr-Cyrl-CS"/>
        </w:rPr>
      </w:pPr>
    </w:p>
    <w:p w:rsidR="00015062" w:rsidRPr="00A5479E" w:rsidRDefault="00015062">
      <w:pPr>
        <w:rPr>
          <w:b/>
          <w:bCs/>
          <w:sz w:val="22"/>
          <w:szCs w:val="22"/>
          <w:lang w:val="sr-Cyrl-CS"/>
        </w:rPr>
      </w:pPr>
    </w:p>
    <w:p w:rsidR="00015062" w:rsidRPr="00A5479E" w:rsidRDefault="00015062">
      <w:pPr>
        <w:rPr>
          <w:b/>
          <w:bCs/>
          <w:sz w:val="22"/>
          <w:szCs w:val="22"/>
          <w:lang w:val="sr-Cyrl-CS"/>
        </w:rPr>
      </w:pPr>
    </w:p>
    <w:p w:rsidR="00E675DC" w:rsidRPr="00A5479E" w:rsidRDefault="00E675DC">
      <w:pPr>
        <w:rPr>
          <w:b/>
          <w:bCs/>
          <w:sz w:val="22"/>
          <w:szCs w:val="22"/>
          <w:lang w:val="sr-Cyrl-CS"/>
        </w:rPr>
      </w:pPr>
    </w:p>
    <w:p w:rsidR="00E675DC" w:rsidRPr="00A5479E" w:rsidRDefault="00E675DC">
      <w:pPr>
        <w:rPr>
          <w:b/>
          <w:bCs/>
          <w:sz w:val="22"/>
          <w:szCs w:val="22"/>
          <w:lang w:val="sr-Cyrl-CS"/>
        </w:rPr>
      </w:pPr>
    </w:p>
    <w:p w:rsidR="00E675DC" w:rsidRPr="00A5479E" w:rsidRDefault="00E675DC">
      <w:pPr>
        <w:rPr>
          <w:b/>
          <w:bCs/>
          <w:sz w:val="22"/>
          <w:szCs w:val="22"/>
          <w:lang w:val="sr-Cyrl-CS"/>
        </w:rPr>
      </w:pPr>
    </w:p>
    <w:p w:rsidR="00E522F0" w:rsidRPr="00A5479E" w:rsidRDefault="00E522F0">
      <w:pPr>
        <w:rPr>
          <w:b/>
          <w:bCs/>
          <w:sz w:val="22"/>
          <w:szCs w:val="22"/>
          <w:lang w:val="sr-Cyrl-CS"/>
        </w:rPr>
      </w:pPr>
    </w:p>
    <w:p w:rsidR="009765E1" w:rsidRPr="00A5479E" w:rsidRDefault="009765E1">
      <w:pPr>
        <w:rPr>
          <w:b/>
          <w:bCs/>
          <w:sz w:val="22"/>
          <w:szCs w:val="22"/>
          <w:lang w:val="sr-Cyrl-CS"/>
        </w:rPr>
      </w:pPr>
    </w:p>
    <w:p w:rsidR="007A38E5" w:rsidRPr="00A5479E" w:rsidRDefault="007A38E5">
      <w:pPr>
        <w:rPr>
          <w:b/>
          <w:bCs/>
          <w:sz w:val="22"/>
          <w:szCs w:val="22"/>
          <w:lang w:val="sr-Cyrl-CS"/>
        </w:rPr>
      </w:pPr>
    </w:p>
    <w:p w:rsidR="000A2C65" w:rsidRPr="00A5479E" w:rsidRDefault="00E522F0">
      <w:pPr>
        <w:rPr>
          <w:sz w:val="22"/>
          <w:szCs w:val="22"/>
          <w:lang w:val="sr-Cyrl-CS"/>
        </w:rPr>
      </w:pPr>
      <w:r w:rsidRPr="00A5479E">
        <w:rPr>
          <w:sz w:val="22"/>
          <w:szCs w:val="22"/>
          <w:lang w:val="sr-Cyrl-CS"/>
        </w:rPr>
        <w:t xml:space="preserve">                 </w:t>
      </w:r>
    </w:p>
    <w:p w:rsidR="000A2C65" w:rsidRPr="00A5479E" w:rsidRDefault="000A2C65">
      <w:pPr>
        <w:rPr>
          <w:sz w:val="22"/>
          <w:szCs w:val="22"/>
          <w:lang w:val="sr-Cyrl-CS"/>
        </w:rPr>
      </w:pPr>
    </w:p>
    <w:p w:rsidR="000A2C65" w:rsidRPr="00A5479E" w:rsidRDefault="000A2C65">
      <w:pPr>
        <w:rPr>
          <w:sz w:val="22"/>
          <w:szCs w:val="22"/>
          <w:lang w:val="sr-Cyrl-CS"/>
        </w:rPr>
      </w:pPr>
    </w:p>
    <w:p w:rsidR="000A2C65" w:rsidRPr="00A5479E" w:rsidRDefault="000A2C65">
      <w:pPr>
        <w:rPr>
          <w:sz w:val="22"/>
          <w:szCs w:val="22"/>
          <w:lang w:val="sr-Cyrl-CS"/>
        </w:rPr>
      </w:pPr>
    </w:p>
    <w:p w:rsidR="000A2C65" w:rsidRPr="00A5479E" w:rsidRDefault="000A2C65">
      <w:pPr>
        <w:rPr>
          <w:sz w:val="22"/>
          <w:szCs w:val="22"/>
          <w:lang w:val="sr-Cyrl-CS"/>
        </w:rPr>
      </w:pPr>
    </w:p>
    <w:p w:rsidR="000A2C65" w:rsidRDefault="000A2C65">
      <w:pPr>
        <w:rPr>
          <w:sz w:val="22"/>
          <w:szCs w:val="22"/>
          <w:lang w:val="sr-Cyrl-CS"/>
        </w:rPr>
      </w:pPr>
    </w:p>
    <w:p w:rsidR="00A5479E" w:rsidRDefault="00A5479E">
      <w:pPr>
        <w:rPr>
          <w:sz w:val="22"/>
          <w:szCs w:val="22"/>
          <w:lang w:val="sr-Cyrl-CS"/>
        </w:rPr>
      </w:pPr>
    </w:p>
    <w:p w:rsidR="00A5479E" w:rsidRDefault="00A5479E">
      <w:pPr>
        <w:rPr>
          <w:sz w:val="22"/>
          <w:szCs w:val="22"/>
          <w:lang w:val="sr-Cyrl-CS"/>
        </w:rPr>
      </w:pPr>
    </w:p>
    <w:p w:rsidR="00A5479E" w:rsidRDefault="00A5479E">
      <w:pPr>
        <w:rPr>
          <w:sz w:val="22"/>
          <w:szCs w:val="22"/>
          <w:lang w:val="sr-Cyrl-CS"/>
        </w:rPr>
      </w:pPr>
    </w:p>
    <w:p w:rsidR="00A5479E" w:rsidRPr="00A5479E" w:rsidRDefault="00A5479E">
      <w:pPr>
        <w:rPr>
          <w:sz w:val="22"/>
          <w:szCs w:val="22"/>
          <w:lang w:val="sr-Cyrl-CS"/>
        </w:rPr>
      </w:pPr>
    </w:p>
    <w:p w:rsidR="000A2C65" w:rsidRDefault="000A2C65">
      <w:pPr>
        <w:rPr>
          <w:sz w:val="22"/>
          <w:szCs w:val="22"/>
          <w:lang w:val="sr-Cyrl-CS"/>
        </w:rPr>
      </w:pPr>
    </w:p>
    <w:p w:rsidR="007B3AE0" w:rsidRDefault="007B3AE0">
      <w:pPr>
        <w:rPr>
          <w:sz w:val="22"/>
          <w:szCs w:val="22"/>
          <w:lang w:val="sr-Cyrl-CS"/>
        </w:rPr>
      </w:pPr>
    </w:p>
    <w:p w:rsidR="007B3AE0" w:rsidRPr="00A5479E" w:rsidRDefault="007B3AE0">
      <w:pPr>
        <w:rPr>
          <w:sz w:val="22"/>
          <w:szCs w:val="22"/>
          <w:lang w:val="sr-Cyrl-CS"/>
        </w:rPr>
      </w:pPr>
    </w:p>
    <w:p w:rsidR="000A2C65" w:rsidRPr="00A5479E" w:rsidRDefault="000A2C65">
      <w:pPr>
        <w:rPr>
          <w:sz w:val="22"/>
          <w:szCs w:val="22"/>
          <w:lang w:val="sr-Cyrl-CS"/>
        </w:rPr>
      </w:pPr>
    </w:p>
    <w:p w:rsidR="000A2C65" w:rsidRPr="00A5479E" w:rsidRDefault="000A2C65">
      <w:pPr>
        <w:rPr>
          <w:sz w:val="22"/>
          <w:szCs w:val="22"/>
          <w:lang w:val="sr-Cyrl-CS"/>
        </w:rPr>
      </w:pPr>
    </w:p>
    <w:p w:rsidR="00E84718" w:rsidRPr="00A5479E" w:rsidRDefault="00E84718" w:rsidP="004D46F3">
      <w:pPr>
        <w:jc w:val="center"/>
        <w:rPr>
          <w:sz w:val="22"/>
          <w:szCs w:val="22"/>
          <w:u w:val="single"/>
          <w:lang w:val="sr-Cyrl-CS"/>
        </w:rPr>
      </w:pPr>
      <w:r w:rsidRPr="00A5479E">
        <w:rPr>
          <w:sz w:val="22"/>
          <w:szCs w:val="22"/>
          <w:u w:val="single"/>
        </w:rPr>
        <w:t>V - ОБРАСЦИ КОЈИ ЧИНЕ САСТАВНИ ДЕО ПОНУДЕ</w:t>
      </w:r>
    </w:p>
    <w:p w:rsidR="00E84718" w:rsidRPr="00A5479E" w:rsidRDefault="00E84718" w:rsidP="004D46F3">
      <w:pPr>
        <w:jc w:val="cente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1"/>
      </w:tblGrid>
      <w:tr w:rsidR="00E522F0" w:rsidRPr="00A5479E" w:rsidTr="00374113">
        <w:tc>
          <w:tcPr>
            <w:tcW w:w="9241" w:type="dxa"/>
            <w:shd w:val="clear" w:color="auto" w:fill="auto"/>
          </w:tcPr>
          <w:p w:rsidR="00E522F0" w:rsidRPr="00A5479E" w:rsidRDefault="00157CD7" w:rsidP="00E522F0">
            <w:pPr>
              <w:rPr>
                <w:sz w:val="22"/>
                <w:szCs w:val="22"/>
                <w:lang w:val="sr-Cyrl-CS"/>
              </w:rPr>
            </w:pPr>
            <w:r w:rsidRPr="00A5479E">
              <w:rPr>
                <w:sz w:val="22"/>
                <w:szCs w:val="22"/>
              </w:rPr>
              <w:t>Образац бр. V-1</w:t>
            </w:r>
            <w:r w:rsidR="00E522F0" w:rsidRPr="00A5479E">
              <w:rPr>
                <w:sz w:val="22"/>
                <w:szCs w:val="22"/>
              </w:rPr>
              <w:t xml:space="preserve"> Образац понуде</w:t>
            </w:r>
            <w:r w:rsidR="00590862" w:rsidRPr="00A5479E">
              <w:rPr>
                <w:sz w:val="22"/>
                <w:szCs w:val="22"/>
                <w:lang w:val="sr-Cyrl-CS"/>
              </w:rPr>
              <w:t>;</w:t>
            </w:r>
          </w:p>
        </w:tc>
      </w:tr>
      <w:tr w:rsidR="00E522F0" w:rsidRPr="00A5479E" w:rsidTr="00374113">
        <w:tc>
          <w:tcPr>
            <w:tcW w:w="9241" w:type="dxa"/>
            <w:shd w:val="clear" w:color="auto" w:fill="auto"/>
          </w:tcPr>
          <w:p w:rsidR="00E522F0" w:rsidRPr="00A5479E" w:rsidRDefault="00157CD7">
            <w:pPr>
              <w:rPr>
                <w:sz w:val="22"/>
                <w:szCs w:val="22"/>
                <w:lang w:val="sr-Cyrl-CS"/>
              </w:rPr>
            </w:pPr>
            <w:r w:rsidRPr="00A5479E">
              <w:rPr>
                <w:sz w:val="22"/>
                <w:szCs w:val="22"/>
              </w:rPr>
              <w:t xml:space="preserve">Образац бр. V-2 </w:t>
            </w:r>
            <w:r w:rsidR="00E522F0" w:rsidRPr="00A5479E">
              <w:rPr>
                <w:sz w:val="22"/>
                <w:szCs w:val="22"/>
              </w:rPr>
              <w:t>Образац структуре понуђене цене, са упутством како да се попуни</w:t>
            </w:r>
            <w:r w:rsidR="00590862" w:rsidRPr="00A5479E">
              <w:rPr>
                <w:sz w:val="22"/>
                <w:szCs w:val="22"/>
                <w:lang w:val="sr-Cyrl-CS"/>
              </w:rPr>
              <w:t>;</w:t>
            </w:r>
          </w:p>
        </w:tc>
      </w:tr>
      <w:tr w:rsidR="00E522F0" w:rsidRPr="00A5479E" w:rsidTr="00374113">
        <w:tc>
          <w:tcPr>
            <w:tcW w:w="9241" w:type="dxa"/>
            <w:shd w:val="clear" w:color="auto" w:fill="auto"/>
          </w:tcPr>
          <w:p w:rsidR="00E522F0" w:rsidRPr="00A5479E" w:rsidRDefault="00157CD7">
            <w:pPr>
              <w:rPr>
                <w:sz w:val="22"/>
                <w:szCs w:val="22"/>
                <w:lang w:val="sr-Cyrl-CS"/>
              </w:rPr>
            </w:pPr>
            <w:r w:rsidRPr="00A5479E">
              <w:rPr>
                <w:sz w:val="22"/>
                <w:szCs w:val="22"/>
              </w:rPr>
              <w:t xml:space="preserve">Образац бр. V-3 </w:t>
            </w:r>
            <w:r w:rsidR="00E522F0" w:rsidRPr="00A5479E">
              <w:rPr>
                <w:sz w:val="22"/>
                <w:szCs w:val="22"/>
              </w:rPr>
              <w:t>Образац трошкова припреме понуде</w:t>
            </w:r>
            <w:r w:rsidR="00590862" w:rsidRPr="00A5479E">
              <w:rPr>
                <w:sz w:val="22"/>
                <w:szCs w:val="22"/>
                <w:lang w:val="sr-Cyrl-CS"/>
              </w:rPr>
              <w:t>;</w:t>
            </w:r>
          </w:p>
        </w:tc>
      </w:tr>
      <w:tr w:rsidR="00E522F0" w:rsidRPr="00A5479E" w:rsidTr="00374113">
        <w:tc>
          <w:tcPr>
            <w:tcW w:w="9241" w:type="dxa"/>
            <w:shd w:val="clear" w:color="auto" w:fill="auto"/>
          </w:tcPr>
          <w:p w:rsidR="00E522F0" w:rsidRPr="00A5479E" w:rsidRDefault="00157CD7" w:rsidP="00E522F0">
            <w:pPr>
              <w:rPr>
                <w:sz w:val="22"/>
                <w:szCs w:val="22"/>
                <w:lang w:val="sr-Cyrl-CS"/>
              </w:rPr>
            </w:pPr>
            <w:r w:rsidRPr="00A5479E">
              <w:rPr>
                <w:sz w:val="22"/>
                <w:szCs w:val="22"/>
              </w:rPr>
              <w:t xml:space="preserve">Образац бр. V-4 </w:t>
            </w:r>
            <w:r w:rsidR="00E522F0" w:rsidRPr="00A5479E">
              <w:rPr>
                <w:sz w:val="22"/>
                <w:szCs w:val="22"/>
              </w:rPr>
              <w:t>Образац изјаве о независној понуди</w:t>
            </w:r>
            <w:r w:rsidR="00590862" w:rsidRPr="00A5479E">
              <w:rPr>
                <w:sz w:val="22"/>
                <w:szCs w:val="22"/>
                <w:lang w:val="sr-Cyrl-CS"/>
              </w:rPr>
              <w:t>;</w:t>
            </w:r>
          </w:p>
        </w:tc>
      </w:tr>
      <w:tr w:rsidR="00E522F0" w:rsidRPr="00A5479E" w:rsidTr="00374113">
        <w:tc>
          <w:tcPr>
            <w:tcW w:w="9241" w:type="dxa"/>
            <w:shd w:val="clear" w:color="auto" w:fill="auto"/>
          </w:tcPr>
          <w:p w:rsidR="00E522F0" w:rsidRPr="00A5479E" w:rsidRDefault="00E522F0" w:rsidP="00482BBA">
            <w:pPr>
              <w:rPr>
                <w:sz w:val="22"/>
                <w:szCs w:val="22"/>
              </w:rPr>
            </w:pPr>
            <w:r w:rsidRPr="00A5479E">
              <w:rPr>
                <w:sz w:val="22"/>
                <w:szCs w:val="22"/>
              </w:rPr>
              <w:t>Образац бр</w:t>
            </w:r>
            <w:r w:rsidR="00157CD7" w:rsidRPr="00A5479E">
              <w:rPr>
                <w:sz w:val="22"/>
                <w:szCs w:val="22"/>
              </w:rPr>
              <w:t xml:space="preserve">. V-5 </w:t>
            </w:r>
            <w:r w:rsidRPr="00A5479E">
              <w:rPr>
                <w:sz w:val="22"/>
                <w:szCs w:val="22"/>
              </w:rPr>
              <w:t xml:space="preserve">Образац изјаве у вези члана 75. </w:t>
            </w:r>
            <w:r w:rsidR="00157CD7" w:rsidRPr="00A5479E">
              <w:rPr>
                <w:sz w:val="22"/>
                <w:szCs w:val="22"/>
              </w:rPr>
              <w:t xml:space="preserve"> </w:t>
            </w:r>
            <w:proofErr w:type="gramStart"/>
            <w:r w:rsidR="00157CD7" w:rsidRPr="00A5479E">
              <w:rPr>
                <w:sz w:val="22"/>
                <w:szCs w:val="22"/>
              </w:rPr>
              <w:t>став</w:t>
            </w:r>
            <w:proofErr w:type="gramEnd"/>
            <w:r w:rsidR="00157CD7" w:rsidRPr="00A5479E">
              <w:rPr>
                <w:sz w:val="22"/>
                <w:szCs w:val="22"/>
              </w:rPr>
              <w:t xml:space="preserve"> 1. ЗЈН-а</w:t>
            </w:r>
            <w:r w:rsidR="00590862" w:rsidRPr="00A5479E">
              <w:rPr>
                <w:sz w:val="22"/>
                <w:szCs w:val="22"/>
              </w:rPr>
              <w:t>;</w:t>
            </w:r>
          </w:p>
        </w:tc>
      </w:tr>
      <w:tr w:rsidR="00482BBA" w:rsidRPr="00A5479E" w:rsidTr="00374113">
        <w:tc>
          <w:tcPr>
            <w:tcW w:w="9241" w:type="dxa"/>
            <w:shd w:val="clear" w:color="auto" w:fill="auto"/>
          </w:tcPr>
          <w:p w:rsidR="00482BBA" w:rsidRPr="00A5479E" w:rsidRDefault="00482BBA" w:rsidP="00482BBA">
            <w:pPr>
              <w:rPr>
                <w:sz w:val="22"/>
                <w:szCs w:val="22"/>
                <w:lang w:val="sr-Cyrl-CS"/>
              </w:rPr>
            </w:pPr>
            <w:r w:rsidRPr="00A5479E">
              <w:rPr>
                <w:sz w:val="22"/>
                <w:szCs w:val="22"/>
              </w:rPr>
              <w:t xml:space="preserve">Образац бр. V-6 Образац изјаве у вези члана 75.  </w:t>
            </w:r>
            <w:proofErr w:type="gramStart"/>
            <w:r w:rsidRPr="00A5479E">
              <w:rPr>
                <w:sz w:val="22"/>
                <w:szCs w:val="22"/>
              </w:rPr>
              <w:t>став</w:t>
            </w:r>
            <w:proofErr w:type="gramEnd"/>
            <w:r w:rsidRPr="00A5479E">
              <w:rPr>
                <w:sz w:val="22"/>
                <w:szCs w:val="22"/>
              </w:rPr>
              <w:t xml:space="preserve"> 2.  ЗЈН-а</w:t>
            </w:r>
            <w:r w:rsidR="00590862" w:rsidRPr="00A5479E">
              <w:rPr>
                <w:sz w:val="22"/>
                <w:szCs w:val="22"/>
                <w:lang w:val="sr-Cyrl-CS"/>
              </w:rPr>
              <w:t>;</w:t>
            </w:r>
          </w:p>
        </w:tc>
      </w:tr>
      <w:tr w:rsidR="00E522F0" w:rsidRPr="00A5479E" w:rsidTr="00374113">
        <w:tc>
          <w:tcPr>
            <w:tcW w:w="9241" w:type="dxa"/>
            <w:shd w:val="clear" w:color="auto" w:fill="auto"/>
          </w:tcPr>
          <w:p w:rsidR="00E522F0" w:rsidRPr="00A5479E" w:rsidRDefault="00E37735" w:rsidP="004D46F3">
            <w:pPr>
              <w:rPr>
                <w:sz w:val="22"/>
                <w:szCs w:val="22"/>
                <w:lang w:val="sr-Cyrl-CS"/>
              </w:rPr>
            </w:pPr>
            <w:r w:rsidRPr="00A5479E">
              <w:rPr>
                <w:sz w:val="22"/>
                <w:szCs w:val="22"/>
              </w:rPr>
              <w:t>Образац бр.</w:t>
            </w:r>
            <w:r w:rsidR="00157CD7" w:rsidRPr="00A5479E">
              <w:rPr>
                <w:sz w:val="22"/>
                <w:szCs w:val="22"/>
              </w:rPr>
              <w:t xml:space="preserve"> </w:t>
            </w:r>
            <w:r w:rsidR="008108E1" w:rsidRPr="00A5479E">
              <w:rPr>
                <w:sz w:val="22"/>
                <w:szCs w:val="22"/>
              </w:rPr>
              <w:t>V-</w:t>
            </w:r>
            <w:proofErr w:type="gramStart"/>
            <w:r w:rsidR="00482BBA" w:rsidRPr="00A5479E">
              <w:rPr>
                <w:sz w:val="22"/>
                <w:szCs w:val="22"/>
                <w:lang w:val="sr-Latn-CS"/>
              </w:rPr>
              <w:t>7</w:t>
            </w:r>
            <w:r w:rsidR="00482BBA" w:rsidRPr="00A5479E">
              <w:rPr>
                <w:sz w:val="22"/>
                <w:szCs w:val="22"/>
              </w:rPr>
              <w:t xml:space="preserve"> </w:t>
            </w:r>
            <w:r w:rsidR="004D46F3">
              <w:rPr>
                <w:sz w:val="22"/>
                <w:szCs w:val="22"/>
              </w:rPr>
              <w:t xml:space="preserve"> Образац</w:t>
            </w:r>
            <w:proofErr w:type="gramEnd"/>
            <w:r w:rsidR="004D46F3">
              <w:rPr>
                <w:sz w:val="22"/>
                <w:szCs w:val="22"/>
              </w:rPr>
              <w:t xml:space="preserve"> изјаве у вези члана 76. </w:t>
            </w:r>
            <w:r w:rsidR="004D46F3" w:rsidRPr="00A5479E">
              <w:rPr>
                <w:sz w:val="22"/>
                <w:szCs w:val="22"/>
              </w:rPr>
              <w:t>ЗЈН-а</w:t>
            </w:r>
            <w:r w:rsidR="004D46F3" w:rsidRPr="00A5479E">
              <w:rPr>
                <w:sz w:val="22"/>
                <w:szCs w:val="22"/>
                <w:lang w:val="sr-Cyrl-CS"/>
              </w:rPr>
              <w:t>;</w:t>
            </w:r>
            <w:r w:rsidR="00E522F0" w:rsidRPr="00A5479E">
              <w:rPr>
                <w:sz w:val="22"/>
                <w:szCs w:val="22"/>
              </w:rPr>
              <w:t xml:space="preserve"> </w:t>
            </w:r>
            <w:r w:rsidR="00873B89" w:rsidRPr="00A5479E">
              <w:rPr>
                <w:sz w:val="22"/>
                <w:szCs w:val="22"/>
                <w:lang w:val="sr-Cyrl-CS"/>
              </w:rPr>
              <w:t xml:space="preserve"> </w:t>
            </w:r>
          </w:p>
        </w:tc>
      </w:tr>
      <w:tr w:rsidR="00590862" w:rsidRPr="00A5479E" w:rsidTr="00374113">
        <w:tc>
          <w:tcPr>
            <w:tcW w:w="9241" w:type="dxa"/>
            <w:shd w:val="clear" w:color="auto" w:fill="auto"/>
          </w:tcPr>
          <w:p w:rsidR="00590862" w:rsidRPr="00A5479E" w:rsidRDefault="00590862" w:rsidP="00157CD7">
            <w:pPr>
              <w:rPr>
                <w:sz w:val="22"/>
                <w:szCs w:val="22"/>
                <w:lang w:val="sr-Cyrl-CS"/>
              </w:rPr>
            </w:pPr>
            <w:r w:rsidRPr="00A5479E">
              <w:rPr>
                <w:sz w:val="22"/>
                <w:szCs w:val="22"/>
                <w:lang w:val="sr-Cyrl-CS"/>
              </w:rPr>
              <w:t>Образац бр.</w:t>
            </w:r>
            <w:r w:rsidRPr="00A5479E">
              <w:rPr>
                <w:sz w:val="22"/>
                <w:szCs w:val="22"/>
              </w:rPr>
              <w:t xml:space="preserve"> </w:t>
            </w:r>
            <w:r w:rsidRPr="00A5479E">
              <w:rPr>
                <w:sz w:val="22"/>
                <w:szCs w:val="22"/>
                <w:lang w:val="sr-Cyrl-CS"/>
              </w:rPr>
              <w:t>V-8 Образац изјаве подизвођача у вези члана</w:t>
            </w:r>
            <w:r w:rsidR="007147D8" w:rsidRPr="00A5479E">
              <w:rPr>
                <w:sz w:val="22"/>
                <w:szCs w:val="22"/>
                <w:lang w:val="sr-Cyrl-CS"/>
              </w:rPr>
              <w:t xml:space="preserve"> </w:t>
            </w:r>
            <w:r w:rsidRPr="00A5479E">
              <w:rPr>
                <w:sz w:val="22"/>
                <w:szCs w:val="22"/>
                <w:lang w:val="sr-Cyrl-CS"/>
              </w:rPr>
              <w:t>75. ЗЈН-а;</w:t>
            </w:r>
          </w:p>
        </w:tc>
      </w:tr>
      <w:tr w:rsidR="00E522F0" w:rsidRPr="00A5479E" w:rsidTr="00374113">
        <w:tc>
          <w:tcPr>
            <w:tcW w:w="9241" w:type="dxa"/>
            <w:shd w:val="clear" w:color="auto" w:fill="auto"/>
          </w:tcPr>
          <w:p w:rsidR="00E522F0" w:rsidRPr="00A5479E" w:rsidRDefault="00E522F0" w:rsidP="00E522F0">
            <w:pPr>
              <w:rPr>
                <w:b/>
                <w:bCs/>
                <w:sz w:val="22"/>
                <w:szCs w:val="22"/>
                <w:lang w:val="sr-Cyrl-CS"/>
              </w:rPr>
            </w:pPr>
            <w:r w:rsidRPr="00A5479E">
              <w:rPr>
                <w:sz w:val="22"/>
                <w:szCs w:val="22"/>
              </w:rPr>
              <w:t>Образац бр. VI - Модел уговора</w:t>
            </w:r>
            <w:r w:rsidR="00590862" w:rsidRPr="00A5479E">
              <w:rPr>
                <w:sz w:val="22"/>
                <w:szCs w:val="22"/>
                <w:lang w:val="sr-Cyrl-CS"/>
              </w:rPr>
              <w:t>;</w:t>
            </w:r>
          </w:p>
          <w:p w:rsidR="00E522F0" w:rsidRPr="00A5479E" w:rsidRDefault="00E522F0">
            <w:pPr>
              <w:rPr>
                <w:sz w:val="22"/>
                <w:szCs w:val="22"/>
                <w:lang w:val="sr-Cyrl-CS"/>
              </w:rPr>
            </w:pPr>
          </w:p>
        </w:tc>
      </w:tr>
    </w:tbl>
    <w:p w:rsidR="00E84718" w:rsidRPr="00A5479E" w:rsidRDefault="00E84718">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522F0" w:rsidRPr="00A5479E" w:rsidRDefault="00E522F0">
      <w:pPr>
        <w:rPr>
          <w:sz w:val="22"/>
          <w:szCs w:val="22"/>
          <w:lang w:val="sr-Cyrl-CS"/>
        </w:rPr>
      </w:pPr>
    </w:p>
    <w:p w:rsidR="00E675DC" w:rsidRPr="00A5479E" w:rsidRDefault="00E675DC">
      <w:pPr>
        <w:rPr>
          <w:sz w:val="22"/>
          <w:szCs w:val="22"/>
          <w:lang w:val="sr-Cyrl-CS"/>
        </w:rPr>
      </w:pPr>
    </w:p>
    <w:p w:rsidR="000A2C65" w:rsidRPr="00A5479E" w:rsidRDefault="000A2C65">
      <w:pPr>
        <w:rPr>
          <w:sz w:val="22"/>
          <w:szCs w:val="22"/>
          <w:lang w:val="sr-Cyrl-CS"/>
        </w:rPr>
      </w:pPr>
    </w:p>
    <w:p w:rsidR="000A2C65" w:rsidRPr="00A5479E" w:rsidRDefault="000A2C65">
      <w:pPr>
        <w:rPr>
          <w:sz w:val="22"/>
          <w:szCs w:val="22"/>
          <w:lang w:val="sr-Cyrl-CS"/>
        </w:rPr>
      </w:pPr>
    </w:p>
    <w:p w:rsidR="000A2C65" w:rsidRPr="00A5479E" w:rsidRDefault="000A2C65">
      <w:pPr>
        <w:rPr>
          <w:sz w:val="22"/>
          <w:szCs w:val="22"/>
          <w:lang w:val="sr-Cyrl-CS"/>
        </w:rPr>
      </w:pPr>
    </w:p>
    <w:p w:rsidR="000A2C65" w:rsidRPr="00A5479E" w:rsidRDefault="000A2C65">
      <w:pPr>
        <w:rPr>
          <w:b/>
          <w:bCs/>
          <w:sz w:val="22"/>
          <w:szCs w:val="22"/>
          <w:lang w:val="sr-Cyrl-CS"/>
        </w:rPr>
      </w:pPr>
    </w:p>
    <w:p w:rsidR="00E675DC" w:rsidRPr="00A5479E" w:rsidRDefault="00E675DC">
      <w:pPr>
        <w:rPr>
          <w:b/>
          <w:bCs/>
          <w:sz w:val="22"/>
          <w:szCs w:val="22"/>
        </w:rPr>
      </w:pPr>
    </w:p>
    <w:p w:rsidR="00E675DC" w:rsidRPr="00A5479E" w:rsidRDefault="00E675DC">
      <w:pPr>
        <w:rPr>
          <w:b/>
          <w:bCs/>
          <w:sz w:val="22"/>
          <w:szCs w:val="22"/>
          <w:lang w:val="sr-Cyrl-CS"/>
        </w:rPr>
      </w:pPr>
    </w:p>
    <w:p w:rsidR="00E675DC" w:rsidRPr="00A5479E" w:rsidRDefault="00E675DC">
      <w:pPr>
        <w:rPr>
          <w:b/>
          <w:bCs/>
          <w:sz w:val="22"/>
          <w:szCs w:val="22"/>
          <w:lang w:val="sr-Cyrl-CS"/>
        </w:rPr>
      </w:pPr>
    </w:p>
    <w:p w:rsidR="00F15F4F" w:rsidRPr="00A5479E" w:rsidRDefault="00F15F4F">
      <w:pPr>
        <w:rPr>
          <w:b/>
          <w:bCs/>
          <w:sz w:val="22"/>
          <w:szCs w:val="22"/>
          <w:lang w:val="sr-Cyrl-CS"/>
        </w:rPr>
      </w:pPr>
    </w:p>
    <w:p w:rsidR="00E675DC" w:rsidRDefault="00E675DC">
      <w:pPr>
        <w:rPr>
          <w:b/>
          <w:bCs/>
          <w:sz w:val="22"/>
          <w:szCs w:val="22"/>
        </w:rPr>
      </w:pPr>
    </w:p>
    <w:p w:rsidR="009E5341" w:rsidRDefault="009E5341">
      <w:pPr>
        <w:rPr>
          <w:b/>
          <w:bCs/>
          <w:sz w:val="22"/>
          <w:szCs w:val="22"/>
        </w:rPr>
      </w:pPr>
    </w:p>
    <w:p w:rsidR="009E5341" w:rsidRDefault="009E5341">
      <w:pPr>
        <w:rPr>
          <w:b/>
          <w:bCs/>
          <w:sz w:val="22"/>
          <w:szCs w:val="22"/>
        </w:rPr>
      </w:pPr>
    </w:p>
    <w:p w:rsidR="009E5341" w:rsidRDefault="009E5341">
      <w:pPr>
        <w:rPr>
          <w:b/>
          <w:bCs/>
          <w:sz w:val="22"/>
          <w:szCs w:val="22"/>
        </w:rPr>
      </w:pPr>
    </w:p>
    <w:p w:rsidR="009E5341" w:rsidRDefault="009E5341">
      <w:pPr>
        <w:rPr>
          <w:b/>
          <w:bCs/>
          <w:sz w:val="22"/>
          <w:szCs w:val="22"/>
        </w:rPr>
      </w:pPr>
    </w:p>
    <w:p w:rsidR="008567B1" w:rsidRDefault="008567B1">
      <w:pPr>
        <w:rPr>
          <w:b/>
          <w:bCs/>
          <w:sz w:val="22"/>
          <w:szCs w:val="22"/>
        </w:rPr>
      </w:pPr>
    </w:p>
    <w:p w:rsidR="008567B1" w:rsidRDefault="008567B1">
      <w:pPr>
        <w:rPr>
          <w:b/>
          <w:bCs/>
          <w:sz w:val="22"/>
          <w:szCs w:val="22"/>
        </w:rPr>
      </w:pPr>
    </w:p>
    <w:p w:rsidR="008567B1" w:rsidRDefault="008567B1">
      <w:pPr>
        <w:rPr>
          <w:b/>
          <w:bCs/>
          <w:sz w:val="22"/>
          <w:szCs w:val="22"/>
        </w:rPr>
      </w:pPr>
    </w:p>
    <w:p w:rsidR="008567B1" w:rsidRDefault="008567B1">
      <w:pPr>
        <w:rPr>
          <w:b/>
          <w:bCs/>
          <w:sz w:val="22"/>
          <w:szCs w:val="22"/>
        </w:rPr>
      </w:pPr>
    </w:p>
    <w:p w:rsidR="008B181F" w:rsidRDefault="008B181F">
      <w:pPr>
        <w:rPr>
          <w:b/>
          <w:bCs/>
          <w:sz w:val="22"/>
          <w:szCs w:val="22"/>
        </w:rPr>
      </w:pPr>
    </w:p>
    <w:p w:rsidR="008B181F" w:rsidRPr="008B181F" w:rsidRDefault="008B181F">
      <w:pPr>
        <w:rPr>
          <w:b/>
          <w:bCs/>
          <w:sz w:val="22"/>
          <w:szCs w:val="22"/>
        </w:rPr>
      </w:pPr>
    </w:p>
    <w:p w:rsidR="008567B1" w:rsidRDefault="008567B1">
      <w:pPr>
        <w:rPr>
          <w:b/>
          <w:bCs/>
          <w:sz w:val="22"/>
          <w:szCs w:val="22"/>
        </w:rPr>
      </w:pPr>
    </w:p>
    <w:p w:rsidR="008567B1" w:rsidRDefault="008567B1">
      <w:pPr>
        <w:rPr>
          <w:b/>
          <w:bCs/>
          <w:sz w:val="22"/>
          <w:szCs w:val="22"/>
        </w:rPr>
      </w:pPr>
    </w:p>
    <w:p w:rsidR="007B3AE0" w:rsidRDefault="007B3AE0">
      <w:pPr>
        <w:rPr>
          <w:b/>
          <w:bCs/>
          <w:sz w:val="22"/>
          <w:szCs w:val="22"/>
        </w:rPr>
      </w:pPr>
    </w:p>
    <w:p w:rsidR="007B3AE0" w:rsidRPr="007B3AE0" w:rsidRDefault="007B3AE0">
      <w:pPr>
        <w:rPr>
          <w:b/>
          <w:bCs/>
          <w:sz w:val="22"/>
          <w:szCs w:val="22"/>
        </w:rPr>
      </w:pPr>
    </w:p>
    <w:p w:rsidR="00B02D11" w:rsidRPr="009E5341" w:rsidRDefault="004D660A" w:rsidP="009E5341">
      <w:pPr>
        <w:jc w:val="right"/>
        <w:rPr>
          <w:b/>
          <w:sz w:val="22"/>
          <w:szCs w:val="22"/>
        </w:rPr>
      </w:pPr>
      <w:r w:rsidRPr="00A5479E">
        <w:rPr>
          <w:b/>
          <w:sz w:val="22"/>
          <w:szCs w:val="22"/>
        </w:rPr>
        <w:lastRenderedPageBreak/>
        <w:t>(ОБРАЗАЦ</w:t>
      </w:r>
      <w:r w:rsidR="003B3B8E" w:rsidRPr="00A5479E">
        <w:rPr>
          <w:b/>
          <w:sz w:val="22"/>
          <w:szCs w:val="22"/>
          <w:lang w:val="sr-Cyrl-CS"/>
        </w:rPr>
        <w:t xml:space="preserve"> </w:t>
      </w:r>
      <w:r w:rsidR="003B3B8E" w:rsidRPr="00A5479E">
        <w:rPr>
          <w:b/>
          <w:sz w:val="22"/>
          <w:szCs w:val="22"/>
        </w:rPr>
        <w:t>V-</w:t>
      </w:r>
      <w:r w:rsidRPr="00A5479E">
        <w:rPr>
          <w:b/>
          <w:sz w:val="22"/>
          <w:szCs w:val="22"/>
        </w:rPr>
        <w:t>1)</w:t>
      </w:r>
    </w:p>
    <w:p w:rsidR="00E522F0" w:rsidRPr="00A5479E" w:rsidRDefault="00E522F0" w:rsidP="00E522F0">
      <w:pPr>
        <w:jc w:val="both"/>
        <w:rPr>
          <w:b/>
          <w:bCs/>
          <w:i/>
          <w:sz w:val="22"/>
          <w:szCs w:val="22"/>
          <w:lang w:val="sr-Cyrl-CS"/>
        </w:rPr>
      </w:pPr>
    </w:p>
    <w:p w:rsidR="00E522F0" w:rsidRPr="00A5479E" w:rsidRDefault="00E522F0" w:rsidP="004D660A">
      <w:pPr>
        <w:shd w:val="clear" w:color="auto" w:fill="C6D9F1"/>
        <w:jc w:val="center"/>
        <w:rPr>
          <w:b/>
          <w:bCs/>
          <w:i/>
          <w:iCs/>
          <w:sz w:val="22"/>
          <w:szCs w:val="22"/>
        </w:rPr>
      </w:pPr>
      <w:r w:rsidRPr="00A5479E">
        <w:rPr>
          <w:b/>
          <w:bCs/>
          <w:i/>
          <w:iCs/>
          <w:sz w:val="22"/>
          <w:szCs w:val="22"/>
        </w:rPr>
        <w:t>ОБРАЗАЦ ПОНУДЕ</w:t>
      </w:r>
    </w:p>
    <w:p w:rsidR="00E522F0" w:rsidRPr="00A5479E" w:rsidRDefault="00E522F0" w:rsidP="00E522F0">
      <w:pPr>
        <w:shd w:val="clear" w:color="auto" w:fill="C6D9F1"/>
        <w:jc w:val="center"/>
        <w:rPr>
          <w:b/>
          <w:bCs/>
          <w:i/>
          <w:iCs/>
          <w:sz w:val="22"/>
          <w:szCs w:val="22"/>
        </w:rPr>
      </w:pPr>
    </w:p>
    <w:p w:rsidR="00E522F0" w:rsidRPr="00A5479E" w:rsidRDefault="00E522F0" w:rsidP="00E522F0">
      <w:pPr>
        <w:rPr>
          <w:b/>
          <w:bCs/>
          <w:i/>
          <w:iCs/>
          <w:sz w:val="22"/>
          <w:szCs w:val="22"/>
        </w:rPr>
      </w:pPr>
    </w:p>
    <w:p w:rsidR="00244FEC" w:rsidRPr="00A5479E" w:rsidRDefault="00E522F0" w:rsidP="00244FEC">
      <w:pPr>
        <w:widowControl w:val="0"/>
        <w:autoSpaceDE w:val="0"/>
        <w:autoSpaceDN w:val="0"/>
        <w:adjustRightInd w:val="0"/>
        <w:spacing w:line="252" w:lineRule="exact"/>
        <w:ind w:left="871" w:right="69"/>
        <w:jc w:val="both"/>
        <w:rPr>
          <w:iCs/>
          <w:sz w:val="22"/>
          <w:szCs w:val="22"/>
        </w:rPr>
      </w:pPr>
      <w:r w:rsidRPr="00A5479E">
        <w:rPr>
          <w:iCs/>
          <w:sz w:val="22"/>
          <w:szCs w:val="22"/>
        </w:rPr>
        <w:t>Понуда бр ________________ од __________________ за јавну набавку</w:t>
      </w:r>
      <w:r w:rsidR="00F15F4F" w:rsidRPr="00A5479E">
        <w:rPr>
          <w:iCs/>
          <w:sz w:val="22"/>
          <w:szCs w:val="22"/>
        </w:rPr>
        <w:t xml:space="preserve"> </w:t>
      </w:r>
      <w:r w:rsidR="00F15F4F" w:rsidRPr="00A5479E">
        <w:rPr>
          <w:iCs/>
          <w:sz w:val="22"/>
          <w:szCs w:val="22"/>
          <w:lang w:val="sr-Cyrl-CS"/>
        </w:rPr>
        <w:t>добара</w:t>
      </w:r>
      <w:r w:rsidR="00244FEC" w:rsidRPr="00A5479E">
        <w:rPr>
          <w:iCs/>
          <w:sz w:val="22"/>
          <w:szCs w:val="22"/>
        </w:rPr>
        <w:t xml:space="preserve"> -</w:t>
      </w:r>
    </w:p>
    <w:p w:rsidR="00E522F0" w:rsidRPr="008567B1" w:rsidRDefault="00244FEC" w:rsidP="00244FEC">
      <w:pPr>
        <w:widowControl w:val="0"/>
        <w:autoSpaceDE w:val="0"/>
        <w:autoSpaceDN w:val="0"/>
        <w:adjustRightInd w:val="0"/>
        <w:spacing w:line="252" w:lineRule="exact"/>
        <w:ind w:right="69"/>
        <w:jc w:val="both"/>
        <w:rPr>
          <w:b/>
          <w:bCs/>
          <w:sz w:val="22"/>
          <w:szCs w:val="22"/>
          <w:lang w:val="sr-Cyrl-CS"/>
        </w:rPr>
      </w:pPr>
      <w:r w:rsidRPr="00A5479E">
        <w:rPr>
          <w:iCs/>
          <w:sz w:val="22"/>
          <w:szCs w:val="22"/>
        </w:rPr>
        <w:t xml:space="preserve"> </w:t>
      </w:r>
      <w:r w:rsidR="00F15F4F" w:rsidRPr="009E5341">
        <w:rPr>
          <w:b/>
          <w:sz w:val="22"/>
          <w:szCs w:val="22"/>
          <w:lang w:val="sr-Cyrl-CS"/>
        </w:rPr>
        <w:t>Набавка горива</w:t>
      </w:r>
      <w:r w:rsidR="00E522F0" w:rsidRPr="009E5341">
        <w:rPr>
          <w:b/>
          <w:bCs/>
          <w:iCs/>
          <w:sz w:val="22"/>
          <w:szCs w:val="22"/>
        </w:rPr>
        <w:t>,</w:t>
      </w:r>
      <w:r w:rsidR="006839A0" w:rsidRPr="009E5341">
        <w:rPr>
          <w:b/>
          <w:bCs/>
          <w:iCs/>
          <w:sz w:val="22"/>
          <w:szCs w:val="22"/>
          <w:lang w:val="sr-Cyrl-CS"/>
        </w:rPr>
        <w:t>ЈНМВ,</w:t>
      </w:r>
      <w:r w:rsidR="00E522F0" w:rsidRPr="009E5341">
        <w:rPr>
          <w:b/>
          <w:bCs/>
          <w:iCs/>
          <w:sz w:val="22"/>
          <w:szCs w:val="22"/>
        </w:rPr>
        <w:t xml:space="preserve"> </w:t>
      </w:r>
      <w:r w:rsidR="00F15F4F" w:rsidRPr="009E5341">
        <w:rPr>
          <w:b/>
          <w:iCs/>
          <w:sz w:val="22"/>
          <w:szCs w:val="22"/>
        </w:rPr>
        <w:t>број 1.</w:t>
      </w:r>
      <w:r w:rsidR="00F15F4F" w:rsidRPr="009E5341">
        <w:rPr>
          <w:b/>
          <w:iCs/>
          <w:sz w:val="22"/>
          <w:szCs w:val="22"/>
          <w:lang w:val="sr-Cyrl-CS"/>
        </w:rPr>
        <w:t>1.2</w:t>
      </w:r>
      <w:r w:rsidR="00D42352" w:rsidRPr="009E5341">
        <w:rPr>
          <w:b/>
          <w:iCs/>
          <w:sz w:val="22"/>
          <w:szCs w:val="22"/>
        </w:rPr>
        <w:t xml:space="preserve"> /</w:t>
      </w:r>
      <w:r w:rsidR="008567B1">
        <w:rPr>
          <w:b/>
          <w:iCs/>
          <w:sz w:val="22"/>
          <w:szCs w:val="22"/>
          <w:lang w:val="sr-Cyrl-CS"/>
        </w:rPr>
        <w:t>20</w:t>
      </w:r>
    </w:p>
    <w:p w:rsidR="00E522F0" w:rsidRPr="00A5479E" w:rsidRDefault="00E522F0" w:rsidP="00244FEC">
      <w:pPr>
        <w:jc w:val="both"/>
        <w:rPr>
          <w:b/>
          <w:i/>
          <w:iCs/>
          <w:sz w:val="22"/>
          <w:szCs w:val="22"/>
        </w:rPr>
      </w:pPr>
    </w:p>
    <w:p w:rsidR="00E522F0" w:rsidRPr="00A5479E" w:rsidRDefault="00E522F0" w:rsidP="00E522F0">
      <w:pPr>
        <w:rPr>
          <w:b/>
          <w:bCs/>
          <w:i/>
          <w:iCs/>
          <w:sz w:val="22"/>
          <w:szCs w:val="22"/>
        </w:rPr>
      </w:pPr>
      <w:proofErr w:type="gramStart"/>
      <w:r w:rsidRPr="00A5479E">
        <w:rPr>
          <w:b/>
          <w:bCs/>
          <w:i/>
          <w:iCs/>
          <w:sz w:val="22"/>
          <w:szCs w:val="22"/>
        </w:rPr>
        <w:t>1)ОПШТИ</w:t>
      </w:r>
      <w:proofErr w:type="gramEnd"/>
      <w:r w:rsidRPr="00A5479E">
        <w:rPr>
          <w:b/>
          <w:bCs/>
          <w:i/>
          <w:iCs/>
          <w:sz w:val="22"/>
          <w:szCs w:val="22"/>
        </w:rPr>
        <w:t xml:space="preserve"> ПОДАЦИ О ПОНУЂАЧУ</w:t>
      </w:r>
    </w:p>
    <w:tbl>
      <w:tblPr>
        <w:tblW w:w="0" w:type="auto"/>
        <w:tblInd w:w="-45" w:type="dxa"/>
        <w:tblLayout w:type="fixed"/>
        <w:tblLook w:val="0000"/>
      </w:tblPr>
      <w:tblGrid>
        <w:gridCol w:w="4621"/>
        <w:gridCol w:w="4710"/>
      </w:tblGrid>
      <w:tr w:rsidR="00E522F0" w:rsidRPr="00A5479E" w:rsidTr="00374113">
        <w:trPr>
          <w:trHeight w:val="33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Назив понуђача:</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315"/>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Адреса понуђача:</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33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Матични број понуђача:</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57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Порески идентификациони број понуђача (ПИБ):</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rPr>
            </w:pPr>
          </w:p>
          <w:p w:rsidR="00E522F0" w:rsidRPr="00A5479E" w:rsidRDefault="00E522F0" w:rsidP="00374113">
            <w:pPr>
              <w:rPr>
                <w:b/>
                <w:bCs/>
                <w:i/>
                <w:iCs/>
                <w:sz w:val="22"/>
                <w:szCs w:val="22"/>
              </w:rPr>
            </w:pPr>
          </w:p>
        </w:tc>
      </w:tr>
      <w:tr w:rsidR="00E522F0" w:rsidRPr="00A5479E" w:rsidTr="00374113">
        <w:trPr>
          <w:trHeight w:val="361"/>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Име особе за контакт:</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345"/>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Електронска адреса понуђача (</w:t>
            </w:r>
            <w:r w:rsidRPr="00A5479E">
              <w:rPr>
                <w:iCs/>
                <w:sz w:val="22"/>
                <w:szCs w:val="22"/>
              </w:rPr>
              <w:t>e</w:t>
            </w:r>
            <w:r w:rsidRPr="00A5479E">
              <w:rPr>
                <w:iCs/>
                <w:sz w:val="22"/>
                <w:szCs w:val="22"/>
                <w:lang w:val="ru-RU"/>
              </w:rPr>
              <w:t>-</w:t>
            </w:r>
            <w:r w:rsidRPr="00A5479E">
              <w:rPr>
                <w:iCs/>
                <w:sz w:val="22"/>
                <w:szCs w:val="22"/>
              </w:rPr>
              <w:t>mail</w:t>
            </w:r>
            <w:r w:rsidRPr="00A5479E">
              <w:rPr>
                <w:iCs/>
                <w:sz w:val="22"/>
                <w:szCs w:val="22"/>
                <w:lang w:val="ru-RU"/>
              </w:rPr>
              <w:t>):</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30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Телефон:</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36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rPr>
            </w:pPr>
            <w:r w:rsidRPr="00A5479E">
              <w:rPr>
                <w:iCs/>
                <w:sz w:val="22"/>
                <w:szCs w:val="22"/>
              </w:rPr>
              <w:t>Телефакс:</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sr-Cyrl-CS"/>
              </w:rPr>
            </w:pPr>
          </w:p>
          <w:p w:rsidR="00E522F0" w:rsidRPr="00A5479E" w:rsidRDefault="00E522F0" w:rsidP="00374113">
            <w:pPr>
              <w:snapToGrid w:val="0"/>
              <w:rPr>
                <w:b/>
                <w:bCs/>
                <w:i/>
                <w:iCs/>
                <w:sz w:val="22"/>
                <w:szCs w:val="22"/>
                <w:lang w:val="sr-Cyrl-CS"/>
              </w:rPr>
            </w:pPr>
          </w:p>
        </w:tc>
      </w:tr>
      <w:tr w:rsidR="00E522F0" w:rsidRPr="00A5479E" w:rsidTr="00374113">
        <w:trPr>
          <w:trHeight w:val="285"/>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Број рачуна понуђача и назив банке:</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ind w:firstLine="708"/>
              <w:rPr>
                <w:b/>
                <w:bCs/>
                <w:i/>
                <w:iCs/>
                <w:sz w:val="22"/>
                <w:szCs w:val="22"/>
                <w:lang w:val="sr-Cyrl-CS"/>
              </w:rPr>
            </w:pPr>
          </w:p>
          <w:p w:rsidR="00E522F0" w:rsidRPr="00A5479E" w:rsidRDefault="00E522F0" w:rsidP="00374113">
            <w:pPr>
              <w:snapToGrid w:val="0"/>
              <w:ind w:firstLine="708"/>
              <w:rPr>
                <w:b/>
                <w:bCs/>
                <w:i/>
                <w:iCs/>
                <w:sz w:val="22"/>
                <w:szCs w:val="22"/>
                <w:lang w:val="sr-Cyrl-CS"/>
              </w:rPr>
            </w:pPr>
          </w:p>
        </w:tc>
      </w:tr>
      <w:tr w:rsidR="00E522F0" w:rsidRPr="00A5479E" w:rsidTr="00374113">
        <w:trPr>
          <w:trHeight w:val="570"/>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Лице овлашћено за потписивање уговора</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rPr>
            </w:pPr>
          </w:p>
          <w:p w:rsidR="00E522F0" w:rsidRPr="00A5479E" w:rsidRDefault="00E522F0" w:rsidP="00374113">
            <w:pPr>
              <w:ind w:firstLine="708"/>
              <w:rPr>
                <w:b/>
                <w:bCs/>
                <w:i/>
                <w:iCs/>
                <w:sz w:val="22"/>
                <w:szCs w:val="22"/>
              </w:rPr>
            </w:pPr>
          </w:p>
        </w:tc>
      </w:tr>
      <w:tr w:rsidR="00E522F0" w:rsidRPr="00A5479E" w:rsidTr="00374113">
        <w:trPr>
          <w:trHeight w:val="1695"/>
        </w:trPr>
        <w:tc>
          <w:tcPr>
            <w:tcW w:w="4621"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w:t>
            </w:r>
          </w:p>
          <w:p w:rsidR="00E522F0" w:rsidRPr="00A5479E" w:rsidRDefault="00E522F0" w:rsidP="00374113">
            <w:pPr>
              <w:jc w:val="both"/>
              <w:rPr>
                <w:iCs/>
                <w:sz w:val="22"/>
                <w:szCs w:val="22"/>
                <w:lang w:val="ru-RU"/>
              </w:rPr>
            </w:pPr>
            <w:r w:rsidRPr="00A5479E">
              <w:rPr>
                <w:iCs/>
                <w:sz w:val="22"/>
                <w:szCs w:val="22"/>
                <w:lang w:val="ru-RU"/>
              </w:rPr>
              <w:t xml:space="preserve"> (уколико се доказивање врши изјавом не треба попуњавати)</w:t>
            </w:r>
          </w:p>
        </w:tc>
        <w:tc>
          <w:tcPr>
            <w:tcW w:w="4710"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rPr>
                <w:b/>
                <w:bCs/>
                <w:i/>
                <w:iCs/>
                <w:sz w:val="22"/>
                <w:szCs w:val="22"/>
                <w:lang w:val="ru-RU"/>
              </w:rPr>
            </w:pPr>
          </w:p>
          <w:p w:rsidR="00E522F0" w:rsidRPr="00A5479E" w:rsidRDefault="00E522F0" w:rsidP="00374113">
            <w:pPr>
              <w:rPr>
                <w:b/>
                <w:bCs/>
                <w:i/>
                <w:iCs/>
                <w:sz w:val="22"/>
                <w:szCs w:val="22"/>
                <w:lang w:val="ru-RU"/>
              </w:rPr>
            </w:pPr>
          </w:p>
          <w:p w:rsidR="00E522F0" w:rsidRPr="00A5479E" w:rsidRDefault="00E522F0" w:rsidP="00374113">
            <w:pPr>
              <w:snapToGrid w:val="0"/>
              <w:ind w:firstLine="708"/>
              <w:rPr>
                <w:b/>
                <w:bCs/>
                <w:i/>
                <w:iCs/>
                <w:sz w:val="22"/>
                <w:szCs w:val="22"/>
                <w:lang w:val="ru-RU"/>
              </w:rPr>
            </w:pPr>
          </w:p>
          <w:p w:rsidR="00E522F0" w:rsidRPr="00A5479E" w:rsidRDefault="00E522F0" w:rsidP="00374113">
            <w:pPr>
              <w:ind w:firstLine="708"/>
              <w:rPr>
                <w:b/>
                <w:bCs/>
                <w:i/>
                <w:iCs/>
                <w:sz w:val="22"/>
                <w:szCs w:val="22"/>
                <w:lang w:val="ru-RU"/>
              </w:rPr>
            </w:pPr>
          </w:p>
          <w:p w:rsidR="00E522F0" w:rsidRPr="00A5479E" w:rsidRDefault="00E522F0" w:rsidP="00374113">
            <w:pPr>
              <w:ind w:firstLine="708"/>
              <w:rPr>
                <w:b/>
                <w:bCs/>
                <w:i/>
                <w:iCs/>
                <w:sz w:val="22"/>
                <w:szCs w:val="22"/>
              </w:rPr>
            </w:pPr>
          </w:p>
        </w:tc>
      </w:tr>
    </w:tbl>
    <w:p w:rsidR="00E522F0" w:rsidRPr="00A5479E" w:rsidRDefault="00E522F0" w:rsidP="00E522F0">
      <w:pPr>
        <w:rPr>
          <w:sz w:val="22"/>
          <w:szCs w:val="22"/>
        </w:rPr>
      </w:pPr>
    </w:p>
    <w:p w:rsidR="00E522F0" w:rsidRPr="00A5479E" w:rsidRDefault="00E522F0" w:rsidP="00E522F0">
      <w:pPr>
        <w:rPr>
          <w:b/>
          <w:bCs/>
          <w:i/>
          <w:iCs/>
          <w:sz w:val="22"/>
          <w:szCs w:val="22"/>
        </w:rPr>
      </w:pPr>
    </w:p>
    <w:p w:rsidR="00E522F0" w:rsidRPr="00A5479E" w:rsidRDefault="00E522F0" w:rsidP="00E522F0">
      <w:pPr>
        <w:rPr>
          <w:rFonts w:eastAsia="TimesNewRomanPSMT"/>
          <w:b/>
          <w:bCs/>
          <w:i/>
          <w:iCs/>
          <w:sz w:val="22"/>
          <w:szCs w:val="22"/>
        </w:rPr>
      </w:pPr>
      <w:r w:rsidRPr="00A5479E">
        <w:rPr>
          <w:rFonts w:eastAsia="TimesNewRomanPSMT"/>
          <w:b/>
          <w:bCs/>
          <w:i/>
          <w:iCs/>
          <w:sz w:val="22"/>
          <w:szCs w:val="22"/>
        </w:rPr>
        <w:t xml:space="preserve">2) ПОНУДУ ПОДНОСИ: </w:t>
      </w:r>
    </w:p>
    <w:tbl>
      <w:tblPr>
        <w:tblW w:w="0" w:type="auto"/>
        <w:tblInd w:w="-45" w:type="dxa"/>
        <w:tblLayout w:type="fixed"/>
        <w:tblLook w:val="0000"/>
      </w:tblPr>
      <w:tblGrid>
        <w:gridCol w:w="9332"/>
      </w:tblGrid>
      <w:tr w:rsidR="00E522F0" w:rsidRPr="00A5479E" w:rsidTr="00374113">
        <w:tc>
          <w:tcPr>
            <w:tcW w:w="9332"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center"/>
              <w:rPr>
                <w:sz w:val="22"/>
                <w:szCs w:val="22"/>
              </w:rPr>
            </w:pPr>
          </w:p>
          <w:p w:rsidR="00E522F0" w:rsidRPr="00A5479E" w:rsidRDefault="00E522F0" w:rsidP="00374113">
            <w:pPr>
              <w:jc w:val="center"/>
              <w:rPr>
                <w:rFonts w:eastAsia="TimesNewRomanPSMT"/>
                <w:b/>
                <w:bCs/>
                <w:sz w:val="22"/>
                <w:szCs w:val="22"/>
              </w:rPr>
            </w:pPr>
            <w:r w:rsidRPr="00A5479E">
              <w:rPr>
                <w:rFonts w:eastAsia="TimesNewRomanPSMT"/>
                <w:b/>
                <w:bCs/>
                <w:sz w:val="22"/>
                <w:szCs w:val="22"/>
              </w:rPr>
              <w:t xml:space="preserve">А) САМОСТАЛНО </w:t>
            </w:r>
          </w:p>
        </w:tc>
      </w:tr>
      <w:tr w:rsidR="00E522F0" w:rsidRPr="00A5479E" w:rsidTr="00374113">
        <w:tc>
          <w:tcPr>
            <w:tcW w:w="9332"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center"/>
              <w:rPr>
                <w:rFonts w:eastAsia="TimesNewRomanPSMT"/>
                <w:b/>
                <w:bCs/>
                <w:sz w:val="22"/>
                <w:szCs w:val="22"/>
              </w:rPr>
            </w:pPr>
          </w:p>
          <w:p w:rsidR="00E522F0" w:rsidRPr="00A5479E" w:rsidRDefault="00E522F0" w:rsidP="00374113">
            <w:pPr>
              <w:jc w:val="center"/>
              <w:rPr>
                <w:rFonts w:eastAsia="TimesNewRomanPSMT"/>
                <w:b/>
                <w:bCs/>
                <w:sz w:val="22"/>
                <w:szCs w:val="22"/>
              </w:rPr>
            </w:pPr>
            <w:r w:rsidRPr="00A5479E">
              <w:rPr>
                <w:rFonts w:eastAsia="TimesNewRomanPSMT"/>
                <w:b/>
                <w:bCs/>
                <w:sz w:val="22"/>
                <w:szCs w:val="22"/>
              </w:rPr>
              <w:t>Б) СА ПОДИЗВОЂАЧЕМ</w:t>
            </w:r>
          </w:p>
        </w:tc>
      </w:tr>
      <w:tr w:rsidR="00E522F0" w:rsidRPr="00A5479E" w:rsidTr="00374113">
        <w:tc>
          <w:tcPr>
            <w:tcW w:w="9332"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center"/>
              <w:rPr>
                <w:rFonts w:eastAsia="TimesNewRomanPSMT"/>
                <w:b/>
                <w:bCs/>
                <w:sz w:val="22"/>
                <w:szCs w:val="22"/>
              </w:rPr>
            </w:pPr>
          </w:p>
          <w:p w:rsidR="00E522F0" w:rsidRPr="00A5479E" w:rsidRDefault="00E522F0" w:rsidP="00374113">
            <w:pPr>
              <w:jc w:val="center"/>
              <w:rPr>
                <w:rFonts w:eastAsia="TimesNewRomanPSMT"/>
                <w:b/>
                <w:bCs/>
                <w:sz w:val="22"/>
                <w:szCs w:val="22"/>
              </w:rPr>
            </w:pPr>
            <w:r w:rsidRPr="00A5479E">
              <w:rPr>
                <w:rFonts w:eastAsia="TimesNewRomanPSMT"/>
                <w:b/>
                <w:bCs/>
                <w:sz w:val="22"/>
                <w:szCs w:val="22"/>
              </w:rPr>
              <w:t>В) КАО ЗАЈЕДНИЧКУ ПОНУДУ</w:t>
            </w:r>
          </w:p>
        </w:tc>
      </w:tr>
    </w:tbl>
    <w:p w:rsidR="00E522F0" w:rsidRPr="00A5479E" w:rsidRDefault="00E522F0" w:rsidP="00E522F0">
      <w:pPr>
        <w:jc w:val="both"/>
        <w:rPr>
          <w:sz w:val="22"/>
          <w:szCs w:val="22"/>
        </w:rPr>
      </w:pPr>
    </w:p>
    <w:p w:rsidR="00E522F0" w:rsidRPr="00A5479E" w:rsidRDefault="00E522F0" w:rsidP="00E522F0">
      <w:pPr>
        <w:jc w:val="both"/>
        <w:rPr>
          <w:rFonts w:eastAsia="TimesNewRomanPSMT"/>
          <w:bCs/>
          <w:sz w:val="22"/>
          <w:szCs w:val="22"/>
        </w:rPr>
      </w:pPr>
      <w:r w:rsidRPr="00A5479E">
        <w:rPr>
          <w:b/>
          <w:iCs/>
          <w:sz w:val="22"/>
          <w:szCs w:val="22"/>
          <w:lang w:val="ru-RU"/>
        </w:rPr>
        <w:t>Напомена:</w:t>
      </w:r>
      <w:r w:rsidRPr="00A5479E">
        <w:rPr>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A5479E">
        <w:rPr>
          <w:iCs/>
          <w:color w:val="auto"/>
          <w:sz w:val="22"/>
          <w:szCs w:val="22"/>
          <w:lang w:val="ru-RU"/>
        </w:rPr>
        <w:t>свим учесницима</w:t>
      </w:r>
      <w:r w:rsidRPr="00A5479E">
        <w:rPr>
          <w:iCs/>
          <w:sz w:val="22"/>
          <w:szCs w:val="22"/>
          <w:lang w:val="ru-RU"/>
        </w:rPr>
        <w:t xml:space="preserve"> заједничке понуде, уколико понуду подноси група понуђач</w:t>
      </w:r>
      <w:r w:rsidR="00C73610" w:rsidRPr="00A5479E">
        <w:rPr>
          <w:iCs/>
          <w:sz w:val="22"/>
          <w:szCs w:val="22"/>
          <w:lang w:val="ru-RU"/>
        </w:rPr>
        <w:t>а</w:t>
      </w:r>
      <w:r w:rsidRPr="00A5479E">
        <w:rPr>
          <w:rFonts w:eastAsia="TimesNewRomanPSMT"/>
          <w:bCs/>
          <w:sz w:val="22"/>
          <w:szCs w:val="22"/>
        </w:rPr>
        <w:t>.</w:t>
      </w:r>
    </w:p>
    <w:p w:rsidR="00E522F0" w:rsidRPr="00A5479E" w:rsidRDefault="00E522F0" w:rsidP="00E522F0">
      <w:pPr>
        <w:jc w:val="both"/>
        <w:rPr>
          <w:rFonts w:eastAsia="TimesNewRomanPSMT"/>
          <w:b/>
          <w:bCs/>
          <w:i/>
          <w:sz w:val="22"/>
          <w:szCs w:val="22"/>
          <w:lang w:val="sr-Cyrl-CS"/>
        </w:rPr>
      </w:pPr>
    </w:p>
    <w:p w:rsidR="00E522F0" w:rsidRPr="00A5479E" w:rsidRDefault="00E522F0"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B02D11" w:rsidRPr="00A5479E" w:rsidRDefault="00B02D11" w:rsidP="00E522F0">
      <w:pPr>
        <w:jc w:val="both"/>
        <w:rPr>
          <w:rFonts w:eastAsia="TimesNewRomanPSMT"/>
          <w:b/>
          <w:bCs/>
          <w:i/>
          <w:sz w:val="22"/>
          <w:szCs w:val="22"/>
        </w:rPr>
      </w:pPr>
    </w:p>
    <w:p w:rsidR="00E522F0" w:rsidRPr="00A5479E" w:rsidRDefault="00E522F0" w:rsidP="00E522F0">
      <w:pPr>
        <w:jc w:val="both"/>
        <w:rPr>
          <w:rFonts w:eastAsia="TimesNewRomanPSMT"/>
          <w:b/>
          <w:bCs/>
          <w:i/>
          <w:sz w:val="22"/>
          <w:szCs w:val="22"/>
        </w:rPr>
      </w:pPr>
      <w:r w:rsidRPr="00A5479E">
        <w:rPr>
          <w:rFonts w:eastAsia="TimesNewRomanPSMT"/>
          <w:b/>
          <w:bCs/>
          <w:i/>
          <w:sz w:val="22"/>
          <w:szCs w:val="22"/>
          <w:lang w:val="sr-Cyrl-CS"/>
        </w:rPr>
        <w:t xml:space="preserve">3) </w:t>
      </w:r>
      <w:r w:rsidRPr="00A5479E">
        <w:rPr>
          <w:rFonts w:eastAsia="TimesNewRomanPSMT"/>
          <w:b/>
          <w:bCs/>
          <w:i/>
          <w:sz w:val="22"/>
          <w:szCs w:val="22"/>
        </w:rPr>
        <w:t xml:space="preserve">ПОДАЦИ О ПОДИЗВОЂАЧУ </w:t>
      </w:r>
    </w:p>
    <w:p w:rsidR="00E522F0" w:rsidRPr="00A5479E" w:rsidRDefault="00E522F0" w:rsidP="00E522F0">
      <w:pPr>
        <w:jc w:val="both"/>
        <w:rPr>
          <w:rFonts w:eastAsia="TimesNewRomanPSMT"/>
          <w:b/>
          <w:bCs/>
          <w:i/>
          <w:sz w:val="22"/>
          <w:szCs w:val="22"/>
        </w:rPr>
      </w:pPr>
      <w:r w:rsidRPr="00A5479E">
        <w:rPr>
          <w:rFonts w:eastAsia="TimesNewRomanPSMT"/>
          <w:b/>
          <w:bCs/>
          <w:i/>
          <w:sz w:val="22"/>
          <w:szCs w:val="22"/>
        </w:rPr>
        <w:tab/>
      </w:r>
    </w:p>
    <w:tbl>
      <w:tblPr>
        <w:tblW w:w="0" w:type="auto"/>
        <w:tblInd w:w="-45" w:type="dxa"/>
        <w:tblLayout w:type="fixed"/>
        <w:tblLook w:val="0000"/>
      </w:tblPr>
      <w:tblGrid>
        <w:gridCol w:w="465"/>
        <w:gridCol w:w="4219"/>
        <w:gridCol w:w="4588"/>
        <w:gridCol w:w="40"/>
        <w:gridCol w:w="20"/>
      </w:tblGrid>
      <w:tr w:rsidR="00E522F0" w:rsidRPr="00A5479E" w:rsidTr="00374113">
        <w:trPr>
          <w:trHeight w:val="321"/>
        </w:trPr>
        <w:tc>
          <w:tcPr>
            <w:tcW w:w="465" w:type="dxa"/>
            <w:vMerge w:val="restart"/>
            <w:tcBorders>
              <w:top w:val="single" w:sz="4" w:space="0" w:color="000000"/>
              <w:left w:val="single" w:sz="4" w:space="0" w:color="000000"/>
            </w:tcBorders>
          </w:tcPr>
          <w:p w:rsidR="00E522F0" w:rsidRPr="00A5479E" w:rsidRDefault="00E522F0" w:rsidP="00374113">
            <w:pPr>
              <w:snapToGrid w:val="0"/>
              <w:jc w:val="both"/>
              <w:rPr>
                <w:sz w:val="22"/>
                <w:szCs w:val="22"/>
              </w:rPr>
            </w:pPr>
          </w:p>
          <w:p w:rsidR="00E522F0" w:rsidRPr="00A5479E" w:rsidRDefault="00E522F0" w:rsidP="00374113">
            <w:pPr>
              <w:jc w:val="both"/>
              <w:rPr>
                <w:rFonts w:eastAsia="TimesNewRomanPSMT"/>
                <w:bCs/>
                <w:i/>
                <w:sz w:val="22"/>
                <w:szCs w:val="22"/>
              </w:rPr>
            </w:pPr>
            <w:r w:rsidRPr="00A5479E">
              <w:rPr>
                <w:rFonts w:eastAsia="TimesNewRomanPSMT"/>
                <w:bCs/>
                <w:i/>
                <w:sz w:val="22"/>
                <w:szCs w:val="22"/>
              </w:rPr>
              <w:t>1)</w:t>
            </w: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Назив подизвођача:</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8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Адреса:</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0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Матични број:</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0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Порески идентификациони број:</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3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Име особе за контакт:</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163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 (уколико се доказивање врши изјавом не треба попуњавати)</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832"/>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Проценат укупне вредности набавке који ће извршити подизвођач:</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555"/>
        </w:trPr>
        <w:tc>
          <w:tcPr>
            <w:tcW w:w="465" w:type="dxa"/>
            <w:vMerge/>
            <w:tcBorders>
              <w:left w:val="single" w:sz="4" w:space="0" w:color="000000"/>
              <w:bottom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Део предмета набавке који ће извршити подизвођач:</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36"/>
        </w:trPr>
        <w:tc>
          <w:tcPr>
            <w:tcW w:w="465" w:type="dxa"/>
            <w:vMerge w:val="restart"/>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r w:rsidRPr="00A5479E">
              <w:rPr>
                <w:rFonts w:eastAsia="TimesNewRomanPSMT"/>
                <w:bCs/>
                <w:i/>
                <w:sz w:val="22"/>
                <w:szCs w:val="22"/>
              </w:rPr>
              <w:t>2)</w:t>
            </w:r>
          </w:p>
          <w:p w:rsidR="00E522F0" w:rsidRPr="00A5479E" w:rsidRDefault="00E522F0" w:rsidP="00374113">
            <w:pPr>
              <w:snapToGrid w:val="0"/>
              <w:jc w:val="both"/>
              <w:rPr>
                <w:rFonts w:eastAsia="TimesNewRomanPSMT"/>
                <w:bCs/>
                <w:i/>
                <w:sz w:val="22"/>
                <w:szCs w:val="22"/>
                <w:lang w:val="ru-RU"/>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jc w:val="both"/>
              <w:rPr>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Назив подизвођача:</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70"/>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Адреса:</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79"/>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Матични број:</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18"/>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Порески идентификациони број:</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00"/>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Име особе за контакт:</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1650"/>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 (уколико се доказивање врши изјавом не треба попуњавати)</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825"/>
        </w:trPr>
        <w:tc>
          <w:tcPr>
            <w:tcW w:w="465" w:type="dxa"/>
            <w:vMerge/>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Проценат укупне вредности набавке који ће извршити подизвођач:</w:t>
            </w:r>
          </w:p>
        </w:tc>
        <w:tc>
          <w:tcPr>
            <w:tcW w:w="4648" w:type="dxa"/>
            <w:gridSpan w:val="3"/>
            <w:tcBorders>
              <w:top w:val="single" w:sz="4" w:space="0" w:color="000000"/>
              <w:left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540"/>
        </w:trPr>
        <w:tc>
          <w:tcPr>
            <w:tcW w:w="465" w:type="dxa"/>
            <w:vMerge/>
            <w:tcBorders>
              <w:left w:val="single" w:sz="4" w:space="0" w:color="000000"/>
              <w:bottom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Део предмета набавке који ће извршити подизвођач:</w:t>
            </w:r>
          </w:p>
        </w:tc>
        <w:tc>
          <w:tcPr>
            <w:tcW w:w="4648" w:type="dxa"/>
            <w:gridSpan w:val="3"/>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blPrEx>
          <w:tblCellMar>
            <w:left w:w="0" w:type="dxa"/>
            <w:right w:w="0" w:type="dxa"/>
          </w:tblCellMar>
        </w:tblPrEx>
        <w:trPr>
          <w:gridAfter w:val="1"/>
          <w:wAfter w:w="20" w:type="dxa"/>
          <w:trHeight w:val="562"/>
        </w:trPr>
        <w:tc>
          <w:tcPr>
            <w:tcW w:w="9272" w:type="dxa"/>
            <w:gridSpan w:val="3"/>
            <w:tcBorders>
              <w:top w:val="single" w:sz="4" w:space="0" w:color="000000"/>
            </w:tcBorders>
          </w:tcPr>
          <w:p w:rsidR="00E522F0" w:rsidRPr="00A5479E" w:rsidRDefault="00E522F0" w:rsidP="00374113">
            <w:pPr>
              <w:snapToGrid w:val="0"/>
              <w:jc w:val="both"/>
              <w:rPr>
                <w:rFonts w:eastAsia="TimesNewRomanPSMT"/>
                <w:b/>
                <w:bCs/>
                <w:sz w:val="22"/>
                <w:szCs w:val="22"/>
              </w:rPr>
            </w:pPr>
          </w:p>
        </w:tc>
        <w:tc>
          <w:tcPr>
            <w:tcW w:w="40" w:type="dxa"/>
          </w:tcPr>
          <w:p w:rsidR="00E522F0" w:rsidRPr="00A5479E" w:rsidRDefault="00E522F0" w:rsidP="00374113">
            <w:pPr>
              <w:snapToGrid w:val="0"/>
              <w:rPr>
                <w:sz w:val="22"/>
                <w:szCs w:val="22"/>
              </w:rPr>
            </w:pPr>
          </w:p>
        </w:tc>
      </w:tr>
    </w:tbl>
    <w:p w:rsidR="00E522F0" w:rsidRPr="00A5479E" w:rsidRDefault="00E522F0" w:rsidP="00E522F0">
      <w:pPr>
        <w:jc w:val="both"/>
        <w:rPr>
          <w:sz w:val="22"/>
          <w:szCs w:val="22"/>
        </w:rPr>
      </w:pPr>
    </w:p>
    <w:p w:rsidR="00E522F0" w:rsidRPr="00A5479E" w:rsidRDefault="00E522F0" w:rsidP="00E522F0">
      <w:pPr>
        <w:jc w:val="both"/>
        <w:rPr>
          <w:b/>
          <w:bCs/>
          <w:iCs/>
          <w:sz w:val="22"/>
          <w:szCs w:val="22"/>
          <w:lang w:val="ru-RU"/>
        </w:rPr>
      </w:pPr>
      <w:r w:rsidRPr="00A5479E">
        <w:rPr>
          <w:b/>
          <w:bCs/>
          <w:iCs/>
          <w:sz w:val="22"/>
          <w:szCs w:val="22"/>
          <w:u w:val="single"/>
          <w:lang w:val="ru-RU"/>
        </w:rPr>
        <w:t>Напомена:</w:t>
      </w:r>
      <w:r w:rsidRPr="00A5479E">
        <w:rPr>
          <w:b/>
          <w:bCs/>
          <w:iCs/>
          <w:sz w:val="22"/>
          <w:szCs w:val="22"/>
          <w:lang w:val="ru-RU"/>
        </w:rPr>
        <w:t xml:space="preserve"> </w:t>
      </w:r>
    </w:p>
    <w:p w:rsidR="00E522F0" w:rsidRPr="00A5479E" w:rsidRDefault="00E522F0" w:rsidP="00E522F0">
      <w:pPr>
        <w:jc w:val="both"/>
        <w:rPr>
          <w:iCs/>
          <w:sz w:val="22"/>
          <w:szCs w:val="22"/>
        </w:rPr>
      </w:pPr>
      <w:r w:rsidRPr="00A5479E">
        <w:rPr>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02D11" w:rsidRPr="00A5479E" w:rsidRDefault="00B02D11" w:rsidP="00E522F0">
      <w:pPr>
        <w:jc w:val="both"/>
        <w:rPr>
          <w:iCs/>
          <w:sz w:val="22"/>
          <w:szCs w:val="22"/>
        </w:rPr>
      </w:pPr>
    </w:p>
    <w:p w:rsidR="00B02D11" w:rsidRPr="00A5479E" w:rsidRDefault="00B02D11" w:rsidP="00E522F0">
      <w:pPr>
        <w:jc w:val="both"/>
        <w:rPr>
          <w:iCs/>
          <w:sz w:val="22"/>
          <w:szCs w:val="22"/>
        </w:rPr>
      </w:pPr>
    </w:p>
    <w:p w:rsidR="00B02D11" w:rsidRPr="00A5479E" w:rsidRDefault="00B02D11" w:rsidP="00E522F0">
      <w:pPr>
        <w:jc w:val="both"/>
        <w:rPr>
          <w:iCs/>
          <w:sz w:val="22"/>
          <w:szCs w:val="22"/>
        </w:rPr>
      </w:pPr>
    </w:p>
    <w:p w:rsidR="00B02D11" w:rsidRPr="00A5479E" w:rsidRDefault="00B02D11" w:rsidP="00E522F0">
      <w:pPr>
        <w:jc w:val="both"/>
        <w:rPr>
          <w:iCs/>
          <w:sz w:val="22"/>
          <w:szCs w:val="22"/>
        </w:rPr>
      </w:pPr>
    </w:p>
    <w:p w:rsidR="00B02D11" w:rsidRPr="00A5479E" w:rsidRDefault="00B02D11" w:rsidP="00E522F0">
      <w:pPr>
        <w:jc w:val="both"/>
        <w:rPr>
          <w:iCs/>
          <w:sz w:val="22"/>
          <w:szCs w:val="22"/>
        </w:rPr>
      </w:pPr>
    </w:p>
    <w:p w:rsidR="00E57EED" w:rsidRPr="009E5341" w:rsidRDefault="00E57EED" w:rsidP="00E522F0">
      <w:pPr>
        <w:jc w:val="both"/>
        <w:rPr>
          <w:rFonts w:eastAsia="TimesNewRomanPSMT"/>
          <w:b/>
          <w:bCs/>
          <w:sz w:val="22"/>
          <w:szCs w:val="22"/>
        </w:rPr>
      </w:pPr>
    </w:p>
    <w:p w:rsidR="00E522F0" w:rsidRPr="00A5479E" w:rsidRDefault="00E522F0" w:rsidP="00E522F0">
      <w:pPr>
        <w:jc w:val="both"/>
        <w:rPr>
          <w:rFonts w:eastAsia="TimesNewRomanPSMT"/>
          <w:b/>
          <w:bCs/>
          <w:sz w:val="22"/>
          <w:szCs w:val="22"/>
          <w:lang w:val="ru-RU"/>
        </w:rPr>
      </w:pPr>
    </w:p>
    <w:p w:rsidR="00E522F0" w:rsidRPr="00A5479E" w:rsidRDefault="00E522F0" w:rsidP="00E522F0">
      <w:pPr>
        <w:jc w:val="both"/>
        <w:rPr>
          <w:rFonts w:eastAsia="TimesNewRomanPSMT"/>
          <w:b/>
          <w:bCs/>
          <w:i/>
          <w:sz w:val="22"/>
          <w:szCs w:val="22"/>
          <w:lang w:val="ru-RU"/>
        </w:rPr>
      </w:pPr>
      <w:r w:rsidRPr="00A5479E">
        <w:rPr>
          <w:rFonts w:eastAsia="TimesNewRomanPSMT"/>
          <w:b/>
          <w:bCs/>
          <w:i/>
          <w:sz w:val="22"/>
          <w:szCs w:val="22"/>
          <w:lang w:val="sr-Cyrl-CS"/>
        </w:rPr>
        <w:lastRenderedPageBreak/>
        <w:t xml:space="preserve">4) </w:t>
      </w:r>
      <w:r w:rsidRPr="00A5479E">
        <w:rPr>
          <w:rFonts w:eastAsia="TimesNewRomanPSMT"/>
          <w:b/>
          <w:bCs/>
          <w:i/>
          <w:sz w:val="22"/>
          <w:szCs w:val="22"/>
          <w:lang w:val="ru-RU"/>
        </w:rPr>
        <w:t>ПОДАЦИ О УЧЕСНИКУ  У ЗАЈЕДНИЧКОЈ ПОНУДИ</w:t>
      </w:r>
    </w:p>
    <w:p w:rsidR="00E522F0" w:rsidRPr="00A5479E" w:rsidRDefault="00E522F0" w:rsidP="00E522F0">
      <w:pPr>
        <w:jc w:val="both"/>
        <w:rPr>
          <w:rFonts w:eastAsia="TimesNewRomanPSMT"/>
          <w:b/>
          <w:bCs/>
          <w:i/>
          <w:sz w:val="22"/>
          <w:szCs w:val="22"/>
          <w:lang w:val="ru-RU"/>
        </w:rPr>
      </w:pPr>
      <w:r w:rsidRPr="00A5479E">
        <w:rPr>
          <w:rFonts w:eastAsia="TimesNewRomanPSMT"/>
          <w:b/>
          <w:bCs/>
          <w:i/>
          <w:sz w:val="22"/>
          <w:szCs w:val="22"/>
          <w:lang w:val="ru-RU"/>
        </w:rPr>
        <w:tab/>
      </w:r>
    </w:p>
    <w:tbl>
      <w:tblPr>
        <w:tblW w:w="0" w:type="auto"/>
        <w:tblInd w:w="-45" w:type="dxa"/>
        <w:tblLayout w:type="fixed"/>
        <w:tblLook w:val="0000"/>
      </w:tblPr>
      <w:tblGrid>
        <w:gridCol w:w="465"/>
        <w:gridCol w:w="4219"/>
        <w:gridCol w:w="4648"/>
      </w:tblGrid>
      <w:tr w:rsidR="00E522F0" w:rsidRPr="00A5479E" w:rsidTr="00374113">
        <w:tc>
          <w:tcPr>
            <w:tcW w:w="465" w:type="dxa"/>
            <w:vMerge w:val="restart"/>
            <w:tcBorders>
              <w:top w:val="single" w:sz="4" w:space="0" w:color="000000"/>
              <w:left w:val="single" w:sz="4" w:space="0" w:color="000000"/>
            </w:tcBorders>
          </w:tcPr>
          <w:p w:rsidR="00E522F0" w:rsidRPr="00A5479E" w:rsidRDefault="00E522F0" w:rsidP="00374113">
            <w:pPr>
              <w:snapToGrid w:val="0"/>
              <w:jc w:val="both"/>
              <w:rPr>
                <w:sz w:val="22"/>
                <w:szCs w:val="22"/>
              </w:rPr>
            </w:pPr>
          </w:p>
          <w:p w:rsidR="00E522F0" w:rsidRPr="00A5479E" w:rsidRDefault="00E522F0" w:rsidP="00374113">
            <w:pPr>
              <w:jc w:val="both"/>
              <w:rPr>
                <w:rFonts w:eastAsia="TimesNewRomanPSMT"/>
                <w:bCs/>
                <w:i/>
                <w:sz w:val="22"/>
                <w:szCs w:val="22"/>
              </w:rPr>
            </w:pPr>
            <w:r w:rsidRPr="00A5479E">
              <w:rPr>
                <w:rFonts w:eastAsia="TimesNewRomanPSMT"/>
                <w:bCs/>
                <w:i/>
                <w:sz w:val="22"/>
                <w:szCs w:val="22"/>
              </w:rPr>
              <w:t>1)</w:t>
            </w:r>
          </w:p>
          <w:p w:rsidR="00E522F0" w:rsidRPr="00A5479E" w:rsidRDefault="00E522F0" w:rsidP="00374113">
            <w:pPr>
              <w:snapToGrid w:val="0"/>
              <w:jc w:val="both"/>
              <w:rPr>
                <w:rFonts w:eastAsia="TimesNewRomanPSMT"/>
                <w:bCs/>
                <w:i/>
                <w:sz w:val="22"/>
                <w:szCs w:val="22"/>
                <w:lang w:val="ru-RU"/>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Назив учесника у заједничкој понуди:</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r w:rsidR="00E522F0" w:rsidRPr="00A5479E" w:rsidTr="00374113">
        <w:trPr>
          <w:trHeight w:val="319"/>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Адреса:</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0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Матични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1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Порески идентификациони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4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Име особе за контакт:</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1665"/>
        </w:trPr>
        <w:tc>
          <w:tcPr>
            <w:tcW w:w="465" w:type="dxa"/>
            <w:vMerge/>
            <w:tcBorders>
              <w:left w:val="single" w:sz="4" w:space="0" w:color="000000"/>
              <w:bottom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 (уколико се доказивање врши изјавом не треба попуњавати)</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585"/>
        </w:trPr>
        <w:tc>
          <w:tcPr>
            <w:tcW w:w="465" w:type="dxa"/>
            <w:vMerge w:val="restart"/>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r w:rsidRPr="00A5479E">
              <w:rPr>
                <w:rFonts w:eastAsia="TimesNewRomanPSMT"/>
                <w:bCs/>
                <w:i/>
                <w:sz w:val="22"/>
                <w:szCs w:val="22"/>
              </w:rPr>
              <w:t>2)</w:t>
            </w: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lang w:val="ru-RU"/>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Назив учесника у заједничкој понуди:</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1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Адреса:</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7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Матични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31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Порески идентификациони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8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Име особе за контакт:</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91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rPr>
            </w:pPr>
          </w:p>
        </w:tc>
        <w:tc>
          <w:tcPr>
            <w:tcW w:w="4219" w:type="dxa"/>
            <w:tcBorders>
              <w:top w:val="single" w:sz="4" w:space="0" w:color="000000"/>
              <w:left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 (уколико се доказивање врши изјавом не треба попуњавати)</w:t>
            </w:r>
          </w:p>
        </w:tc>
        <w:tc>
          <w:tcPr>
            <w:tcW w:w="4648" w:type="dxa"/>
            <w:tcBorders>
              <w:top w:val="single" w:sz="4" w:space="0" w:color="000000"/>
              <w:left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c>
          <w:tcPr>
            <w:tcW w:w="465" w:type="dxa"/>
            <w:vMerge w:val="restart"/>
            <w:tcBorders>
              <w:top w:val="single" w:sz="4" w:space="0" w:color="000000"/>
              <w:left w:val="single" w:sz="4" w:space="0" w:color="000000"/>
            </w:tcBorders>
          </w:tcPr>
          <w:p w:rsidR="00E522F0" w:rsidRPr="00A5479E" w:rsidRDefault="00E522F0" w:rsidP="00374113">
            <w:pPr>
              <w:snapToGrid w:val="0"/>
              <w:jc w:val="both"/>
              <w:rPr>
                <w:rFonts w:eastAsia="TimesNewRomanPSMT"/>
                <w:bCs/>
                <w:i/>
                <w:sz w:val="22"/>
                <w:szCs w:val="22"/>
              </w:rPr>
            </w:pPr>
            <w:r w:rsidRPr="00A5479E">
              <w:rPr>
                <w:rFonts w:eastAsia="TimesNewRomanPSMT"/>
                <w:bCs/>
                <w:i/>
                <w:sz w:val="22"/>
                <w:szCs w:val="22"/>
              </w:rPr>
              <w:t>3)</w:t>
            </w: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lang w:val="ru-RU"/>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snapToGrid w:val="0"/>
              <w:jc w:val="both"/>
              <w:rPr>
                <w:rFonts w:eastAsia="TimesNewRomanPSMT"/>
                <w:bCs/>
                <w:i/>
                <w:sz w:val="22"/>
                <w:szCs w:val="22"/>
              </w:rPr>
            </w:pPr>
          </w:p>
          <w:p w:rsidR="00E522F0" w:rsidRPr="00A5479E" w:rsidRDefault="00E522F0" w:rsidP="00374113">
            <w:pPr>
              <w:jc w:val="both"/>
              <w:rPr>
                <w:rFonts w:eastAsia="TimesNewRomanPSMT"/>
                <w:bCs/>
                <w:i/>
                <w:sz w:val="22"/>
                <w:szCs w:val="22"/>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lang w:val="ru-RU"/>
              </w:rPr>
            </w:pPr>
            <w:r w:rsidRPr="00A5479E">
              <w:rPr>
                <w:rFonts w:eastAsia="TimesNewRomanPSMT"/>
                <w:bCs/>
                <w:sz w:val="22"/>
                <w:szCs w:val="22"/>
                <w:lang w:val="ru-RU"/>
              </w:rPr>
              <w:t>Назив учесника у заједничкој понуди:</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rPr>
            </w:pPr>
          </w:p>
        </w:tc>
      </w:tr>
      <w:tr w:rsidR="00E522F0" w:rsidRPr="00A5479E" w:rsidTr="00374113">
        <w:trPr>
          <w:trHeight w:val="281"/>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Адреса:</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r w:rsidR="00E522F0" w:rsidRPr="00A5479E" w:rsidTr="00374113">
        <w:trPr>
          <w:trHeight w:val="33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Матични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r w:rsidR="00E522F0" w:rsidRPr="00A5479E" w:rsidTr="00374113">
        <w:trPr>
          <w:trHeight w:val="300"/>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Порески идентификациони број:</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r w:rsidR="00E522F0" w:rsidRPr="00A5479E" w:rsidTr="00374113">
        <w:trPr>
          <w:trHeight w:val="345"/>
        </w:trPr>
        <w:tc>
          <w:tcPr>
            <w:tcW w:w="465" w:type="dxa"/>
            <w:vMerge/>
            <w:tcBorders>
              <w:left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rFonts w:eastAsia="TimesNewRomanPSMT"/>
                <w:bCs/>
                <w:sz w:val="22"/>
                <w:szCs w:val="22"/>
              </w:rPr>
            </w:pPr>
            <w:r w:rsidRPr="00A5479E">
              <w:rPr>
                <w:rFonts w:eastAsia="TimesNewRomanPSMT"/>
                <w:bCs/>
                <w:sz w:val="22"/>
                <w:szCs w:val="22"/>
              </w:rPr>
              <w:t>Име особе за контакт:</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r w:rsidR="00E522F0" w:rsidRPr="00A5479E" w:rsidTr="00374113">
        <w:trPr>
          <w:trHeight w:val="1680"/>
        </w:trPr>
        <w:tc>
          <w:tcPr>
            <w:tcW w:w="465" w:type="dxa"/>
            <w:vMerge/>
            <w:tcBorders>
              <w:left w:val="single" w:sz="4" w:space="0" w:color="000000"/>
              <w:bottom w:val="single" w:sz="4" w:space="0" w:color="000000"/>
            </w:tcBorders>
          </w:tcPr>
          <w:p w:rsidR="00E522F0" w:rsidRPr="00A5479E" w:rsidRDefault="00E522F0" w:rsidP="00374113">
            <w:pPr>
              <w:snapToGrid w:val="0"/>
              <w:jc w:val="both"/>
              <w:rPr>
                <w:rFonts w:eastAsia="TimesNewRomanPSMT"/>
                <w:bCs/>
                <w:i/>
                <w:sz w:val="22"/>
                <w:szCs w:val="22"/>
                <w:lang w:val="ru-RU"/>
              </w:rPr>
            </w:pPr>
          </w:p>
        </w:tc>
        <w:tc>
          <w:tcPr>
            <w:tcW w:w="4219" w:type="dxa"/>
            <w:tcBorders>
              <w:top w:val="single" w:sz="4" w:space="0" w:color="000000"/>
              <w:left w:val="single" w:sz="4" w:space="0" w:color="000000"/>
              <w:bottom w:val="single" w:sz="4" w:space="0" w:color="000000"/>
            </w:tcBorders>
          </w:tcPr>
          <w:p w:rsidR="00E522F0" w:rsidRPr="00A5479E" w:rsidRDefault="00E522F0" w:rsidP="00374113">
            <w:pPr>
              <w:snapToGrid w:val="0"/>
              <w:jc w:val="both"/>
              <w:rPr>
                <w:iCs/>
                <w:sz w:val="22"/>
                <w:szCs w:val="22"/>
                <w:lang w:val="ru-RU"/>
              </w:rPr>
            </w:pPr>
            <w:r w:rsidRPr="00A5479E">
              <w:rPr>
                <w:iCs/>
                <w:sz w:val="22"/>
                <w:szCs w:val="22"/>
                <w:lang w:val="ru-RU"/>
              </w:rPr>
              <w:t>Интернет странице на којој су подаци који су тражени у оквиру услова за учешће у поступку предметне набавке јавно доступни (уколико се доказивање врши изјавом не треба попуњавати)</w:t>
            </w:r>
          </w:p>
        </w:tc>
        <w:tc>
          <w:tcPr>
            <w:tcW w:w="4648" w:type="dxa"/>
            <w:tcBorders>
              <w:top w:val="single" w:sz="4" w:space="0" w:color="000000"/>
              <w:left w:val="single" w:sz="4" w:space="0" w:color="000000"/>
              <w:bottom w:val="single" w:sz="4" w:space="0" w:color="000000"/>
              <w:right w:val="single" w:sz="4" w:space="0" w:color="000000"/>
            </w:tcBorders>
          </w:tcPr>
          <w:p w:rsidR="00E522F0" w:rsidRPr="00A5479E" w:rsidRDefault="00E522F0" w:rsidP="00374113">
            <w:pPr>
              <w:snapToGrid w:val="0"/>
              <w:jc w:val="both"/>
              <w:rPr>
                <w:rFonts w:eastAsia="TimesNewRomanPSMT"/>
                <w:b/>
                <w:bCs/>
                <w:sz w:val="22"/>
                <w:szCs w:val="22"/>
                <w:lang w:val="ru-RU"/>
              </w:rPr>
            </w:pPr>
          </w:p>
        </w:tc>
      </w:tr>
    </w:tbl>
    <w:p w:rsidR="00E522F0" w:rsidRPr="00A5479E" w:rsidRDefault="00E522F0" w:rsidP="00E522F0">
      <w:pPr>
        <w:jc w:val="both"/>
        <w:rPr>
          <w:sz w:val="22"/>
          <w:szCs w:val="22"/>
        </w:rPr>
      </w:pPr>
    </w:p>
    <w:p w:rsidR="00E522F0" w:rsidRPr="00A5479E" w:rsidRDefault="00E522F0" w:rsidP="00E522F0">
      <w:pPr>
        <w:jc w:val="both"/>
        <w:rPr>
          <w:b/>
          <w:bCs/>
          <w:iCs/>
          <w:sz w:val="22"/>
          <w:szCs w:val="22"/>
        </w:rPr>
      </w:pPr>
      <w:r w:rsidRPr="00A5479E">
        <w:rPr>
          <w:b/>
          <w:bCs/>
          <w:iCs/>
          <w:sz w:val="22"/>
          <w:szCs w:val="22"/>
          <w:u w:val="single"/>
        </w:rPr>
        <w:t>Напомена:</w:t>
      </w:r>
      <w:r w:rsidRPr="00A5479E">
        <w:rPr>
          <w:b/>
          <w:bCs/>
          <w:iCs/>
          <w:sz w:val="22"/>
          <w:szCs w:val="22"/>
        </w:rPr>
        <w:t xml:space="preserve"> </w:t>
      </w:r>
    </w:p>
    <w:p w:rsidR="00E522F0" w:rsidRPr="00A5479E" w:rsidRDefault="00E522F0" w:rsidP="00E522F0">
      <w:pPr>
        <w:jc w:val="both"/>
        <w:rPr>
          <w:iCs/>
          <w:sz w:val="22"/>
          <w:szCs w:val="22"/>
        </w:rPr>
      </w:pPr>
      <w:r w:rsidRPr="00A5479E">
        <w:rPr>
          <w:iCs/>
          <w:sz w:val="22"/>
          <w:szCs w:val="22"/>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7446A3" w:rsidRPr="00A5479E">
        <w:rPr>
          <w:iCs/>
          <w:sz w:val="22"/>
          <w:szCs w:val="22"/>
          <w:lang w:val="ru-RU"/>
        </w:rPr>
        <w:t>је учесник у заједничкој понуди</w:t>
      </w:r>
    </w:p>
    <w:p w:rsidR="00B02D11" w:rsidRPr="00A5479E" w:rsidRDefault="00B02D11" w:rsidP="00E522F0">
      <w:pPr>
        <w:jc w:val="both"/>
        <w:rPr>
          <w:iCs/>
          <w:sz w:val="22"/>
          <w:szCs w:val="22"/>
        </w:rPr>
      </w:pPr>
    </w:p>
    <w:p w:rsidR="00B02D11" w:rsidRPr="00A5479E" w:rsidRDefault="00B02D11" w:rsidP="00E522F0">
      <w:pPr>
        <w:jc w:val="both"/>
        <w:rPr>
          <w:iCs/>
          <w:sz w:val="22"/>
          <w:szCs w:val="22"/>
          <w:lang w:val="sr-Cyrl-CS"/>
        </w:rPr>
      </w:pPr>
    </w:p>
    <w:p w:rsidR="00B02D11" w:rsidRPr="00A5479E" w:rsidRDefault="00B02D11" w:rsidP="00E522F0">
      <w:pPr>
        <w:jc w:val="both"/>
        <w:rPr>
          <w:iCs/>
          <w:sz w:val="22"/>
          <w:szCs w:val="22"/>
        </w:rPr>
      </w:pPr>
    </w:p>
    <w:p w:rsidR="00B02D11" w:rsidRPr="00A5479E" w:rsidRDefault="00B02D11" w:rsidP="00E522F0">
      <w:pPr>
        <w:jc w:val="both"/>
        <w:rPr>
          <w:iCs/>
          <w:sz w:val="22"/>
          <w:szCs w:val="22"/>
        </w:rPr>
      </w:pPr>
    </w:p>
    <w:p w:rsidR="00560E2A" w:rsidRPr="00A5479E" w:rsidRDefault="00560E2A" w:rsidP="00E522F0">
      <w:pPr>
        <w:jc w:val="both"/>
        <w:rPr>
          <w:b/>
          <w:bCs/>
          <w:i/>
          <w:iCs/>
          <w:sz w:val="22"/>
          <w:szCs w:val="22"/>
          <w:lang w:val="sr-Cyrl-CS"/>
        </w:rPr>
      </w:pPr>
    </w:p>
    <w:p w:rsidR="00E01A03" w:rsidRPr="00A5479E" w:rsidRDefault="00E01A03" w:rsidP="00E522F0">
      <w:pPr>
        <w:jc w:val="both"/>
        <w:rPr>
          <w:b/>
          <w:bCs/>
          <w:i/>
          <w:iCs/>
          <w:sz w:val="22"/>
          <w:szCs w:val="22"/>
          <w:lang w:val="sr-Cyrl-CS"/>
        </w:rPr>
      </w:pPr>
    </w:p>
    <w:p w:rsidR="00E01A03" w:rsidRPr="00A5479E" w:rsidRDefault="00E01A03" w:rsidP="00E522F0">
      <w:pPr>
        <w:jc w:val="both"/>
        <w:rPr>
          <w:b/>
          <w:bCs/>
          <w:i/>
          <w:iCs/>
          <w:sz w:val="22"/>
          <w:szCs w:val="22"/>
          <w:lang w:val="sr-Cyrl-CS"/>
        </w:rPr>
      </w:pPr>
    </w:p>
    <w:p w:rsidR="00E01A03" w:rsidRPr="00A5479E" w:rsidRDefault="00E01A03" w:rsidP="00E522F0">
      <w:pPr>
        <w:jc w:val="both"/>
        <w:rPr>
          <w:b/>
          <w:bCs/>
          <w:i/>
          <w:iCs/>
          <w:sz w:val="22"/>
          <w:szCs w:val="22"/>
          <w:lang w:val="sr-Cyrl-CS"/>
        </w:rPr>
      </w:pPr>
    </w:p>
    <w:p w:rsidR="00B02D11" w:rsidRPr="00E61B46" w:rsidRDefault="00B02D11" w:rsidP="00E61B46">
      <w:pPr>
        <w:widowControl w:val="0"/>
        <w:autoSpaceDE w:val="0"/>
        <w:autoSpaceDN w:val="0"/>
        <w:adjustRightInd w:val="0"/>
        <w:spacing w:line="252" w:lineRule="exact"/>
        <w:ind w:right="69"/>
        <w:jc w:val="both"/>
        <w:rPr>
          <w:rFonts w:eastAsia="TimesNewRomanPSMT"/>
          <w:b/>
          <w:bCs/>
          <w:sz w:val="20"/>
          <w:szCs w:val="20"/>
        </w:rPr>
      </w:pPr>
    </w:p>
    <w:p w:rsidR="00B02D11" w:rsidRPr="00E61B46" w:rsidRDefault="00B02D11" w:rsidP="00244FEC">
      <w:pPr>
        <w:widowControl w:val="0"/>
        <w:autoSpaceDE w:val="0"/>
        <w:autoSpaceDN w:val="0"/>
        <w:adjustRightInd w:val="0"/>
        <w:spacing w:line="252" w:lineRule="exact"/>
        <w:ind w:left="871" w:right="69"/>
        <w:jc w:val="both"/>
        <w:rPr>
          <w:rFonts w:eastAsia="TimesNewRomanPSMT"/>
          <w:b/>
          <w:bCs/>
          <w:sz w:val="20"/>
          <w:szCs w:val="20"/>
        </w:rPr>
      </w:pPr>
    </w:p>
    <w:p w:rsidR="00F15F4F" w:rsidRPr="00E61B46" w:rsidRDefault="00E522F0" w:rsidP="00F15F4F">
      <w:pPr>
        <w:widowControl w:val="0"/>
        <w:autoSpaceDE w:val="0"/>
        <w:autoSpaceDN w:val="0"/>
        <w:adjustRightInd w:val="0"/>
        <w:spacing w:line="252" w:lineRule="exact"/>
        <w:ind w:left="871" w:right="69"/>
        <w:jc w:val="both"/>
        <w:rPr>
          <w:b/>
          <w:bCs/>
          <w:sz w:val="20"/>
          <w:szCs w:val="20"/>
          <w:lang w:val="sr-Cyrl-CS"/>
        </w:rPr>
      </w:pPr>
      <w:r w:rsidRPr="00E61B46">
        <w:rPr>
          <w:rFonts w:eastAsia="TimesNewRomanPSMT"/>
          <w:b/>
          <w:bCs/>
          <w:sz w:val="20"/>
          <w:szCs w:val="20"/>
          <w:lang w:val="sr-Cyrl-CS"/>
        </w:rPr>
        <w:lastRenderedPageBreak/>
        <w:t xml:space="preserve">5) </w:t>
      </w:r>
      <w:r w:rsidR="008108E1" w:rsidRPr="00E61B46">
        <w:rPr>
          <w:rFonts w:eastAsia="TimesNewRomanPSMT"/>
          <w:b/>
          <w:bCs/>
          <w:sz w:val="20"/>
          <w:szCs w:val="20"/>
          <w:lang w:val="sr-Cyrl-CS"/>
        </w:rPr>
        <w:t>ОПИС</w:t>
      </w:r>
      <w:r w:rsidRPr="00E61B46">
        <w:rPr>
          <w:rFonts w:eastAsia="TimesNewRomanPSMT"/>
          <w:b/>
          <w:bCs/>
          <w:sz w:val="20"/>
          <w:szCs w:val="20"/>
          <w:lang w:val="sr-Cyrl-CS"/>
        </w:rPr>
        <w:t xml:space="preserve"> ПРЕДМЕТА НАБАВКЕ </w:t>
      </w:r>
      <w:r w:rsidR="00F15F4F" w:rsidRPr="00E61B46">
        <w:rPr>
          <w:rFonts w:eastAsia="TimesNewRomanPSMT"/>
          <w:b/>
          <w:bCs/>
          <w:sz w:val="20"/>
          <w:szCs w:val="20"/>
          <w:lang w:val="sr-Cyrl-CS"/>
        </w:rPr>
        <w:t xml:space="preserve"> </w:t>
      </w:r>
      <w:r w:rsidRPr="00E61B46">
        <w:rPr>
          <w:rFonts w:eastAsia="TimesNewRomanPSMT"/>
          <w:b/>
          <w:bCs/>
          <w:sz w:val="20"/>
          <w:szCs w:val="20"/>
          <w:lang w:val="sr-Cyrl-CS"/>
        </w:rPr>
        <w:t xml:space="preserve">– </w:t>
      </w:r>
      <w:r w:rsidR="00F15F4F" w:rsidRPr="00E61B46">
        <w:rPr>
          <w:rFonts w:eastAsia="TimesNewRomanPSMT"/>
          <w:b/>
          <w:bCs/>
          <w:sz w:val="20"/>
          <w:szCs w:val="20"/>
          <w:lang w:val="sr-Cyrl-CS"/>
        </w:rPr>
        <w:t xml:space="preserve"> </w:t>
      </w:r>
      <w:r w:rsidR="00F15F4F" w:rsidRPr="00E61B46">
        <w:rPr>
          <w:b/>
          <w:sz w:val="20"/>
          <w:szCs w:val="20"/>
          <w:lang w:val="sr-Cyrl-CS"/>
        </w:rPr>
        <w:t>Набавка горива</w:t>
      </w:r>
      <w:r w:rsidR="00244FEC" w:rsidRPr="00E61B46">
        <w:rPr>
          <w:rFonts w:eastAsia="TimesNewRomanPSMT"/>
          <w:b/>
          <w:bCs/>
          <w:i/>
          <w:sz w:val="20"/>
          <w:szCs w:val="20"/>
          <w:lang w:val="sr-Cyrl-CS"/>
        </w:rPr>
        <w:t xml:space="preserve"> </w:t>
      </w:r>
    </w:p>
    <w:p w:rsidR="00E675DC" w:rsidRPr="00E61B46" w:rsidRDefault="00E675DC" w:rsidP="00E522F0">
      <w:pPr>
        <w:rPr>
          <w:sz w:val="20"/>
          <w:szCs w:val="20"/>
          <w:lang w:val="sr-Cyrl-CS"/>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312"/>
        <w:gridCol w:w="3119"/>
        <w:gridCol w:w="2835"/>
      </w:tblGrid>
      <w:tr w:rsidR="009E5341" w:rsidRPr="00E61B46" w:rsidTr="009E5341">
        <w:tc>
          <w:tcPr>
            <w:tcW w:w="630" w:type="dxa"/>
          </w:tcPr>
          <w:p w:rsidR="009E5341" w:rsidRPr="00E61B46" w:rsidRDefault="009E5341" w:rsidP="00985B96">
            <w:pPr>
              <w:jc w:val="both"/>
              <w:rPr>
                <w:b/>
                <w:sz w:val="20"/>
                <w:szCs w:val="20"/>
                <w:lang w:val="sr-Cyrl-CS"/>
              </w:rPr>
            </w:pPr>
            <w:r w:rsidRPr="00E61B46">
              <w:rPr>
                <w:b/>
                <w:sz w:val="20"/>
                <w:szCs w:val="20"/>
                <w:lang w:val="sr-Cyrl-CS"/>
              </w:rPr>
              <w:t>Ред.бр</w:t>
            </w:r>
          </w:p>
        </w:tc>
        <w:tc>
          <w:tcPr>
            <w:tcW w:w="3312" w:type="dxa"/>
            <w:shd w:val="clear" w:color="auto" w:fill="auto"/>
          </w:tcPr>
          <w:p w:rsidR="009E5341" w:rsidRPr="00E61B46" w:rsidRDefault="009E5341" w:rsidP="00985B96">
            <w:pPr>
              <w:jc w:val="both"/>
              <w:rPr>
                <w:b/>
                <w:sz w:val="20"/>
                <w:szCs w:val="20"/>
                <w:lang w:val="sr-Cyrl-CS"/>
              </w:rPr>
            </w:pPr>
            <w:r w:rsidRPr="00E61B46">
              <w:rPr>
                <w:b/>
                <w:sz w:val="20"/>
                <w:szCs w:val="20"/>
                <w:lang w:val="sr-Cyrl-CS"/>
              </w:rPr>
              <w:t>Врста горива</w:t>
            </w:r>
          </w:p>
        </w:tc>
        <w:tc>
          <w:tcPr>
            <w:tcW w:w="3119" w:type="dxa"/>
          </w:tcPr>
          <w:p w:rsidR="009E5341" w:rsidRPr="00E61B46" w:rsidRDefault="009E5341" w:rsidP="00985B96">
            <w:pPr>
              <w:jc w:val="both"/>
              <w:rPr>
                <w:b/>
                <w:sz w:val="20"/>
                <w:szCs w:val="20"/>
                <w:lang w:val="sr-Cyrl-CS"/>
              </w:rPr>
            </w:pPr>
            <w:r w:rsidRPr="00E61B46">
              <w:rPr>
                <w:b/>
                <w:sz w:val="20"/>
                <w:szCs w:val="20"/>
                <w:lang w:val="sr-Cyrl-CS"/>
              </w:rPr>
              <w:t>Квалитет</w:t>
            </w:r>
          </w:p>
        </w:tc>
        <w:tc>
          <w:tcPr>
            <w:tcW w:w="2835" w:type="dxa"/>
            <w:shd w:val="clear" w:color="auto" w:fill="auto"/>
          </w:tcPr>
          <w:p w:rsidR="009E5341" w:rsidRPr="00E61B46" w:rsidRDefault="009E5341" w:rsidP="009E5341">
            <w:pPr>
              <w:jc w:val="center"/>
              <w:rPr>
                <w:b/>
                <w:sz w:val="20"/>
                <w:szCs w:val="20"/>
                <w:lang w:val="sr-Cyrl-CS"/>
              </w:rPr>
            </w:pPr>
            <w:r w:rsidRPr="00E61B46">
              <w:rPr>
                <w:b/>
                <w:sz w:val="20"/>
                <w:szCs w:val="20"/>
                <w:lang w:val="sr-Cyrl-CS"/>
              </w:rPr>
              <w:t>Процењена количина у                     литрима</w:t>
            </w:r>
          </w:p>
        </w:tc>
      </w:tr>
      <w:tr w:rsidR="009E5341" w:rsidRPr="00E61B46" w:rsidTr="009E5341">
        <w:trPr>
          <w:trHeight w:val="818"/>
        </w:trPr>
        <w:tc>
          <w:tcPr>
            <w:tcW w:w="630" w:type="dxa"/>
          </w:tcPr>
          <w:p w:rsidR="009E5341" w:rsidRPr="00E61B46" w:rsidRDefault="009E5341" w:rsidP="00985B96">
            <w:pPr>
              <w:jc w:val="both"/>
              <w:rPr>
                <w:sz w:val="20"/>
                <w:szCs w:val="20"/>
                <w:lang w:val="sr-Cyrl-CS"/>
              </w:rPr>
            </w:pPr>
            <w:r w:rsidRPr="00E61B46">
              <w:rPr>
                <w:sz w:val="20"/>
                <w:szCs w:val="20"/>
                <w:lang w:val="sr-Cyrl-CS"/>
              </w:rPr>
              <w:t>1</w:t>
            </w:r>
          </w:p>
        </w:tc>
        <w:tc>
          <w:tcPr>
            <w:tcW w:w="3312" w:type="dxa"/>
            <w:shd w:val="clear" w:color="auto" w:fill="auto"/>
          </w:tcPr>
          <w:p w:rsidR="009E5341" w:rsidRPr="00E61B46" w:rsidRDefault="009E5341" w:rsidP="00985B96">
            <w:pPr>
              <w:jc w:val="both"/>
              <w:rPr>
                <w:sz w:val="20"/>
                <w:szCs w:val="20"/>
                <w:lang w:val="sr-Cyrl-CS"/>
              </w:rPr>
            </w:pPr>
            <w:r w:rsidRPr="00E61B46">
              <w:rPr>
                <w:sz w:val="20"/>
                <w:szCs w:val="20"/>
              </w:rPr>
              <w:t>ЕВРО ДИЗЕЛ или одговарајуће</w:t>
            </w:r>
          </w:p>
        </w:tc>
        <w:tc>
          <w:tcPr>
            <w:tcW w:w="3119" w:type="dxa"/>
          </w:tcPr>
          <w:p w:rsidR="009E5341" w:rsidRPr="00E61B46" w:rsidRDefault="009E5341" w:rsidP="009E5341">
            <w:pPr>
              <w:pStyle w:val="NoSpacing"/>
              <w:jc w:val="both"/>
              <w:rPr>
                <w:rFonts w:ascii="Times New Roman" w:hAnsi="Times New Roman" w:cs="Times New Roman"/>
                <w:sz w:val="20"/>
                <w:szCs w:val="20"/>
              </w:rPr>
            </w:pPr>
            <w:r w:rsidRPr="00E61B46">
              <w:rPr>
                <w:rFonts w:ascii="Times New Roman" w:hAnsi="Times New Roman" w:cs="Times New Roman"/>
                <w:sz w:val="20"/>
                <w:szCs w:val="20"/>
                <w:lang w:val="sr-Cyrl-CS"/>
              </w:rPr>
              <w:t xml:space="preserve">  У складу са важећим стандардима и</w:t>
            </w:r>
            <w:r w:rsidRPr="00E61B46">
              <w:rPr>
                <w:rFonts w:ascii="Times New Roman" w:hAnsi="Times New Roman" w:cs="Times New Roman"/>
                <w:sz w:val="20"/>
                <w:szCs w:val="20"/>
              </w:rPr>
              <w:t xml:space="preserve"> Правилником о техничким и другим </w:t>
            </w:r>
            <w:r w:rsidRPr="00E61B46">
              <w:rPr>
                <w:rFonts w:ascii="Times New Roman" w:hAnsi="Times New Roman" w:cs="Times New Roman"/>
                <w:sz w:val="20"/>
                <w:szCs w:val="20"/>
                <w:lang w:val="sr-Cyrl-CS"/>
              </w:rPr>
              <w:t xml:space="preserve"> </w:t>
            </w:r>
            <w:r w:rsidRPr="00E61B46">
              <w:rPr>
                <w:rFonts w:ascii="Times New Roman" w:hAnsi="Times New Roman" w:cs="Times New Roman"/>
                <w:sz w:val="20"/>
                <w:szCs w:val="20"/>
              </w:rPr>
              <w:t>захтевима за течна горива нафтног порекла („Службени гласник РС“, бр.</w:t>
            </w:r>
            <w:r w:rsidRPr="00E61B46">
              <w:rPr>
                <w:rFonts w:ascii="Times New Roman" w:eastAsia="Times New Roman" w:hAnsi="Times New Roman" w:cs="Times New Roman"/>
                <w:kern w:val="0"/>
                <w:sz w:val="20"/>
                <w:szCs w:val="20"/>
                <w:lang w:eastAsia="en-US"/>
              </w:rPr>
              <w:t>111/2015, 106/2016, 60/2017, 117/2017, 120/2017, 50/2018, 101/2018</w:t>
            </w:r>
            <w:r w:rsidRPr="00E61B46">
              <w:rPr>
                <w:rFonts w:ascii="Times New Roman" w:hAnsi="Times New Roman" w:cs="Times New Roman"/>
                <w:sz w:val="20"/>
                <w:szCs w:val="20"/>
              </w:rPr>
              <w:t>).</w:t>
            </w:r>
          </w:p>
        </w:tc>
        <w:tc>
          <w:tcPr>
            <w:tcW w:w="2835" w:type="dxa"/>
            <w:shd w:val="clear" w:color="auto" w:fill="auto"/>
          </w:tcPr>
          <w:p w:rsidR="009E5341" w:rsidRPr="00E61B46" w:rsidRDefault="009E5341" w:rsidP="00985B96">
            <w:pPr>
              <w:jc w:val="both"/>
              <w:rPr>
                <w:sz w:val="20"/>
                <w:szCs w:val="20"/>
                <w:lang w:val="sr-Cyrl-CS"/>
              </w:rPr>
            </w:pPr>
            <w:r w:rsidRPr="00E61B46">
              <w:rPr>
                <w:sz w:val="20"/>
                <w:szCs w:val="20"/>
                <w:lang w:val="sr-Cyrl-CS"/>
              </w:rPr>
              <w:t xml:space="preserve">      </w:t>
            </w:r>
          </w:p>
          <w:p w:rsidR="009E5341" w:rsidRPr="00E61B46" w:rsidRDefault="008567B1" w:rsidP="009E5341">
            <w:pPr>
              <w:jc w:val="center"/>
              <w:rPr>
                <w:sz w:val="20"/>
                <w:szCs w:val="20"/>
                <w:lang w:val="sr-Cyrl-CS"/>
              </w:rPr>
            </w:pPr>
            <w:r>
              <w:rPr>
                <w:sz w:val="20"/>
                <w:szCs w:val="20"/>
                <w:lang w:val="sr-Cyrl-CS"/>
              </w:rPr>
              <w:t>7000</w:t>
            </w:r>
          </w:p>
        </w:tc>
      </w:tr>
      <w:tr w:rsidR="009E5341" w:rsidRPr="00E61B46" w:rsidTr="009E5341">
        <w:tc>
          <w:tcPr>
            <w:tcW w:w="630" w:type="dxa"/>
          </w:tcPr>
          <w:p w:rsidR="009E5341" w:rsidRPr="00E61B46" w:rsidRDefault="009E5341" w:rsidP="00985B96">
            <w:pPr>
              <w:jc w:val="both"/>
              <w:rPr>
                <w:sz w:val="20"/>
                <w:szCs w:val="20"/>
                <w:lang w:val="sr-Cyrl-CS"/>
              </w:rPr>
            </w:pPr>
            <w:r w:rsidRPr="00E61B46">
              <w:rPr>
                <w:sz w:val="20"/>
                <w:szCs w:val="20"/>
                <w:lang w:val="sr-Cyrl-CS"/>
              </w:rPr>
              <w:t>2</w:t>
            </w:r>
          </w:p>
        </w:tc>
        <w:tc>
          <w:tcPr>
            <w:tcW w:w="3312" w:type="dxa"/>
            <w:shd w:val="clear" w:color="auto" w:fill="auto"/>
          </w:tcPr>
          <w:p w:rsidR="009E5341" w:rsidRPr="00E61B46" w:rsidRDefault="009E5341" w:rsidP="00985B96">
            <w:pPr>
              <w:jc w:val="both"/>
              <w:rPr>
                <w:sz w:val="20"/>
                <w:szCs w:val="20"/>
                <w:lang w:val="sr-Cyrl-CS"/>
              </w:rPr>
            </w:pPr>
            <w:r w:rsidRPr="00E61B46">
              <w:rPr>
                <w:sz w:val="20"/>
                <w:szCs w:val="20"/>
              </w:rPr>
              <w:t>ЕВРО ПРЕМИЈУМ БМБ 95 или одговарајуће</w:t>
            </w:r>
          </w:p>
        </w:tc>
        <w:tc>
          <w:tcPr>
            <w:tcW w:w="3119" w:type="dxa"/>
          </w:tcPr>
          <w:p w:rsidR="009E5341" w:rsidRPr="00E61B46" w:rsidRDefault="009E5341" w:rsidP="009E5341">
            <w:pPr>
              <w:pStyle w:val="NoSpacing"/>
              <w:jc w:val="both"/>
              <w:rPr>
                <w:rFonts w:ascii="Times New Roman" w:hAnsi="Times New Roman" w:cs="Times New Roman"/>
                <w:sz w:val="20"/>
                <w:szCs w:val="20"/>
              </w:rPr>
            </w:pPr>
            <w:r w:rsidRPr="00E61B46">
              <w:rPr>
                <w:rFonts w:ascii="Times New Roman" w:hAnsi="Times New Roman" w:cs="Times New Roman"/>
                <w:sz w:val="20"/>
                <w:szCs w:val="20"/>
                <w:lang w:val="sr-Cyrl-CS"/>
              </w:rPr>
              <w:t xml:space="preserve"> У складу са важећим стандардима и</w:t>
            </w:r>
            <w:r w:rsidRPr="00E61B46">
              <w:rPr>
                <w:rFonts w:ascii="Times New Roman" w:hAnsi="Times New Roman" w:cs="Times New Roman"/>
                <w:sz w:val="20"/>
                <w:szCs w:val="20"/>
              </w:rPr>
              <w:t xml:space="preserve"> Правилником о техничким и другим </w:t>
            </w:r>
            <w:r w:rsidRPr="00E61B46">
              <w:rPr>
                <w:rFonts w:ascii="Times New Roman" w:hAnsi="Times New Roman" w:cs="Times New Roman"/>
                <w:sz w:val="20"/>
                <w:szCs w:val="20"/>
                <w:lang w:val="sr-Cyrl-CS"/>
              </w:rPr>
              <w:t xml:space="preserve"> </w:t>
            </w:r>
            <w:r w:rsidRPr="00E61B46">
              <w:rPr>
                <w:rFonts w:ascii="Times New Roman" w:hAnsi="Times New Roman" w:cs="Times New Roman"/>
                <w:sz w:val="20"/>
                <w:szCs w:val="20"/>
              </w:rPr>
              <w:t>захтевима за течна горива нафтног порекла („Службени гласник РС“, бр.</w:t>
            </w:r>
            <w:r w:rsidRPr="00E61B46">
              <w:rPr>
                <w:rFonts w:ascii="Times New Roman" w:eastAsia="Times New Roman" w:hAnsi="Times New Roman" w:cs="Times New Roman"/>
                <w:kern w:val="0"/>
                <w:sz w:val="20"/>
                <w:szCs w:val="20"/>
                <w:lang w:eastAsia="en-US"/>
              </w:rPr>
              <w:t>111/2015, 106/2016, 60/2017, 117/2017, 120/2017, 50/2018, 101/2018</w:t>
            </w:r>
            <w:r w:rsidRPr="00E61B46">
              <w:rPr>
                <w:rFonts w:ascii="Times New Roman" w:hAnsi="Times New Roman" w:cs="Times New Roman"/>
                <w:sz w:val="20"/>
                <w:szCs w:val="20"/>
              </w:rPr>
              <w:t>).</w:t>
            </w:r>
          </w:p>
        </w:tc>
        <w:tc>
          <w:tcPr>
            <w:tcW w:w="2835" w:type="dxa"/>
            <w:shd w:val="clear" w:color="auto" w:fill="auto"/>
          </w:tcPr>
          <w:p w:rsidR="009E5341" w:rsidRPr="00E61B46" w:rsidRDefault="009E5341" w:rsidP="00985B96">
            <w:pPr>
              <w:jc w:val="both"/>
              <w:rPr>
                <w:sz w:val="20"/>
                <w:szCs w:val="20"/>
                <w:lang w:val="sr-Cyrl-CS"/>
              </w:rPr>
            </w:pPr>
            <w:r w:rsidRPr="00E61B46">
              <w:rPr>
                <w:sz w:val="20"/>
                <w:szCs w:val="20"/>
                <w:lang w:val="sr-Cyrl-CS"/>
              </w:rPr>
              <w:t xml:space="preserve">  </w:t>
            </w:r>
          </w:p>
          <w:p w:rsidR="009E5341" w:rsidRPr="00E61B46" w:rsidRDefault="009E5341" w:rsidP="00985B96">
            <w:pPr>
              <w:jc w:val="both"/>
              <w:rPr>
                <w:sz w:val="20"/>
                <w:szCs w:val="20"/>
                <w:lang w:val="sr-Cyrl-CS"/>
              </w:rPr>
            </w:pPr>
          </w:p>
          <w:p w:rsidR="009E5341" w:rsidRPr="00E61B46" w:rsidRDefault="009E5341" w:rsidP="00985B96">
            <w:pPr>
              <w:jc w:val="both"/>
              <w:rPr>
                <w:sz w:val="20"/>
                <w:szCs w:val="20"/>
                <w:lang w:val="sr-Cyrl-CS"/>
              </w:rPr>
            </w:pPr>
          </w:p>
          <w:p w:rsidR="009E5341" w:rsidRPr="00E61B46" w:rsidRDefault="008567B1" w:rsidP="009E5341">
            <w:pPr>
              <w:jc w:val="center"/>
              <w:rPr>
                <w:sz w:val="20"/>
                <w:szCs w:val="20"/>
                <w:lang w:val="sr-Cyrl-CS"/>
              </w:rPr>
            </w:pPr>
            <w:r>
              <w:rPr>
                <w:sz w:val="20"/>
                <w:szCs w:val="20"/>
                <w:lang w:val="sr-Cyrl-CS"/>
              </w:rPr>
              <w:t>500</w:t>
            </w:r>
          </w:p>
        </w:tc>
      </w:tr>
      <w:tr w:rsidR="009E5341" w:rsidRPr="00E61B46" w:rsidTr="009E5341">
        <w:tc>
          <w:tcPr>
            <w:tcW w:w="630" w:type="dxa"/>
          </w:tcPr>
          <w:p w:rsidR="009E5341" w:rsidRPr="00E61B46" w:rsidRDefault="009E5341" w:rsidP="00985B96">
            <w:pPr>
              <w:jc w:val="both"/>
              <w:rPr>
                <w:sz w:val="20"/>
                <w:szCs w:val="20"/>
                <w:lang w:val="sr-Cyrl-CS"/>
              </w:rPr>
            </w:pPr>
            <w:r w:rsidRPr="00E61B46">
              <w:rPr>
                <w:sz w:val="20"/>
                <w:szCs w:val="20"/>
                <w:lang w:val="sr-Cyrl-CS"/>
              </w:rPr>
              <w:t>3</w:t>
            </w:r>
          </w:p>
        </w:tc>
        <w:tc>
          <w:tcPr>
            <w:tcW w:w="3312" w:type="dxa"/>
            <w:shd w:val="clear" w:color="auto" w:fill="auto"/>
          </w:tcPr>
          <w:p w:rsidR="009E5341" w:rsidRPr="00E61B46" w:rsidRDefault="009E5341" w:rsidP="00985B96">
            <w:pPr>
              <w:jc w:val="both"/>
              <w:rPr>
                <w:sz w:val="20"/>
                <w:szCs w:val="20"/>
                <w:lang w:val="sr-Cyrl-CS"/>
              </w:rPr>
            </w:pPr>
            <w:r w:rsidRPr="00E61B46">
              <w:rPr>
                <w:sz w:val="20"/>
                <w:szCs w:val="20"/>
              </w:rPr>
              <w:t>АУТОГАС (ТНГ) или одговарајуће</w:t>
            </w:r>
          </w:p>
        </w:tc>
        <w:tc>
          <w:tcPr>
            <w:tcW w:w="3119" w:type="dxa"/>
          </w:tcPr>
          <w:p w:rsidR="009E5341" w:rsidRPr="00E61B46" w:rsidRDefault="009E5341" w:rsidP="009E5341">
            <w:pPr>
              <w:pStyle w:val="NoSpacing"/>
              <w:jc w:val="both"/>
              <w:rPr>
                <w:rFonts w:ascii="Times New Roman" w:hAnsi="Times New Roman" w:cs="Times New Roman"/>
                <w:sz w:val="20"/>
                <w:szCs w:val="20"/>
              </w:rPr>
            </w:pPr>
            <w:r w:rsidRPr="00E61B46">
              <w:rPr>
                <w:rFonts w:ascii="Times New Roman" w:hAnsi="Times New Roman" w:cs="Times New Roman"/>
                <w:sz w:val="20"/>
                <w:szCs w:val="20"/>
                <w:lang w:val="sr-Cyrl-CS"/>
              </w:rPr>
              <w:t xml:space="preserve">  У складу са важећим стандардима и</w:t>
            </w:r>
            <w:r w:rsidRPr="00E61B46">
              <w:rPr>
                <w:rFonts w:ascii="Times New Roman" w:hAnsi="Times New Roman" w:cs="Times New Roman"/>
                <w:sz w:val="20"/>
                <w:szCs w:val="20"/>
              </w:rPr>
              <w:t xml:space="preserve"> Правилником о техничким и другим </w:t>
            </w:r>
            <w:r w:rsidRPr="00E61B46">
              <w:rPr>
                <w:rFonts w:ascii="Times New Roman" w:hAnsi="Times New Roman" w:cs="Times New Roman"/>
                <w:sz w:val="20"/>
                <w:szCs w:val="20"/>
                <w:lang w:val="sr-Cyrl-CS"/>
              </w:rPr>
              <w:t xml:space="preserve"> </w:t>
            </w:r>
            <w:r w:rsidRPr="00E61B46">
              <w:rPr>
                <w:rFonts w:ascii="Times New Roman" w:hAnsi="Times New Roman" w:cs="Times New Roman"/>
                <w:sz w:val="20"/>
                <w:szCs w:val="20"/>
              </w:rPr>
              <w:t>захтевима за течна горива нафтног порекла („Службени гласник РС“, бр.</w:t>
            </w:r>
            <w:r w:rsidRPr="00E61B46">
              <w:rPr>
                <w:rFonts w:ascii="Times New Roman" w:eastAsia="Times New Roman" w:hAnsi="Times New Roman" w:cs="Times New Roman"/>
                <w:kern w:val="0"/>
                <w:sz w:val="20"/>
                <w:szCs w:val="20"/>
                <w:lang w:eastAsia="en-US"/>
              </w:rPr>
              <w:t>111/2015, 106/2016, 60/2017, 117/2017, 120/2017, 50/2018, 101/2018</w:t>
            </w:r>
            <w:r w:rsidRPr="00E61B46">
              <w:rPr>
                <w:rFonts w:ascii="Times New Roman" w:hAnsi="Times New Roman" w:cs="Times New Roman"/>
                <w:sz w:val="20"/>
                <w:szCs w:val="20"/>
              </w:rPr>
              <w:t>).</w:t>
            </w:r>
          </w:p>
        </w:tc>
        <w:tc>
          <w:tcPr>
            <w:tcW w:w="2835" w:type="dxa"/>
            <w:shd w:val="clear" w:color="auto" w:fill="auto"/>
          </w:tcPr>
          <w:p w:rsidR="009E5341" w:rsidRPr="00E61B46" w:rsidRDefault="009E5341" w:rsidP="00985B96">
            <w:pPr>
              <w:jc w:val="both"/>
              <w:rPr>
                <w:sz w:val="20"/>
                <w:szCs w:val="20"/>
                <w:lang w:val="sr-Cyrl-CS"/>
              </w:rPr>
            </w:pPr>
            <w:r w:rsidRPr="00E61B46">
              <w:rPr>
                <w:sz w:val="20"/>
                <w:szCs w:val="20"/>
                <w:lang w:val="sr-Cyrl-CS"/>
              </w:rPr>
              <w:t xml:space="preserve">  </w:t>
            </w:r>
          </w:p>
          <w:p w:rsidR="009E5341" w:rsidRPr="00E61B46" w:rsidRDefault="009E5341" w:rsidP="00985B96">
            <w:pPr>
              <w:jc w:val="both"/>
              <w:rPr>
                <w:sz w:val="20"/>
                <w:szCs w:val="20"/>
                <w:lang w:val="sr-Cyrl-CS"/>
              </w:rPr>
            </w:pPr>
          </w:p>
          <w:p w:rsidR="009E5341" w:rsidRPr="00E61B46" w:rsidRDefault="009E5341" w:rsidP="00985B96">
            <w:pPr>
              <w:jc w:val="both"/>
              <w:rPr>
                <w:sz w:val="20"/>
                <w:szCs w:val="20"/>
                <w:lang w:val="sr-Cyrl-CS"/>
              </w:rPr>
            </w:pPr>
          </w:p>
          <w:p w:rsidR="009E5341" w:rsidRPr="00E61B46" w:rsidRDefault="008567B1" w:rsidP="009E5341">
            <w:pPr>
              <w:jc w:val="center"/>
              <w:rPr>
                <w:sz w:val="20"/>
                <w:szCs w:val="20"/>
                <w:lang w:val="sr-Cyrl-CS"/>
              </w:rPr>
            </w:pPr>
            <w:r>
              <w:rPr>
                <w:sz w:val="20"/>
                <w:szCs w:val="20"/>
                <w:lang w:val="sr-Cyrl-CS"/>
              </w:rPr>
              <w:t>800</w:t>
            </w:r>
          </w:p>
        </w:tc>
      </w:tr>
    </w:tbl>
    <w:p w:rsidR="00F15F4F" w:rsidRPr="00E61B46" w:rsidRDefault="00F15F4F" w:rsidP="00F15F4F">
      <w:pPr>
        <w:ind w:left="720" w:firstLine="720"/>
        <w:jc w:val="both"/>
        <w:rPr>
          <w:sz w:val="20"/>
          <w:szCs w:val="20"/>
          <w:lang w:val="sr-Cyrl-CS"/>
        </w:rPr>
      </w:pPr>
    </w:p>
    <w:p w:rsidR="00F15F4F" w:rsidRPr="00E61B46" w:rsidRDefault="00F15F4F" w:rsidP="00F15F4F">
      <w:pPr>
        <w:rPr>
          <w:b/>
          <w:sz w:val="20"/>
          <w:szCs w:val="20"/>
          <w:lang w:val="sr-Cyrl-CS"/>
        </w:rPr>
      </w:pPr>
    </w:p>
    <w:p w:rsidR="00F15F4F" w:rsidRPr="00E61B46" w:rsidRDefault="00F15F4F" w:rsidP="00F15F4F">
      <w:pPr>
        <w:rPr>
          <w:sz w:val="20"/>
          <w:szCs w:val="20"/>
          <w:lang w:val="sr-Cyrl-CS"/>
        </w:rPr>
      </w:pPr>
    </w:p>
    <w:p w:rsidR="00F15F4F" w:rsidRPr="00E61B46" w:rsidRDefault="00F15F4F" w:rsidP="00F15F4F">
      <w:pPr>
        <w:widowControl w:val="0"/>
        <w:overflowPunct w:val="0"/>
        <w:autoSpaceDE w:val="0"/>
        <w:autoSpaceDN w:val="0"/>
        <w:spacing w:line="240" w:lineRule="auto"/>
        <w:textAlignment w:val="baseline"/>
        <w:rPr>
          <w:sz w:val="20"/>
          <w:szCs w:val="20"/>
          <w:lang w:val="sr-Cyrl-CS"/>
        </w:rPr>
      </w:pPr>
      <w:r w:rsidRPr="00E61B46">
        <w:rPr>
          <w:b/>
          <w:sz w:val="20"/>
          <w:szCs w:val="20"/>
          <w:lang w:val="sr-Cyrl-CS"/>
        </w:rPr>
        <w:t>Рок важења понуде</w:t>
      </w:r>
      <w:r w:rsidRPr="00E61B46">
        <w:rPr>
          <w:sz w:val="20"/>
          <w:szCs w:val="20"/>
          <w:lang w:val="sr-Cyrl-CS"/>
        </w:rPr>
        <w:t xml:space="preserve">:___________дана </w:t>
      </w:r>
      <w:r w:rsidRPr="00E61B46">
        <w:rPr>
          <w:i/>
          <w:sz w:val="20"/>
          <w:szCs w:val="20"/>
          <w:lang w:val="sr-Cyrl-CS"/>
        </w:rPr>
        <w:t>(минимум 30 дана од дана отварања понуде</w:t>
      </w:r>
      <w:r w:rsidRPr="00E61B46">
        <w:rPr>
          <w:sz w:val="20"/>
          <w:szCs w:val="20"/>
          <w:lang w:val="sr-Cyrl-CS"/>
        </w:rPr>
        <w:t>)</w:t>
      </w:r>
      <w:r w:rsidR="009E5341" w:rsidRPr="00E61B46">
        <w:rPr>
          <w:sz w:val="20"/>
          <w:szCs w:val="20"/>
          <w:lang w:val="sr-Cyrl-CS"/>
        </w:rPr>
        <w:t>;</w:t>
      </w:r>
    </w:p>
    <w:p w:rsidR="00F15F4F" w:rsidRPr="00E61B46" w:rsidRDefault="00F15F4F" w:rsidP="00F15F4F">
      <w:pPr>
        <w:rPr>
          <w:sz w:val="20"/>
          <w:szCs w:val="20"/>
          <w:lang w:val="sr-Cyrl-CS"/>
        </w:rPr>
      </w:pPr>
    </w:p>
    <w:p w:rsidR="00F15F4F" w:rsidRPr="00FB3EC2" w:rsidRDefault="00F15F4F" w:rsidP="009E5341">
      <w:pPr>
        <w:widowControl w:val="0"/>
        <w:overflowPunct w:val="0"/>
        <w:autoSpaceDE w:val="0"/>
        <w:autoSpaceDN w:val="0"/>
        <w:spacing w:line="240" w:lineRule="auto"/>
        <w:textAlignment w:val="baseline"/>
        <w:rPr>
          <w:sz w:val="20"/>
          <w:szCs w:val="20"/>
          <w:lang w:val="sr-Cyrl-CS"/>
        </w:rPr>
      </w:pPr>
      <w:r w:rsidRPr="00E61B46">
        <w:rPr>
          <w:b/>
          <w:sz w:val="20"/>
          <w:szCs w:val="20"/>
          <w:lang w:val="sr-Cyrl-CS"/>
        </w:rPr>
        <w:t>Рок плаћања износи</w:t>
      </w:r>
      <w:r w:rsidR="009E5341" w:rsidRPr="00E61B46">
        <w:rPr>
          <w:b/>
          <w:sz w:val="20"/>
          <w:szCs w:val="20"/>
          <w:lang w:val="sr-Cyrl-CS"/>
        </w:rPr>
        <w:t xml:space="preserve">:  </w:t>
      </w:r>
      <w:r w:rsidR="009E5341" w:rsidRPr="00E61B46">
        <w:rPr>
          <w:sz w:val="20"/>
          <w:szCs w:val="20"/>
          <w:lang w:val="sr-Cyrl-CS"/>
        </w:rPr>
        <w:t>до 45 дана од дан</w:t>
      </w:r>
      <w:r w:rsidR="00FB3EC2">
        <w:rPr>
          <w:sz w:val="20"/>
          <w:szCs w:val="20"/>
          <w:lang w:val="sr-Cyrl-CS"/>
        </w:rPr>
        <w:t>а пријема исправног рачуна</w:t>
      </w:r>
      <w:r w:rsidR="00FB3EC2">
        <w:rPr>
          <w:sz w:val="20"/>
          <w:szCs w:val="20"/>
        </w:rPr>
        <w:t>.</w:t>
      </w:r>
      <w:r w:rsidR="00FB3EC2" w:rsidRPr="00FB3EC2">
        <w:rPr>
          <w:sz w:val="20"/>
          <w:szCs w:val="20"/>
        </w:rPr>
        <w:t xml:space="preserve"> </w:t>
      </w:r>
      <w:proofErr w:type="gramStart"/>
      <w:r w:rsidR="00FB3EC2">
        <w:rPr>
          <w:sz w:val="20"/>
          <w:szCs w:val="20"/>
        </w:rPr>
        <w:t>A</w:t>
      </w:r>
      <w:r w:rsidR="00FB3EC2">
        <w:rPr>
          <w:sz w:val="20"/>
          <w:szCs w:val="20"/>
          <w:lang w:val="sr-Cyrl-CS"/>
        </w:rPr>
        <w:t>к</w:t>
      </w:r>
      <w:r w:rsidR="00FB3EC2">
        <w:rPr>
          <w:sz w:val="20"/>
          <w:szCs w:val="20"/>
        </w:rPr>
        <w:t xml:space="preserve">o </w:t>
      </w:r>
      <w:r w:rsidR="00FB3EC2" w:rsidRPr="004A5D05">
        <w:rPr>
          <w:sz w:val="20"/>
          <w:szCs w:val="20"/>
        </w:rPr>
        <w:t xml:space="preserve">Наручилац </w:t>
      </w:r>
      <w:r w:rsidR="00FB3EC2">
        <w:rPr>
          <w:sz w:val="20"/>
          <w:szCs w:val="20"/>
          <w:lang w:val="sr-Cyrl-CS"/>
        </w:rPr>
        <w:t xml:space="preserve"> </w:t>
      </w:r>
      <w:r w:rsidR="00FB3EC2">
        <w:rPr>
          <w:sz w:val="20"/>
          <w:szCs w:val="20"/>
        </w:rPr>
        <w:t xml:space="preserve"> преуз</w:t>
      </w:r>
      <w:r w:rsidR="00FB3EC2">
        <w:rPr>
          <w:sz w:val="20"/>
          <w:szCs w:val="20"/>
          <w:lang w:val="sr-Cyrl-CS"/>
        </w:rPr>
        <w:t>има</w:t>
      </w:r>
      <w:r w:rsidR="00FB3EC2" w:rsidRPr="004A5D05">
        <w:rPr>
          <w:sz w:val="20"/>
          <w:szCs w:val="20"/>
        </w:rPr>
        <w:t xml:space="preserve"> добра, </w:t>
      </w:r>
      <w:r w:rsidR="00FB3EC2">
        <w:rPr>
          <w:sz w:val="20"/>
          <w:szCs w:val="20"/>
        </w:rPr>
        <w:t xml:space="preserve">која су предмет овог Уговора, </w:t>
      </w:r>
      <w:r w:rsidR="00FB3EC2" w:rsidRPr="004A5D05">
        <w:rPr>
          <w:sz w:val="20"/>
          <w:szCs w:val="20"/>
        </w:rPr>
        <w:t xml:space="preserve">путем картице, </w:t>
      </w:r>
      <w:r w:rsidR="00FB3EC2">
        <w:rPr>
          <w:sz w:val="20"/>
          <w:szCs w:val="20"/>
          <w:lang w:val="sr-Cyrl-CS"/>
        </w:rPr>
        <w:t xml:space="preserve">преузимање ће се вршити </w:t>
      </w:r>
      <w:r w:rsidR="00FB3EC2" w:rsidRPr="004A5D05">
        <w:rPr>
          <w:sz w:val="20"/>
          <w:szCs w:val="20"/>
        </w:rPr>
        <w:t>до износа уплаћених средстава</w:t>
      </w:r>
      <w:r w:rsidR="00FB3EC2">
        <w:rPr>
          <w:sz w:val="20"/>
          <w:szCs w:val="20"/>
          <w:lang w:val="sr-Cyrl-CS"/>
        </w:rPr>
        <w:t>.</w:t>
      </w:r>
      <w:proofErr w:type="gramEnd"/>
    </w:p>
    <w:p w:rsidR="009E5341" w:rsidRPr="00E61B46" w:rsidRDefault="009E5341" w:rsidP="009E5341">
      <w:pPr>
        <w:widowControl w:val="0"/>
        <w:overflowPunct w:val="0"/>
        <w:autoSpaceDE w:val="0"/>
        <w:autoSpaceDN w:val="0"/>
        <w:spacing w:line="240" w:lineRule="auto"/>
        <w:textAlignment w:val="baseline"/>
        <w:rPr>
          <w:sz w:val="20"/>
          <w:szCs w:val="20"/>
          <w:lang w:val="sr-Cyrl-CS"/>
        </w:rPr>
      </w:pPr>
    </w:p>
    <w:p w:rsidR="00F15F4F" w:rsidRPr="00E61B46" w:rsidRDefault="00F15F4F" w:rsidP="00F15F4F">
      <w:pPr>
        <w:widowControl w:val="0"/>
        <w:overflowPunct w:val="0"/>
        <w:autoSpaceDE w:val="0"/>
        <w:autoSpaceDN w:val="0"/>
        <w:spacing w:line="240" w:lineRule="auto"/>
        <w:textAlignment w:val="baseline"/>
        <w:rPr>
          <w:sz w:val="20"/>
          <w:szCs w:val="20"/>
          <w:lang w:val="sr-Cyrl-CS"/>
        </w:rPr>
      </w:pPr>
      <w:r w:rsidRPr="00E61B46">
        <w:rPr>
          <w:b/>
          <w:sz w:val="20"/>
          <w:szCs w:val="20"/>
          <w:lang w:val="sr-Cyrl-CS"/>
        </w:rPr>
        <w:t xml:space="preserve">Место испоруке: </w:t>
      </w:r>
      <w:r w:rsidR="009E5341" w:rsidRPr="00E61B46">
        <w:rPr>
          <w:sz w:val="20"/>
          <w:szCs w:val="20"/>
          <w:lang w:val="sr-Cyrl-CS"/>
        </w:rPr>
        <w:t>на бензинским станицама П</w:t>
      </w:r>
      <w:r w:rsidRPr="00E61B46">
        <w:rPr>
          <w:sz w:val="20"/>
          <w:szCs w:val="20"/>
          <w:lang w:val="sr-Cyrl-CS"/>
        </w:rPr>
        <w:t>онуђача</w:t>
      </w:r>
    </w:p>
    <w:p w:rsidR="00F15F4F" w:rsidRPr="00E61B46" w:rsidRDefault="00F15F4F" w:rsidP="00F15F4F">
      <w:pPr>
        <w:widowControl w:val="0"/>
        <w:overflowPunct w:val="0"/>
        <w:autoSpaceDE w:val="0"/>
        <w:autoSpaceDN w:val="0"/>
        <w:spacing w:line="240" w:lineRule="auto"/>
        <w:textAlignment w:val="baseline"/>
        <w:rPr>
          <w:sz w:val="20"/>
          <w:szCs w:val="20"/>
          <w:lang w:val="sr-Cyrl-CS"/>
        </w:rPr>
      </w:pPr>
    </w:p>
    <w:p w:rsidR="00F15F4F" w:rsidRPr="00E61B46" w:rsidRDefault="00F15F4F" w:rsidP="00F15F4F">
      <w:pPr>
        <w:widowControl w:val="0"/>
        <w:overflowPunct w:val="0"/>
        <w:autoSpaceDE w:val="0"/>
        <w:autoSpaceDN w:val="0"/>
        <w:spacing w:line="240" w:lineRule="auto"/>
        <w:textAlignment w:val="baseline"/>
        <w:rPr>
          <w:sz w:val="20"/>
          <w:szCs w:val="20"/>
          <w:lang w:val="sr-Cyrl-CS"/>
        </w:rPr>
      </w:pPr>
      <w:r w:rsidRPr="00E61B46">
        <w:rPr>
          <w:b/>
          <w:sz w:val="20"/>
          <w:szCs w:val="20"/>
          <w:lang w:val="sr-Cyrl-CS"/>
        </w:rPr>
        <w:t>Рок и начин испоруке</w:t>
      </w:r>
      <w:r w:rsidRPr="00E61B46">
        <w:rPr>
          <w:sz w:val="20"/>
          <w:szCs w:val="20"/>
          <w:lang w:val="sr-Cyrl-CS"/>
        </w:rPr>
        <w:t>: сук</w:t>
      </w:r>
      <w:r w:rsidR="009E5341" w:rsidRPr="00E61B46">
        <w:rPr>
          <w:sz w:val="20"/>
          <w:szCs w:val="20"/>
          <w:lang w:val="sr-Cyrl-CS"/>
        </w:rPr>
        <w:t>цесивно</w:t>
      </w:r>
      <w:r w:rsidR="003B6C40">
        <w:rPr>
          <w:sz w:val="20"/>
          <w:szCs w:val="20"/>
          <w:lang w:val="sr-Cyrl-CS"/>
        </w:rPr>
        <w:t>,</w:t>
      </w:r>
      <w:r w:rsidR="009E5341" w:rsidRPr="00E61B46">
        <w:rPr>
          <w:sz w:val="20"/>
          <w:szCs w:val="20"/>
          <w:lang w:val="sr-Cyrl-CS"/>
        </w:rPr>
        <w:t xml:space="preserve"> у складу са потребама Н</w:t>
      </w:r>
      <w:r w:rsidRPr="00E61B46">
        <w:rPr>
          <w:sz w:val="20"/>
          <w:szCs w:val="20"/>
          <w:lang w:val="sr-Cyrl-CS"/>
        </w:rPr>
        <w:t>аручиоца</w:t>
      </w:r>
      <w:r w:rsidR="009E5341" w:rsidRPr="00E61B46">
        <w:rPr>
          <w:sz w:val="20"/>
          <w:szCs w:val="20"/>
          <w:lang w:val="sr-Cyrl-CS"/>
        </w:rPr>
        <w:t xml:space="preserve">, од дана закључења Уговора до </w:t>
      </w:r>
      <w:r w:rsidR="008567B1">
        <w:rPr>
          <w:sz w:val="20"/>
          <w:szCs w:val="20"/>
          <w:lang w:val="sr-Cyrl-CS"/>
        </w:rPr>
        <w:t>31.12.2020</w:t>
      </w:r>
      <w:r w:rsidR="00E61B46" w:rsidRPr="00E61B46">
        <w:rPr>
          <w:sz w:val="20"/>
          <w:szCs w:val="20"/>
          <w:lang w:val="sr-Cyrl-CS"/>
        </w:rPr>
        <w:t>.године.</w:t>
      </w:r>
    </w:p>
    <w:p w:rsidR="00F15F4F" w:rsidRPr="00E61B46" w:rsidRDefault="00F15F4F" w:rsidP="00F15F4F">
      <w:pPr>
        <w:rPr>
          <w:sz w:val="20"/>
          <w:szCs w:val="20"/>
          <w:lang w:val="sr-Cyrl-CS"/>
        </w:rPr>
      </w:pPr>
    </w:p>
    <w:p w:rsidR="00F15F4F" w:rsidRPr="00E61B46" w:rsidRDefault="00F15F4F" w:rsidP="00F15F4F">
      <w:pPr>
        <w:autoSpaceDE w:val="0"/>
        <w:autoSpaceDN w:val="0"/>
        <w:adjustRightInd w:val="0"/>
        <w:jc w:val="both"/>
        <w:rPr>
          <w:b/>
          <w:bCs/>
          <w:kern w:val="2"/>
          <w:sz w:val="20"/>
          <w:szCs w:val="20"/>
        </w:rPr>
      </w:pPr>
      <w:r w:rsidRPr="00E61B46">
        <w:rPr>
          <w:b/>
          <w:bCs/>
          <w:kern w:val="2"/>
          <w:sz w:val="20"/>
          <w:szCs w:val="20"/>
        </w:rPr>
        <w:t xml:space="preserve">Напомена: </w:t>
      </w:r>
    </w:p>
    <w:p w:rsidR="00F15F4F" w:rsidRDefault="00F15F4F" w:rsidP="00E61B46">
      <w:pPr>
        <w:widowControl w:val="0"/>
        <w:autoSpaceDE w:val="0"/>
        <w:autoSpaceDN w:val="0"/>
        <w:adjustRightInd w:val="0"/>
        <w:ind w:left="1232"/>
        <w:jc w:val="both"/>
        <w:rPr>
          <w:bCs/>
          <w:kern w:val="2"/>
          <w:sz w:val="20"/>
          <w:szCs w:val="20"/>
        </w:rPr>
      </w:pPr>
      <w:proofErr w:type="gramStart"/>
      <w:r w:rsidRPr="00E61B46">
        <w:rPr>
          <w:bCs/>
          <w:kern w:val="2"/>
          <w:sz w:val="20"/>
          <w:szCs w:val="20"/>
        </w:rPr>
        <w:t>Количине добара у спецификацији дате су оквирно.</w:t>
      </w:r>
      <w:proofErr w:type="gramEnd"/>
      <w:r w:rsidRPr="00E61B46">
        <w:rPr>
          <w:bCs/>
          <w:kern w:val="2"/>
          <w:sz w:val="20"/>
          <w:szCs w:val="20"/>
        </w:rPr>
        <w:t xml:space="preserve"> </w:t>
      </w:r>
      <w:proofErr w:type="gramStart"/>
      <w:r w:rsidRPr="00E61B46">
        <w:rPr>
          <w:bCs/>
          <w:kern w:val="2"/>
          <w:sz w:val="20"/>
          <w:szCs w:val="20"/>
        </w:rPr>
        <w:t>Наручилац се не обавезује да ће за време трајања уговора наручити све процењене количине, већ може наручити и мање количине, а у зависности од својих конкретних потреба.</w:t>
      </w:r>
      <w:proofErr w:type="gramEnd"/>
      <w:r w:rsidRPr="00E61B46">
        <w:rPr>
          <w:bCs/>
          <w:kern w:val="2"/>
          <w:sz w:val="20"/>
          <w:szCs w:val="20"/>
        </w:rPr>
        <w:t xml:space="preserve"> </w:t>
      </w:r>
      <w:proofErr w:type="gramStart"/>
      <w:r w:rsidRPr="00E61B46">
        <w:rPr>
          <w:bCs/>
          <w:kern w:val="2"/>
          <w:sz w:val="20"/>
          <w:szCs w:val="20"/>
        </w:rPr>
        <w:t>Количине добара дате су као помоћ понуђачима за квалитетно формирање понуђене цене, и лаког упоређивање понуда.</w:t>
      </w:r>
      <w:proofErr w:type="gramEnd"/>
      <w:r w:rsidRPr="00E61B46">
        <w:rPr>
          <w:bCs/>
          <w:kern w:val="2"/>
          <w:sz w:val="20"/>
          <w:szCs w:val="20"/>
        </w:rPr>
        <w:t xml:space="preserve"> </w:t>
      </w:r>
      <w:proofErr w:type="gramStart"/>
      <w:r w:rsidR="00E61B46" w:rsidRPr="00E61B46">
        <w:rPr>
          <w:bCs/>
          <w:kern w:val="2"/>
          <w:sz w:val="20"/>
          <w:szCs w:val="20"/>
        </w:rPr>
        <w:t>Количине предметних добара се могу кретати највише до уговорене вредности јавне набавке.</w:t>
      </w:r>
      <w:proofErr w:type="gramEnd"/>
    </w:p>
    <w:p w:rsidR="00EE2929" w:rsidRDefault="00EE2929" w:rsidP="00E61B46">
      <w:pPr>
        <w:widowControl w:val="0"/>
        <w:autoSpaceDE w:val="0"/>
        <w:autoSpaceDN w:val="0"/>
        <w:adjustRightInd w:val="0"/>
        <w:ind w:left="1232"/>
        <w:jc w:val="both"/>
        <w:rPr>
          <w:bCs/>
          <w:kern w:val="2"/>
          <w:sz w:val="20"/>
          <w:szCs w:val="20"/>
        </w:rPr>
      </w:pPr>
    </w:p>
    <w:p w:rsidR="00EE2929" w:rsidRPr="00E61B46" w:rsidRDefault="00EE2929" w:rsidP="00E61B46">
      <w:pPr>
        <w:widowControl w:val="0"/>
        <w:autoSpaceDE w:val="0"/>
        <w:autoSpaceDN w:val="0"/>
        <w:adjustRightInd w:val="0"/>
        <w:ind w:left="1232"/>
        <w:jc w:val="both"/>
        <w:rPr>
          <w:bCs/>
          <w:kern w:val="2"/>
          <w:sz w:val="20"/>
          <w:szCs w:val="20"/>
        </w:rPr>
      </w:pPr>
    </w:p>
    <w:p w:rsidR="00E61B46" w:rsidRPr="00E61B46" w:rsidRDefault="00F15F4F" w:rsidP="00F15F4F">
      <w:pPr>
        <w:widowControl w:val="0"/>
        <w:autoSpaceDE w:val="0"/>
        <w:autoSpaceDN w:val="0"/>
        <w:adjustRightInd w:val="0"/>
        <w:rPr>
          <w:rFonts w:eastAsia="Times New Roman"/>
          <w:b/>
          <w:sz w:val="20"/>
          <w:szCs w:val="20"/>
          <w:lang w:bidi="he-IL"/>
        </w:rPr>
      </w:pPr>
      <w:r w:rsidRPr="00E61B46">
        <w:rPr>
          <w:rFonts w:eastAsia="Times New Roman"/>
          <w:b/>
          <w:sz w:val="20"/>
          <w:szCs w:val="20"/>
          <w:lang w:bidi="he-IL"/>
        </w:rPr>
        <w:t xml:space="preserve"> </w:t>
      </w:r>
      <w:r w:rsidR="00E61B46" w:rsidRPr="00E61B46">
        <w:rPr>
          <w:rFonts w:eastAsia="Times New Roman"/>
          <w:b/>
          <w:sz w:val="20"/>
          <w:szCs w:val="20"/>
          <w:lang w:bidi="he-IL"/>
        </w:rPr>
        <w:t xml:space="preserve">          </w:t>
      </w:r>
    </w:p>
    <w:p w:rsidR="00F15F4F" w:rsidRPr="00E61B46" w:rsidRDefault="00E61B46" w:rsidP="00F15F4F">
      <w:pPr>
        <w:widowControl w:val="0"/>
        <w:autoSpaceDE w:val="0"/>
        <w:autoSpaceDN w:val="0"/>
        <w:adjustRightInd w:val="0"/>
        <w:rPr>
          <w:rFonts w:eastAsia="Times New Roman"/>
          <w:b/>
          <w:sz w:val="20"/>
          <w:szCs w:val="20"/>
          <w:lang w:bidi="he-IL"/>
        </w:rPr>
      </w:pPr>
      <w:r>
        <w:rPr>
          <w:rFonts w:eastAsia="Times New Roman"/>
          <w:b/>
          <w:sz w:val="20"/>
          <w:szCs w:val="20"/>
          <w:lang w:bidi="he-IL"/>
        </w:rPr>
        <w:t xml:space="preserve">           </w:t>
      </w:r>
      <w:r w:rsidR="00F15F4F" w:rsidRPr="00E61B46">
        <w:rPr>
          <w:rFonts w:eastAsia="Times New Roman"/>
          <w:b/>
          <w:sz w:val="20"/>
          <w:szCs w:val="20"/>
          <w:lang w:bidi="he-IL"/>
        </w:rPr>
        <w:t xml:space="preserve">Датум:                                                                                                           </w:t>
      </w:r>
      <w:r w:rsidR="00F15F4F" w:rsidRPr="00E61B46">
        <w:rPr>
          <w:rFonts w:eastAsia="Times New Roman"/>
          <w:b/>
          <w:sz w:val="20"/>
          <w:szCs w:val="20"/>
          <w:lang w:val="sr-Cyrl-CS" w:bidi="he-IL"/>
        </w:rPr>
        <w:t xml:space="preserve"> </w:t>
      </w:r>
      <w:r w:rsidR="00F15F4F" w:rsidRPr="00E61B46">
        <w:rPr>
          <w:rFonts w:eastAsia="Times New Roman"/>
          <w:b/>
          <w:sz w:val="20"/>
          <w:szCs w:val="20"/>
          <w:lang w:bidi="he-IL"/>
        </w:rPr>
        <w:t xml:space="preserve"> Потпис понуђача:</w:t>
      </w:r>
    </w:p>
    <w:p w:rsidR="00F15F4F" w:rsidRPr="00E61B46" w:rsidRDefault="00F15F4F" w:rsidP="00F15F4F">
      <w:pPr>
        <w:widowControl w:val="0"/>
        <w:autoSpaceDE w:val="0"/>
        <w:autoSpaceDN w:val="0"/>
        <w:adjustRightInd w:val="0"/>
        <w:ind w:left="1232"/>
        <w:rPr>
          <w:rFonts w:eastAsia="Times New Roman"/>
          <w:sz w:val="20"/>
          <w:szCs w:val="20"/>
          <w:lang w:bidi="he-IL"/>
        </w:rPr>
      </w:pPr>
    </w:p>
    <w:p w:rsidR="00F15F4F" w:rsidRPr="00E61B46" w:rsidRDefault="00F15F4F" w:rsidP="00F15F4F">
      <w:pPr>
        <w:widowControl w:val="0"/>
        <w:autoSpaceDE w:val="0"/>
        <w:autoSpaceDN w:val="0"/>
        <w:adjustRightInd w:val="0"/>
        <w:rPr>
          <w:rFonts w:eastAsia="Times New Roman"/>
          <w:b/>
          <w:sz w:val="20"/>
          <w:szCs w:val="20"/>
          <w:lang w:val="sr-Cyrl-CS" w:bidi="he-IL"/>
        </w:rPr>
      </w:pPr>
      <w:r w:rsidRPr="00E61B46">
        <w:rPr>
          <w:rFonts w:eastAsia="Times New Roman"/>
          <w:b/>
          <w:sz w:val="20"/>
          <w:szCs w:val="20"/>
          <w:lang w:bidi="he-IL"/>
        </w:rPr>
        <w:t xml:space="preserve">_________________                                  </w:t>
      </w:r>
      <w:r w:rsidR="00E61B46">
        <w:rPr>
          <w:rFonts w:eastAsia="Times New Roman"/>
          <w:b/>
          <w:sz w:val="20"/>
          <w:szCs w:val="20"/>
          <w:lang w:bidi="he-IL"/>
        </w:rPr>
        <w:t xml:space="preserve">              </w:t>
      </w:r>
      <w:r w:rsidR="008567B1">
        <w:rPr>
          <w:rFonts w:eastAsia="Times New Roman"/>
          <w:b/>
          <w:sz w:val="20"/>
          <w:szCs w:val="20"/>
          <w:lang w:bidi="he-IL"/>
        </w:rPr>
        <w:t xml:space="preserve"> </w:t>
      </w:r>
      <w:r w:rsidRPr="00E61B46">
        <w:rPr>
          <w:rFonts w:eastAsia="Times New Roman"/>
          <w:b/>
          <w:sz w:val="20"/>
          <w:szCs w:val="20"/>
          <w:lang w:bidi="he-IL"/>
        </w:rPr>
        <w:t xml:space="preserve">                                      </w:t>
      </w:r>
      <w:r w:rsidR="00E61B46">
        <w:rPr>
          <w:rFonts w:eastAsia="Times New Roman"/>
          <w:b/>
          <w:sz w:val="20"/>
          <w:szCs w:val="20"/>
          <w:lang w:val="sr-Cyrl-CS" w:bidi="he-IL"/>
        </w:rPr>
        <w:t xml:space="preserve">               </w:t>
      </w:r>
    </w:p>
    <w:p w:rsidR="00EE2929" w:rsidRDefault="00F15F4F" w:rsidP="00D57441">
      <w:pPr>
        <w:widowControl w:val="0"/>
        <w:autoSpaceDE w:val="0"/>
        <w:autoSpaceDN w:val="0"/>
        <w:adjustRightInd w:val="0"/>
        <w:rPr>
          <w:rFonts w:eastAsia="Times New Roman"/>
          <w:b/>
          <w:sz w:val="20"/>
          <w:szCs w:val="20"/>
          <w:lang w:val="sr-Cyrl-CS" w:bidi="he-IL"/>
        </w:rPr>
      </w:pPr>
      <w:r w:rsidRPr="00E61B46">
        <w:rPr>
          <w:rFonts w:eastAsia="Times New Roman"/>
          <w:b/>
          <w:sz w:val="20"/>
          <w:szCs w:val="20"/>
          <w:lang w:val="sr-Cyrl-CS" w:bidi="he-IL"/>
        </w:rPr>
        <w:t xml:space="preserve">  </w:t>
      </w:r>
    </w:p>
    <w:p w:rsidR="00E675DC" w:rsidRDefault="00F15F4F" w:rsidP="00D57441">
      <w:pPr>
        <w:widowControl w:val="0"/>
        <w:autoSpaceDE w:val="0"/>
        <w:autoSpaceDN w:val="0"/>
        <w:adjustRightInd w:val="0"/>
        <w:rPr>
          <w:rFonts w:eastAsia="Times New Roman"/>
          <w:b/>
          <w:sz w:val="20"/>
          <w:szCs w:val="20"/>
          <w:lang w:bidi="he-IL"/>
        </w:rPr>
      </w:pPr>
      <w:r w:rsidRPr="00E61B46">
        <w:rPr>
          <w:rFonts w:eastAsia="Times New Roman"/>
          <w:b/>
          <w:sz w:val="20"/>
          <w:szCs w:val="20"/>
          <w:lang w:val="sr-Cyrl-CS" w:bidi="he-IL"/>
        </w:rPr>
        <w:t xml:space="preserve">                                                                                                                </w:t>
      </w:r>
      <w:r w:rsidR="00E61B46">
        <w:rPr>
          <w:rFonts w:eastAsia="Times New Roman"/>
          <w:b/>
          <w:sz w:val="20"/>
          <w:szCs w:val="20"/>
          <w:lang w:val="sr-Cyrl-CS" w:bidi="he-IL"/>
        </w:rPr>
        <w:t xml:space="preserve">              </w:t>
      </w:r>
      <w:r w:rsidR="00EE2929">
        <w:rPr>
          <w:rFonts w:eastAsia="Times New Roman"/>
          <w:b/>
          <w:sz w:val="20"/>
          <w:szCs w:val="20"/>
          <w:lang w:val="sr-Cyrl-CS" w:bidi="he-IL"/>
        </w:rPr>
        <w:t xml:space="preserve">   </w:t>
      </w:r>
      <w:r w:rsidR="00E61B46">
        <w:rPr>
          <w:rFonts w:eastAsia="Times New Roman"/>
          <w:b/>
          <w:sz w:val="20"/>
          <w:szCs w:val="20"/>
          <w:lang w:bidi="he-IL"/>
        </w:rPr>
        <w:t>_</w:t>
      </w:r>
      <w:r w:rsidR="00EE2929">
        <w:rPr>
          <w:rFonts w:eastAsia="Times New Roman"/>
          <w:b/>
          <w:sz w:val="20"/>
          <w:szCs w:val="20"/>
          <w:lang w:bidi="he-IL"/>
        </w:rPr>
        <w:t>_________</w:t>
      </w:r>
      <w:r w:rsidRPr="00E61B46">
        <w:rPr>
          <w:rFonts w:eastAsia="Times New Roman"/>
          <w:b/>
          <w:sz w:val="20"/>
          <w:szCs w:val="20"/>
          <w:lang w:bidi="he-IL"/>
        </w:rPr>
        <w:t>_________</w:t>
      </w:r>
    </w:p>
    <w:p w:rsidR="00EE2929" w:rsidRPr="00E61B46" w:rsidRDefault="00EE2929" w:rsidP="00D57441">
      <w:pPr>
        <w:widowControl w:val="0"/>
        <w:autoSpaceDE w:val="0"/>
        <w:autoSpaceDN w:val="0"/>
        <w:adjustRightInd w:val="0"/>
        <w:rPr>
          <w:rFonts w:eastAsia="Times New Roman"/>
          <w:b/>
          <w:sz w:val="20"/>
          <w:szCs w:val="20"/>
          <w:lang w:val="sr-Cyrl-CS" w:bidi="he-IL"/>
        </w:rPr>
      </w:pPr>
    </w:p>
    <w:p w:rsidR="00E675DC" w:rsidRDefault="00C217E1" w:rsidP="008567B1">
      <w:pPr>
        <w:rPr>
          <w:i/>
          <w:sz w:val="20"/>
          <w:szCs w:val="20"/>
          <w:lang w:val="sr-Cyrl-CS"/>
        </w:rPr>
      </w:pPr>
      <w:r w:rsidRPr="00E61B46">
        <w:rPr>
          <w:sz w:val="20"/>
          <w:szCs w:val="20"/>
        </w:rPr>
        <w:t xml:space="preserve"> </w:t>
      </w:r>
      <w:r w:rsidR="00F15F4F" w:rsidRPr="00E61B46">
        <w:rPr>
          <w:sz w:val="20"/>
          <w:szCs w:val="20"/>
          <w:lang w:val="sr-Cyrl-CS"/>
        </w:rPr>
        <w:t xml:space="preserve"> </w:t>
      </w:r>
      <w:r w:rsidR="00F15F4F" w:rsidRPr="00E61B46">
        <w:rPr>
          <w:i/>
          <w:sz w:val="20"/>
          <w:szCs w:val="20"/>
        </w:rPr>
        <w:t xml:space="preserve">Напомене: Образац понуде понуђач мора да </w:t>
      </w:r>
      <w:proofErr w:type="gramStart"/>
      <w:r w:rsidR="00F15F4F" w:rsidRPr="00E61B46">
        <w:rPr>
          <w:i/>
          <w:sz w:val="20"/>
          <w:szCs w:val="20"/>
        </w:rPr>
        <w:t>попуни</w:t>
      </w:r>
      <w:r w:rsidR="008567B1">
        <w:rPr>
          <w:i/>
          <w:sz w:val="20"/>
          <w:szCs w:val="20"/>
          <w:lang w:val="sr-Cyrl-CS"/>
        </w:rPr>
        <w:t xml:space="preserve"> </w:t>
      </w:r>
      <w:r w:rsidR="00F15F4F" w:rsidRPr="00E61B46">
        <w:rPr>
          <w:i/>
          <w:sz w:val="20"/>
          <w:szCs w:val="20"/>
        </w:rPr>
        <w:t xml:space="preserve"> и</w:t>
      </w:r>
      <w:proofErr w:type="gramEnd"/>
      <w:r w:rsidR="00F15F4F" w:rsidRPr="00E61B46">
        <w:rPr>
          <w:i/>
          <w:sz w:val="20"/>
          <w:szCs w:val="20"/>
        </w:rPr>
        <w:t xml:space="preserve"> потпише, чиме потврђује да су тачни подаци који су у обрасцу понуде наведени. </w:t>
      </w:r>
      <w:r w:rsidR="008567B1">
        <w:rPr>
          <w:i/>
          <w:sz w:val="20"/>
          <w:szCs w:val="20"/>
          <w:lang w:val="sr-Cyrl-CS"/>
        </w:rPr>
        <w:t xml:space="preserve"> </w:t>
      </w:r>
    </w:p>
    <w:p w:rsidR="008567B1" w:rsidRPr="008567B1" w:rsidRDefault="008567B1" w:rsidP="008567B1">
      <w:pPr>
        <w:rPr>
          <w:sz w:val="20"/>
          <w:szCs w:val="20"/>
          <w:lang w:val="sr-Cyrl-CS"/>
        </w:rPr>
      </w:pPr>
    </w:p>
    <w:p w:rsidR="007B3AE0" w:rsidRDefault="00F15F4F" w:rsidP="00F15F4F">
      <w:pPr>
        <w:rPr>
          <w:sz w:val="22"/>
          <w:szCs w:val="22"/>
          <w:lang w:val="sr-Cyrl-CS"/>
        </w:rPr>
      </w:pPr>
      <w:r w:rsidRPr="00A5479E">
        <w:rPr>
          <w:sz w:val="22"/>
          <w:szCs w:val="22"/>
          <w:lang w:val="sr-Cyrl-CS"/>
        </w:rPr>
        <w:t xml:space="preserve">                           </w:t>
      </w:r>
    </w:p>
    <w:p w:rsidR="00E61B46" w:rsidRDefault="00F15F4F" w:rsidP="00F15F4F">
      <w:pPr>
        <w:rPr>
          <w:sz w:val="22"/>
          <w:szCs w:val="22"/>
          <w:lang w:val="sr-Cyrl-CS"/>
        </w:rPr>
      </w:pPr>
      <w:r w:rsidRPr="00A5479E">
        <w:rPr>
          <w:sz w:val="22"/>
          <w:szCs w:val="22"/>
          <w:lang w:val="sr-Cyrl-CS"/>
        </w:rPr>
        <w:t xml:space="preserve">                                                                                            </w:t>
      </w:r>
    </w:p>
    <w:p w:rsidR="0099747B" w:rsidRPr="00A5479E" w:rsidRDefault="00F15F4F" w:rsidP="00E61B46">
      <w:pPr>
        <w:jc w:val="right"/>
        <w:rPr>
          <w:b/>
          <w:iCs/>
          <w:color w:val="auto"/>
          <w:sz w:val="22"/>
          <w:szCs w:val="22"/>
        </w:rPr>
      </w:pPr>
      <w:r w:rsidRPr="00A5479E">
        <w:rPr>
          <w:sz w:val="22"/>
          <w:szCs w:val="22"/>
          <w:lang w:val="sr-Cyrl-CS"/>
        </w:rPr>
        <w:lastRenderedPageBreak/>
        <w:t xml:space="preserve">   </w:t>
      </w:r>
      <w:r w:rsidR="004D660A" w:rsidRPr="00A5479E">
        <w:rPr>
          <w:b/>
          <w:iCs/>
          <w:color w:val="auto"/>
          <w:sz w:val="22"/>
          <w:szCs w:val="22"/>
        </w:rPr>
        <w:t xml:space="preserve">(ОБРАЗАЦ </w:t>
      </w:r>
      <w:r w:rsidR="003B3B8E" w:rsidRPr="00A5479E">
        <w:rPr>
          <w:b/>
          <w:iCs/>
          <w:color w:val="auto"/>
          <w:sz w:val="22"/>
          <w:szCs w:val="22"/>
        </w:rPr>
        <w:t>V-</w:t>
      </w:r>
      <w:r w:rsidR="004D660A" w:rsidRPr="00A5479E">
        <w:rPr>
          <w:b/>
          <w:iCs/>
          <w:color w:val="auto"/>
          <w:sz w:val="22"/>
          <w:szCs w:val="22"/>
        </w:rPr>
        <w:t>2)</w:t>
      </w:r>
    </w:p>
    <w:p w:rsidR="00E522F0" w:rsidRPr="00A5479E" w:rsidRDefault="00E522F0" w:rsidP="00E522F0">
      <w:pPr>
        <w:jc w:val="both"/>
        <w:rPr>
          <w:b/>
          <w:i/>
          <w:iCs/>
          <w:color w:val="FF0000"/>
          <w:sz w:val="22"/>
          <w:szCs w:val="22"/>
        </w:rPr>
      </w:pPr>
    </w:p>
    <w:p w:rsidR="00AF6E5F" w:rsidRPr="00A5479E" w:rsidRDefault="00AF6E5F" w:rsidP="00E61B46">
      <w:pPr>
        <w:shd w:val="clear" w:color="auto" w:fill="C6D9F1"/>
        <w:jc w:val="center"/>
        <w:rPr>
          <w:b/>
          <w:sz w:val="22"/>
          <w:szCs w:val="22"/>
          <w:lang w:val="sr-Cyrl-CS"/>
        </w:rPr>
      </w:pPr>
      <w:r w:rsidRPr="00A5479E">
        <w:rPr>
          <w:b/>
          <w:sz w:val="22"/>
          <w:szCs w:val="22"/>
        </w:rPr>
        <w:t>ОБРАЗАЦ СТРУКТУРЕ ПОНУЂЕНЕ ЦЕНЕ,</w:t>
      </w:r>
    </w:p>
    <w:p w:rsidR="00AF6E5F" w:rsidRPr="00A5479E" w:rsidRDefault="00AF6E5F" w:rsidP="00E61B46">
      <w:pPr>
        <w:shd w:val="clear" w:color="auto" w:fill="C6D9F1"/>
        <w:jc w:val="center"/>
        <w:rPr>
          <w:b/>
          <w:sz w:val="22"/>
          <w:szCs w:val="22"/>
          <w:lang w:val="sr-Cyrl-CS"/>
        </w:rPr>
      </w:pPr>
      <w:r w:rsidRPr="00A5479E">
        <w:rPr>
          <w:b/>
          <w:sz w:val="22"/>
          <w:szCs w:val="22"/>
        </w:rPr>
        <w:t>СА УПУТСТВОМ КАКО ДА С</w:t>
      </w:r>
      <w:r w:rsidR="00244FEC" w:rsidRPr="00A5479E">
        <w:rPr>
          <w:b/>
          <w:sz w:val="22"/>
          <w:szCs w:val="22"/>
        </w:rPr>
        <w:t xml:space="preserve">Е ПОПУНИ За јавну набавку </w:t>
      </w:r>
      <w:r w:rsidR="00664854" w:rsidRPr="00A5479E">
        <w:rPr>
          <w:b/>
          <w:sz w:val="22"/>
          <w:szCs w:val="22"/>
          <w:lang w:val="sr-Cyrl-CS"/>
        </w:rPr>
        <w:t>добара</w:t>
      </w:r>
      <w:r w:rsidRPr="00A5479E">
        <w:rPr>
          <w:b/>
          <w:sz w:val="22"/>
          <w:szCs w:val="22"/>
        </w:rPr>
        <w:t xml:space="preserve"> –</w:t>
      </w:r>
    </w:p>
    <w:p w:rsidR="00244FEC" w:rsidRPr="00A5479E" w:rsidRDefault="00664854" w:rsidP="00E61B46">
      <w:pPr>
        <w:widowControl w:val="0"/>
        <w:shd w:val="clear" w:color="auto" w:fill="C6D9F1"/>
        <w:autoSpaceDE w:val="0"/>
        <w:autoSpaceDN w:val="0"/>
        <w:adjustRightInd w:val="0"/>
        <w:spacing w:line="252" w:lineRule="exact"/>
        <w:ind w:right="69"/>
        <w:jc w:val="center"/>
        <w:rPr>
          <w:b/>
          <w:bCs/>
          <w:sz w:val="22"/>
          <w:szCs w:val="22"/>
          <w:lang w:val="sr-Cyrl-CS"/>
        </w:rPr>
      </w:pPr>
      <w:r w:rsidRPr="00A5479E">
        <w:rPr>
          <w:b/>
          <w:sz w:val="22"/>
          <w:szCs w:val="22"/>
          <w:lang w:val="sr-Cyrl-CS"/>
        </w:rPr>
        <w:t>Набавка горива</w:t>
      </w:r>
    </w:p>
    <w:p w:rsidR="00E522F0" w:rsidRPr="00A5479E" w:rsidRDefault="006839A0" w:rsidP="00E61B46">
      <w:pPr>
        <w:shd w:val="clear" w:color="auto" w:fill="C6D9F1"/>
        <w:jc w:val="center"/>
        <w:rPr>
          <w:b/>
          <w:iCs/>
          <w:color w:val="auto"/>
          <w:sz w:val="22"/>
          <w:szCs w:val="22"/>
        </w:rPr>
      </w:pPr>
      <w:r w:rsidRPr="00A5479E">
        <w:rPr>
          <w:b/>
          <w:iCs/>
          <w:color w:val="auto"/>
          <w:sz w:val="22"/>
          <w:szCs w:val="22"/>
          <w:lang w:val="sr-Cyrl-CS"/>
        </w:rPr>
        <w:t>ЈНМВ,</w:t>
      </w:r>
      <w:r w:rsidR="00664854" w:rsidRPr="00A5479E">
        <w:rPr>
          <w:b/>
          <w:iCs/>
          <w:color w:val="auto"/>
          <w:sz w:val="22"/>
          <w:szCs w:val="22"/>
        </w:rPr>
        <w:t>бр.1.</w:t>
      </w:r>
      <w:r w:rsidR="00664854" w:rsidRPr="00A5479E">
        <w:rPr>
          <w:b/>
          <w:iCs/>
          <w:color w:val="auto"/>
          <w:sz w:val="22"/>
          <w:szCs w:val="22"/>
          <w:lang w:val="sr-Cyrl-CS"/>
        </w:rPr>
        <w:t>1</w:t>
      </w:r>
      <w:r w:rsidR="00664854" w:rsidRPr="00A5479E">
        <w:rPr>
          <w:b/>
          <w:iCs/>
          <w:color w:val="auto"/>
          <w:sz w:val="22"/>
          <w:szCs w:val="22"/>
        </w:rPr>
        <w:t>.</w:t>
      </w:r>
      <w:r w:rsidR="00664854" w:rsidRPr="00A5479E">
        <w:rPr>
          <w:b/>
          <w:iCs/>
          <w:color w:val="auto"/>
          <w:sz w:val="22"/>
          <w:szCs w:val="22"/>
          <w:lang w:val="sr-Cyrl-CS"/>
        </w:rPr>
        <w:t>2</w:t>
      </w:r>
      <w:r w:rsidR="008567B1">
        <w:rPr>
          <w:b/>
          <w:iCs/>
          <w:color w:val="auto"/>
          <w:sz w:val="22"/>
          <w:szCs w:val="22"/>
        </w:rPr>
        <w:t>/20</w:t>
      </w:r>
    </w:p>
    <w:p w:rsidR="00E522F0" w:rsidRPr="00A5479E" w:rsidRDefault="00E522F0" w:rsidP="00E522F0">
      <w:pPr>
        <w:jc w:val="both"/>
        <w:rPr>
          <w:b/>
          <w:iCs/>
          <w:color w:val="FF0000"/>
          <w:sz w:val="22"/>
          <w:szCs w:val="22"/>
        </w:rPr>
      </w:pPr>
    </w:p>
    <w:tbl>
      <w:tblPr>
        <w:tblW w:w="9918" w:type="dxa"/>
        <w:tblLayout w:type="fixed"/>
        <w:tblCellMar>
          <w:left w:w="10" w:type="dxa"/>
          <w:right w:w="10" w:type="dxa"/>
        </w:tblCellMar>
        <w:tblLook w:val="0000"/>
      </w:tblPr>
      <w:tblGrid>
        <w:gridCol w:w="2268"/>
        <w:gridCol w:w="1260"/>
        <w:gridCol w:w="1260"/>
        <w:gridCol w:w="1260"/>
        <w:gridCol w:w="1800"/>
        <w:gridCol w:w="2070"/>
      </w:tblGrid>
      <w:tr w:rsidR="00F15F4F" w:rsidRPr="00A5479E" w:rsidTr="00985B96">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Предмет ЈН</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rFonts w:eastAsia="Arial"/>
                <w:sz w:val="22"/>
                <w:szCs w:val="22"/>
                <w:lang w:val="sr-Cyrl-CS"/>
              </w:rPr>
            </w:pPr>
            <w:r w:rsidRPr="00A5479E">
              <w:rPr>
                <w:rFonts w:eastAsia="Arial"/>
                <w:sz w:val="22"/>
                <w:szCs w:val="22"/>
                <w:lang w:val="sr-Cyrl-CS"/>
              </w:rPr>
              <w:t>Процењена к</w:t>
            </w:r>
            <w:r w:rsidRPr="00A5479E">
              <w:rPr>
                <w:rFonts w:eastAsia="Arial"/>
                <w:sz w:val="22"/>
                <w:szCs w:val="22"/>
              </w:rPr>
              <w:t>оличина</w:t>
            </w:r>
          </w:p>
          <w:p w:rsidR="00F15F4F" w:rsidRPr="00A5479E" w:rsidRDefault="00F15F4F" w:rsidP="00985B96">
            <w:pPr>
              <w:jc w:val="center"/>
              <w:rPr>
                <w:sz w:val="22"/>
                <w:szCs w:val="22"/>
                <w:lang w:val="sr-Cyrl-CS"/>
              </w:rPr>
            </w:pPr>
            <w:r w:rsidRPr="00A5479E">
              <w:rPr>
                <w:rFonts w:eastAsia="Arial"/>
                <w:sz w:val="22"/>
                <w:szCs w:val="22"/>
                <w:lang w:val="sr-Cyrl-CS"/>
              </w:rPr>
              <w:t>у литрима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Јединична цена без ПДВ-а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Јединична цена са ПДВ-ом</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 xml:space="preserve">Укупна цена  без ПДВ-а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Укупна цена са ПДВ-ом</w:t>
            </w:r>
          </w:p>
        </w:tc>
      </w:tr>
      <w:tr w:rsidR="00F15F4F" w:rsidRPr="00A5479E" w:rsidTr="00985B96">
        <w:trPr>
          <w:trHeight w:val="291"/>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5 (2x3)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r w:rsidRPr="00A5479E">
              <w:rPr>
                <w:rFonts w:eastAsia="Arial"/>
                <w:sz w:val="22"/>
                <w:szCs w:val="22"/>
              </w:rPr>
              <w:t>6 (2x4)</w:t>
            </w:r>
          </w:p>
        </w:tc>
      </w:tr>
      <w:tr w:rsidR="00F15F4F" w:rsidRPr="00A5479E" w:rsidTr="00985B96">
        <w:trPr>
          <w:trHeight w:val="616"/>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lang w:val="sr-Cyrl-CS"/>
              </w:rPr>
            </w:pPr>
            <w:r w:rsidRPr="00A5479E">
              <w:rPr>
                <w:sz w:val="22"/>
                <w:szCs w:val="22"/>
                <w:lang w:val="sr-Cyrl-CS"/>
              </w:rPr>
              <w:t>Евро дизел</w:t>
            </w:r>
            <w:r w:rsidRPr="00A5479E">
              <w:rPr>
                <w:sz w:val="22"/>
                <w:szCs w:val="22"/>
              </w:rPr>
              <w:t xml:space="preserve"> или одговарајуће</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8567B1" w:rsidP="00985B96">
            <w:pPr>
              <w:jc w:val="center"/>
              <w:rPr>
                <w:sz w:val="22"/>
                <w:szCs w:val="22"/>
                <w:lang w:val="sr-Cyrl-CS"/>
              </w:rPr>
            </w:pPr>
            <w:r>
              <w:rPr>
                <w:rFonts w:eastAsia="Arial"/>
                <w:sz w:val="22"/>
                <w:szCs w:val="22"/>
                <w:lang w:val="sr-Cyrl-CS"/>
              </w:rPr>
              <w:t>7000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jc w:val="center"/>
              <w:rPr>
                <w:sz w:val="22"/>
                <w:szCs w:val="22"/>
              </w:rPr>
            </w:pPr>
          </w:p>
        </w:tc>
      </w:tr>
      <w:tr w:rsidR="00F15F4F" w:rsidRPr="00A5479E" w:rsidTr="00985B96">
        <w:trPr>
          <w:trHeight w:val="7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r w:rsidRPr="00A5479E">
              <w:rPr>
                <w:rFonts w:eastAsia="Arial"/>
                <w:sz w:val="22"/>
                <w:szCs w:val="22"/>
              </w:rPr>
              <w:t xml:space="preserve"> Евро </w:t>
            </w:r>
            <w:r w:rsidRPr="00A5479E">
              <w:rPr>
                <w:rFonts w:eastAsia="Arial"/>
                <w:sz w:val="22"/>
                <w:szCs w:val="22"/>
                <w:lang w:val="sr-Cyrl-CS"/>
              </w:rPr>
              <w:t>п</w:t>
            </w:r>
            <w:r w:rsidRPr="00A5479E">
              <w:rPr>
                <w:rFonts w:eastAsia="Arial"/>
                <w:sz w:val="22"/>
                <w:szCs w:val="22"/>
              </w:rPr>
              <w:t>ремијум БМБ</w:t>
            </w:r>
            <w:r w:rsidRPr="00A5479E">
              <w:rPr>
                <w:rFonts w:eastAsia="Arial"/>
                <w:i/>
                <w:sz w:val="22"/>
                <w:szCs w:val="22"/>
              </w:rPr>
              <w:t xml:space="preserve"> 95</w:t>
            </w:r>
            <w:r w:rsidRPr="00A5479E">
              <w:rPr>
                <w:sz w:val="22"/>
                <w:szCs w:val="22"/>
              </w:rPr>
              <w:t xml:space="preserve"> или одговарајуће</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8567B1" w:rsidP="00985B96">
            <w:pPr>
              <w:jc w:val="center"/>
              <w:rPr>
                <w:sz w:val="22"/>
                <w:szCs w:val="22"/>
                <w:lang w:val="sr-Cyrl-CS"/>
              </w:rPr>
            </w:pPr>
            <w:r>
              <w:rPr>
                <w:sz w:val="22"/>
                <w:szCs w:val="22"/>
                <w:lang w:val="sr-Cyrl-CS"/>
              </w:rPr>
              <w:t>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r>
      <w:tr w:rsidR="00F15F4F" w:rsidRPr="00A5479E" w:rsidTr="00985B96">
        <w:trPr>
          <w:trHeight w:val="728"/>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rFonts w:eastAsia="Arial"/>
                <w:i/>
                <w:sz w:val="22"/>
                <w:szCs w:val="22"/>
              </w:rPr>
            </w:pPr>
            <w:r w:rsidRPr="00A5479E">
              <w:rPr>
                <w:rFonts w:eastAsia="Arial"/>
                <w:sz w:val="22"/>
                <w:szCs w:val="22"/>
                <w:lang w:val="sr-Cyrl-CS"/>
              </w:rPr>
              <w:t xml:space="preserve">Аутогас </w:t>
            </w:r>
            <w:r w:rsidRPr="00A5479E">
              <w:rPr>
                <w:rFonts w:eastAsia="Arial"/>
                <w:sz w:val="22"/>
                <w:szCs w:val="22"/>
              </w:rPr>
              <w:t xml:space="preserve"> </w:t>
            </w:r>
            <w:r w:rsidRPr="00A5479E">
              <w:rPr>
                <w:rFonts w:eastAsia="Arial"/>
                <w:i/>
                <w:sz w:val="22"/>
                <w:szCs w:val="22"/>
              </w:rPr>
              <w:t>(ТНГ)</w:t>
            </w:r>
            <w:r w:rsidRPr="00A5479E">
              <w:rPr>
                <w:sz w:val="22"/>
                <w:szCs w:val="22"/>
              </w:rPr>
              <w:t xml:space="preserve"> или одговарајуће</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8567B1" w:rsidP="00985B96">
            <w:pPr>
              <w:jc w:val="center"/>
              <w:rPr>
                <w:rFonts w:eastAsia="Arial"/>
                <w:sz w:val="22"/>
                <w:szCs w:val="22"/>
                <w:lang w:val="sr-Cyrl-CS"/>
              </w:rPr>
            </w:pPr>
            <w:r>
              <w:rPr>
                <w:rFonts w:eastAsia="Arial"/>
                <w:sz w:val="22"/>
                <w:szCs w:val="22"/>
                <w:lang w:val="sr-Cyrl-CS"/>
              </w:rPr>
              <w:t>800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p>
        </w:tc>
      </w:tr>
      <w:tr w:rsidR="00F15F4F" w:rsidRPr="00A5479E" w:rsidTr="00985B96">
        <w:tc>
          <w:tcPr>
            <w:tcW w:w="60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5F4F" w:rsidRPr="00A5479E" w:rsidRDefault="00F15F4F" w:rsidP="00985B96">
            <w:pPr>
              <w:rPr>
                <w:sz w:val="22"/>
                <w:szCs w:val="22"/>
              </w:rPr>
            </w:pPr>
            <w:r w:rsidRPr="00A5479E">
              <w:rPr>
                <w:rFonts w:eastAsia="Arial"/>
                <w:b/>
                <w:i/>
                <w:sz w:val="22"/>
                <w:szCs w:val="22"/>
              </w:rPr>
              <w:t>УКУПНО:</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F15F4F" w:rsidRPr="00A5479E" w:rsidRDefault="00F15F4F" w:rsidP="00985B96">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F15F4F" w:rsidRPr="00A5479E" w:rsidRDefault="00F15F4F" w:rsidP="00985B96">
            <w:pPr>
              <w:rPr>
                <w:sz w:val="22"/>
                <w:szCs w:val="22"/>
                <w:lang w:val="sr-Cyrl-CS"/>
              </w:rPr>
            </w:pPr>
          </w:p>
          <w:p w:rsidR="00F15F4F" w:rsidRPr="00A5479E" w:rsidRDefault="00F15F4F" w:rsidP="00985B96">
            <w:pPr>
              <w:rPr>
                <w:sz w:val="22"/>
                <w:szCs w:val="22"/>
                <w:lang w:val="sr-Cyrl-CS"/>
              </w:rPr>
            </w:pPr>
          </w:p>
        </w:tc>
      </w:tr>
    </w:tbl>
    <w:p w:rsidR="00F15F4F" w:rsidRPr="00A5479E" w:rsidRDefault="00F15F4F" w:rsidP="00F15F4F">
      <w:pPr>
        <w:rPr>
          <w:sz w:val="22"/>
          <w:szCs w:val="22"/>
        </w:rPr>
      </w:pPr>
    </w:p>
    <w:p w:rsidR="00E675DC" w:rsidRPr="00A5479E" w:rsidRDefault="00E675DC" w:rsidP="00664854">
      <w:pPr>
        <w:jc w:val="both"/>
        <w:rPr>
          <w:b/>
          <w:iCs/>
          <w:color w:val="auto"/>
          <w:sz w:val="22"/>
          <w:szCs w:val="22"/>
          <w:lang w:val="sr-Cyrl-CS"/>
        </w:rPr>
      </w:pPr>
    </w:p>
    <w:p w:rsidR="00AF6E5F" w:rsidRPr="00A5479E" w:rsidRDefault="00E522F0" w:rsidP="00E522F0">
      <w:pPr>
        <w:ind w:left="360"/>
        <w:jc w:val="both"/>
        <w:rPr>
          <w:b/>
          <w:iCs/>
          <w:color w:val="auto"/>
          <w:sz w:val="22"/>
          <w:szCs w:val="22"/>
          <w:lang w:val="sr-Cyrl-CS"/>
        </w:rPr>
      </w:pPr>
      <w:r w:rsidRPr="00A5479E">
        <w:rPr>
          <w:b/>
          <w:iCs/>
          <w:color w:val="auto"/>
          <w:sz w:val="22"/>
          <w:szCs w:val="22"/>
          <w:lang w:val="sr-Cyrl-CS"/>
        </w:rPr>
        <w:t>Упутство за попуњавање обрасца структуре цене:</w:t>
      </w:r>
    </w:p>
    <w:p w:rsidR="00AF6E5F" w:rsidRPr="00A5479E" w:rsidRDefault="00AF6E5F" w:rsidP="00E522F0">
      <w:pPr>
        <w:ind w:left="360"/>
        <w:jc w:val="both"/>
        <w:rPr>
          <w:b/>
          <w:iCs/>
          <w:color w:val="auto"/>
          <w:sz w:val="22"/>
          <w:szCs w:val="22"/>
          <w:lang w:val="sr-Cyrl-CS"/>
        </w:rPr>
      </w:pPr>
    </w:p>
    <w:p w:rsidR="00664854" w:rsidRPr="00A5479E" w:rsidRDefault="00664854" w:rsidP="00664854">
      <w:pPr>
        <w:tabs>
          <w:tab w:val="left" w:pos="90"/>
        </w:tabs>
        <w:jc w:val="both"/>
        <w:rPr>
          <w:sz w:val="22"/>
          <w:szCs w:val="22"/>
        </w:rPr>
      </w:pPr>
      <w:r w:rsidRPr="00A5479E">
        <w:rPr>
          <w:sz w:val="22"/>
          <w:szCs w:val="22"/>
          <w:lang w:val="sr-Cyrl-CS"/>
        </w:rPr>
        <w:t xml:space="preserve"> </w:t>
      </w:r>
      <w:r w:rsidRPr="00A5479E">
        <w:rPr>
          <w:rFonts w:eastAsia="Arial"/>
          <w:sz w:val="22"/>
          <w:szCs w:val="22"/>
        </w:rPr>
        <w:t>Понуђач треба да попуни образац структуре цене на следећи начин:</w:t>
      </w:r>
    </w:p>
    <w:p w:rsidR="00664854" w:rsidRPr="00A5479E" w:rsidRDefault="00664854" w:rsidP="00664854">
      <w:pPr>
        <w:widowControl w:val="0"/>
        <w:numPr>
          <w:ilvl w:val="0"/>
          <w:numId w:val="14"/>
        </w:numPr>
        <w:tabs>
          <w:tab w:val="left" w:pos="-28390"/>
        </w:tabs>
        <w:overflowPunct w:val="0"/>
        <w:autoSpaceDE w:val="0"/>
        <w:autoSpaceDN w:val="0"/>
        <w:spacing w:line="240" w:lineRule="auto"/>
        <w:jc w:val="both"/>
        <w:textAlignment w:val="baseline"/>
        <w:rPr>
          <w:sz w:val="22"/>
          <w:szCs w:val="22"/>
        </w:rPr>
      </w:pPr>
      <w:proofErr w:type="gramStart"/>
      <w:r w:rsidRPr="00A5479E">
        <w:rPr>
          <w:rFonts w:eastAsia="Arial"/>
          <w:sz w:val="22"/>
          <w:szCs w:val="22"/>
        </w:rPr>
        <w:t>у</w:t>
      </w:r>
      <w:proofErr w:type="gramEnd"/>
      <w:r w:rsidRPr="00A5479E">
        <w:rPr>
          <w:rFonts w:eastAsia="Arial"/>
          <w:sz w:val="22"/>
          <w:szCs w:val="22"/>
        </w:rPr>
        <w:t xml:space="preserve"> колони 3. уписати колико износи јединична цена без ПДВ-а, за сваки тражени предмет јавне набавке;</w:t>
      </w:r>
    </w:p>
    <w:p w:rsidR="00664854" w:rsidRPr="00A5479E" w:rsidRDefault="00664854" w:rsidP="00664854">
      <w:pPr>
        <w:widowControl w:val="0"/>
        <w:numPr>
          <w:ilvl w:val="0"/>
          <w:numId w:val="14"/>
        </w:numPr>
        <w:tabs>
          <w:tab w:val="left" w:pos="-28390"/>
        </w:tabs>
        <w:overflowPunct w:val="0"/>
        <w:autoSpaceDE w:val="0"/>
        <w:autoSpaceDN w:val="0"/>
        <w:spacing w:line="240" w:lineRule="auto"/>
        <w:jc w:val="both"/>
        <w:textAlignment w:val="baseline"/>
        <w:rPr>
          <w:sz w:val="22"/>
          <w:szCs w:val="22"/>
        </w:rPr>
      </w:pPr>
      <w:proofErr w:type="gramStart"/>
      <w:r w:rsidRPr="00A5479E">
        <w:rPr>
          <w:rFonts w:eastAsia="Arial"/>
          <w:sz w:val="22"/>
          <w:szCs w:val="22"/>
        </w:rPr>
        <w:t>у</w:t>
      </w:r>
      <w:proofErr w:type="gramEnd"/>
      <w:r w:rsidRPr="00A5479E">
        <w:rPr>
          <w:rFonts w:eastAsia="Arial"/>
          <w:sz w:val="22"/>
          <w:szCs w:val="22"/>
        </w:rPr>
        <w:t xml:space="preserve"> колони 4. уписати колико износи јединична цена са ПДВ-ом, за сваки тражени предмет јавне набавке;</w:t>
      </w:r>
    </w:p>
    <w:p w:rsidR="00664854" w:rsidRPr="00A5479E" w:rsidRDefault="00664854" w:rsidP="00664854">
      <w:pPr>
        <w:widowControl w:val="0"/>
        <w:numPr>
          <w:ilvl w:val="0"/>
          <w:numId w:val="14"/>
        </w:numPr>
        <w:tabs>
          <w:tab w:val="left" w:pos="-28390"/>
        </w:tabs>
        <w:overflowPunct w:val="0"/>
        <w:autoSpaceDE w:val="0"/>
        <w:autoSpaceDN w:val="0"/>
        <w:spacing w:line="240" w:lineRule="auto"/>
        <w:jc w:val="both"/>
        <w:textAlignment w:val="baseline"/>
        <w:rPr>
          <w:sz w:val="22"/>
          <w:szCs w:val="22"/>
        </w:rPr>
      </w:pPr>
      <w:proofErr w:type="gramStart"/>
      <w:r w:rsidRPr="00A5479E">
        <w:rPr>
          <w:rFonts w:eastAsia="Arial"/>
          <w:sz w:val="22"/>
          <w:szCs w:val="22"/>
        </w:rPr>
        <w:t>у</w:t>
      </w:r>
      <w:proofErr w:type="gramEnd"/>
      <w:r w:rsidRPr="00A5479E">
        <w:rPr>
          <w:rFonts w:eastAsia="Arial"/>
          <w:sz w:val="22"/>
          <w:szCs w:val="22"/>
        </w:rPr>
        <w:t xml:space="preserve"> колони 5. </w:t>
      </w:r>
      <w:proofErr w:type="gramStart"/>
      <w:r w:rsidRPr="00A5479E">
        <w:rPr>
          <w:rFonts w:eastAsia="Arial"/>
          <w:sz w:val="22"/>
          <w:szCs w:val="22"/>
        </w:rPr>
        <w:t>уписати</w:t>
      </w:r>
      <w:proofErr w:type="gramEnd"/>
      <w:r w:rsidRPr="00A5479E">
        <w:rPr>
          <w:rFonts w:eastAsia="Arial"/>
          <w:sz w:val="22"/>
          <w:szCs w:val="22"/>
        </w:rPr>
        <w:t xml:space="preserve">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664854" w:rsidRPr="00A5479E" w:rsidRDefault="00664854" w:rsidP="00664854">
      <w:pPr>
        <w:widowControl w:val="0"/>
        <w:numPr>
          <w:ilvl w:val="0"/>
          <w:numId w:val="14"/>
        </w:numPr>
        <w:tabs>
          <w:tab w:val="left" w:pos="-28390"/>
        </w:tabs>
        <w:overflowPunct w:val="0"/>
        <w:autoSpaceDE w:val="0"/>
        <w:autoSpaceDN w:val="0"/>
        <w:spacing w:line="240" w:lineRule="auto"/>
        <w:jc w:val="both"/>
        <w:textAlignment w:val="baseline"/>
        <w:rPr>
          <w:rFonts w:eastAsia="Arial"/>
          <w:sz w:val="22"/>
          <w:szCs w:val="22"/>
          <w:lang w:val="sr-Cyrl-CS"/>
        </w:rPr>
      </w:pPr>
      <w:proofErr w:type="gramStart"/>
      <w:r w:rsidRPr="00A5479E">
        <w:rPr>
          <w:rFonts w:eastAsia="Arial"/>
          <w:sz w:val="22"/>
          <w:szCs w:val="22"/>
        </w:rPr>
        <w:t>у</w:t>
      </w:r>
      <w:proofErr w:type="gramEnd"/>
      <w:r w:rsidRPr="00A5479E">
        <w:rPr>
          <w:rFonts w:eastAsia="Arial"/>
          <w:sz w:val="22"/>
          <w:szCs w:val="22"/>
        </w:rPr>
        <w:t xml:space="preserve"> колони 6. </w:t>
      </w:r>
      <w:proofErr w:type="gramStart"/>
      <w:r w:rsidRPr="00A5479E">
        <w:rPr>
          <w:rFonts w:eastAsia="Arial"/>
          <w:sz w:val="22"/>
          <w:szCs w:val="22"/>
        </w:rPr>
        <w:t>уписати</w:t>
      </w:r>
      <w:proofErr w:type="gramEnd"/>
      <w:r w:rsidRPr="00A5479E">
        <w:rPr>
          <w:rFonts w:eastAsia="Arial"/>
          <w:sz w:val="22"/>
          <w:szCs w:val="22"/>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w:t>
      </w:r>
      <w:r w:rsidRPr="00A5479E">
        <w:rPr>
          <w:sz w:val="22"/>
          <w:szCs w:val="22"/>
        </w:rPr>
        <w:t xml:space="preserve">На крају испод колоне 7. </w:t>
      </w:r>
      <w:proofErr w:type="gramStart"/>
      <w:r w:rsidRPr="00A5479E">
        <w:rPr>
          <w:sz w:val="22"/>
          <w:szCs w:val="22"/>
        </w:rPr>
        <w:t>уписати</w:t>
      </w:r>
      <w:proofErr w:type="gramEnd"/>
      <w:r w:rsidRPr="00A5479E">
        <w:rPr>
          <w:sz w:val="22"/>
          <w:szCs w:val="22"/>
        </w:rPr>
        <w:t xml:space="preserve"> укупну цену предмета набавке без ПДВ-а, а испод колоне 8. уписати укупну цену предмета набавке са ПДВ-ом</w:t>
      </w:r>
    </w:p>
    <w:p w:rsidR="00AF6E5F" w:rsidRPr="00A5479E" w:rsidRDefault="00AF6E5F" w:rsidP="00E522F0">
      <w:pPr>
        <w:ind w:left="360"/>
        <w:jc w:val="both"/>
        <w:rPr>
          <w:sz w:val="22"/>
          <w:szCs w:val="22"/>
          <w:lang w:val="sr-Cyrl-CS"/>
        </w:rPr>
      </w:pPr>
    </w:p>
    <w:p w:rsidR="00E522F0" w:rsidRPr="00A5479E" w:rsidRDefault="00E522F0" w:rsidP="00E522F0">
      <w:pPr>
        <w:ind w:left="360"/>
        <w:jc w:val="both"/>
        <w:rPr>
          <w:iCs/>
          <w:color w:val="auto"/>
          <w:sz w:val="22"/>
          <w:szCs w:val="22"/>
          <w:lang w:val="sr-Cyrl-CS"/>
        </w:rPr>
      </w:pPr>
    </w:p>
    <w:p w:rsidR="00E522F0" w:rsidRPr="00A5479E" w:rsidRDefault="00E522F0" w:rsidP="00E522F0">
      <w:pPr>
        <w:ind w:left="360"/>
        <w:jc w:val="both"/>
        <w:rPr>
          <w:iCs/>
          <w:color w:val="auto"/>
          <w:sz w:val="22"/>
          <w:szCs w:val="22"/>
          <w:lang w:val="sr-Cyrl-CS"/>
        </w:rPr>
      </w:pPr>
    </w:p>
    <w:p w:rsidR="00E522F0" w:rsidRPr="00A5479E" w:rsidRDefault="00E522F0" w:rsidP="00E522F0">
      <w:pPr>
        <w:ind w:left="360"/>
        <w:jc w:val="both"/>
        <w:rPr>
          <w:iCs/>
          <w:color w:val="auto"/>
          <w:sz w:val="22"/>
          <w:szCs w:val="22"/>
          <w:lang w:val="sr-Cyrl-CS"/>
        </w:rPr>
      </w:pPr>
      <w:r w:rsidRPr="00A5479E">
        <w:rPr>
          <w:iCs/>
          <w:color w:val="auto"/>
          <w:sz w:val="22"/>
          <w:szCs w:val="22"/>
          <w:lang w:val="sr-Cyrl-CS"/>
        </w:rPr>
        <w:t xml:space="preserve"> </w:t>
      </w:r>
      <w:r w:rsidR="00EE2929">
        <w:rPr>
          <w:iCs/>
          <w:color w:val="auto"/>
          <w:sz w:val="22"/>
          <w:szCs w:val="22"/>
          <w:lang w:val="sr-Cyrl-CS"/>
        </w:rPr>
        <w:t xml:space="preserve">   </w:t>
      </w:r>
      <w:r w:rsidRPr="00A5479E">
        <w:rPr>
          <w:iCs/>
          <w:color w:val="auto"/>
          <w:sz w:val="22"/>
          <w:szCs w:val="22"/>
          <w:lang w:val="sr-Cyrl-CS"/>
        </w:rPr>
        <w:t xml:space="preserve">Датум:                       </w:t>
      </w:r>
      <w:r w:rsidR="008567B1">
        <w:rPr>
          <w:iCs/>
          <w:color w:val="auto"/>
          <w:sz w:val="22"/>
          <w:szCs w:val="22"/>
          <w:lang w:val="sr-Cyrl-CS"/>
        </w:rPr>
        <w:t xml:space="preserve">                                      </w:t>
      </w:r>
      <w:r w:rsidRPr="00A5479E">
        <w:rPr>
          <w:iCs/>
          <w:color w:val="auto"/>
          <w:sz w:val="22"/>
          <w:szCs w:val="22"/>
          <w:lang w:val="sr-Cyrl-CS"/>
        </w:rPr>
        <w:t xml:space="preserve">                               </w:t>
      </w:r>
      <w:r w:rsidR="000C2AB1" w:rsidRPr="00A5479E">
        <w:rPr>
          <w:iCs/>
          <w:color w:val="auto"/>
          <w:sz w:val="22"/>
          <w:szCs w:val="22"/>
          <w:lang w:val="sr-Cyrl-CS"/>
        </w:rPr>
        <w:t xml:space="preserve"> </w:t>
      </w:r>
      <w:r w:rsidRPr="00A5479E">
        <w:rPr>
          <w:iCs/>
          <w:color w:val="auto"/>
          <w:sz w:val="22"/>
          <w:szCs w:val="22"/>
          <w:lang w:val="sr-Cyrl-CS"/>
        </w:rPr>
        <w:t>Потпис понуђача</w:t>
      </w:r>
    </w:p>
    <w:p w:rsidR="00E46D01" w:rsidRPr="00A5479E" w:rsidRDefault="00E522F0" w:rsidP="00E61450">
      <w:pPr>
        <w:ind w:left="360"/>
        <w:jc w:val="both"/>
        <w:rPr>
          <w:iCs/>
          <w:color w:val="auto"/>
          <w:sz w:val="22"/>
          <w:szCs w:val="22"/>
        </w:rPr>
      </w:pPr>
      <w:r w:rsidRPr="00A5479E">
        <w:rPr>
          <w:iCs/>
          <w:color w:val="auto"/>
          <w:sz w:val="22"/>
          <w:szCs w:val="22"/>
          <w:lang w:val="sr-Cyrl-CS"/>
        </w:rPr>
        <w:t xml:space="preserve"> ___________                                                                             ______________________</w:t>
      </w:r>
    </w:p>
    <w:p w:rsidR="00E46D01" w:rsidRPr="00A5479E" w:rsidRDefault="00E46D01" w:rsidP="00664854">
      <w:pPr>
        <w:jc w:val="both"/>
        <w:rPr>
          <w:iCs/>
          <w:color w:val="auto"/>
          <w:sz w:val="22"/>
          <w:szCs w:val="22"/>
          <w:lang w:val="sr-Cyrl-CS"/>
        </w:rPr>
      </w:pPr>
    </w:p>
    <w:p w:rsidR="00E46D01" w:rsidRPr="00A5479E" w:rsidRDefault="00E46D01" w:rsidP="00E522F0">
      <w:pPr>
        <w:ind w:left="360"/>
        <w:jc w:val="both"/>
        <w:rPr>
          <w:iCs/>
          <w:color w:val="auto"/>
          <w:sz w:val="22"/>
          <w:szCs w:val="22"/>
          <w:lang w:val="sr-Cyrl-CS"/>
        </w:rPr>
      </w:pPr>
    </w:p>
    <w:p w:rsidR="00664854" w:rsidRPr="00A5479E" w:rsidRDefault="00664854" w:rsidP="00664854">
      <w:pPr>
        <w:jc w:val="both"/>
        <w:rPr>
          <w:b/>
          <w:bCs/>
          <w:i/>
          <w:sz w:val="22"/>
          <w:szCs w:val="22"/>
          <w:lang w:val="sr-Cyrl-CS"/>
        </w:rPr>
      </w:pPr>
      <w:r w:rsidRPr="00A5479E">
        <w:rPr>
          <w:b/>
          <w:i/>
          <w:sz w:val="22"/>
          <w:szCs w:val="22"/>
        </w:rPr>
        <w:t>Напомена</w:t>
      </w:r>
      <w:r w:rsidRPr="00A5479E">
        <w:rPr>
          <w:i/>
          <w:sz w:val="22"/>
          <w:szCs w:val="22"/>
        </w:rPr>
        <w:t>: Образац структ</w:t>
      </w:r>
      <w:r w:rsidR="008567B1">
        <w:rPr>
          <w:i/>
          <w:sz w:val="22"/>
          <w:szCs w:val="22"/>
        </w:rPr>
        <w:t>уре цене понуђач мора да попуни</w:t>
      </w:r>
      <w:r w:rsidR="008567B1">
        <w:rPr>
          <w:i/>
          <w:sz w:val="22"/>
          <w:szCs w:val="22"/>
          <w:lang w:val="sr-Cyrl-CS"/>
        </w:rPr>
        <w:t xml:space="preserve"> и</w:t>
      </w:r>
      <w:r w:rsidR="008567B1">
        <w:rPr>
          <w:i/>
          <w:sz w:val="22"/>
          <w:szCs w:val="22"/>
        </w:rPr>
        <w:t xml:space="preserve"> потпише</w:t>
      </w:r>
      <w:r w:rsidRPr="00A5479E">
        <w:rPr>
          <w:i/>
          <w:sz w:val="22"/>
          <w:szCs w:val="22"/>
        </w:rPr>
        <w:t xml:space="preserve">, чиме потврђује да су тачни подаци који су у обрасцу наведени. </w:t>
      </w:r>
    </w:p>
    <w:p w:rsidR="00E675DC" w:rsidRPr="00A5479E" w:rsidRDefault="00E675DC" w:rsidP="00E522F0">
      <w:pPr>
        <w:ind w:left="360"/>
        <w:jc w:val="both"/>
        <w:rPr>
          <w:iCs/>
          <w:color w:val="auto"/>
          <w:sz w:val="22"/>
          <w:szCs w:val="22"/>
          <w:lang w:val="sr-Cyrl-CS"/>
        </w:rPr>
      </w:pPr>
    </w:p>
    <w:p w:rsidR="00E675DC" w:rsidRPr="00A5479E" w:rsidRDefault="00E675DC" w:rsidP="00664854">
      <w:pPr>
        <w:jc w:val="both"/>
        <w:rPr>
          <w:iCs/>
          <w:color w:val="auto"/>
          <w:sz w:val="22"/>
          <w:szCs w:val="22"/>
          <w:lang w:val="sr-Cyrl-CS"/>
        </w:rPr>
      </w:pPr>
    </w:p>
    <w:p w:rsidR="00664854" w:rsidRDefault="00664854" w:rsidP="00664854">
      <w:pPr>
        <w:jc w:val="both"/>
        <w:rPr>
          <w:iCs/>
          <w:color w:val="auto"/>
          <w:sz w:val="22"/>
          <w:szCs w:val="22"/>
          <w:lang w:val="sr-Cyrl-CS"/>
        </w:rPr>
      </w:pPr>
    </w:p>
    <w:p w:rsidR="00E61B46" w:rsidRDefault="00E61B46" w:rsidP="00664854">
      <w:pPr>
        <w:jc w:val="both"/>
        <w:rPr>
          <w:iCs/>
          <w:color w:val="auto"/>
          <w:sz w:val="22"/>
          <w:szCs w:val="22"/>
          <w:lang w:val="sr-Cyrl-CS"/>
        </w:rPr>
      </w:pPr>
    </w:p>
    <w:p w:rsidR="00E61B46" w:rsidRDefault="00E61B46" w:rsidP="00664854">
      <w:pPr>
        <w:jc w:val="both"/>
        <w:rPr>
          <w:iCs/>
          <w:color w:val="auto"/>
          <w:sz w:val="22"/>
          <w:szCs w:val="22"/>
          <w:lang w:val="sr-Cyrl-CS"/>
        </w:rPr>
      </w:pPr>
    </w:p>
    <w:p w:rsidR="00E61B46" w:rsidRPr="00A5479E" w:rsidRDefault="00E61B46" w:rsidP="00664854">
      <w:pPr>
        <w:jc w:val="both"/>
        <w:rPr>
          <w:iCs/>
          <w:color w:val="auto"/>
          <w:sz w:val="22"/>
          <w:szCs w:val="22"/>
          <w:lang w:val="sr-Cyrl-CS"/>
        </w:rPr>
      </w:pPr>
    </w:p>
    <w:p w:rsidR="00E675DC" w:rsidRDefault="00E675DC" w:rsidP="00E522F0">
      <w:pPr>
        <w:ind w:left="360"/>
        <w:jc w:val="both"/>
        <w:rPr>
          <w:iCs/>
          <w:color w:val="auto"/>
          <w:sz w:val="22"/>
          <w:szCs w:val="22"/>
        </w:rPr>
      </w:pPr>
    </w:p>
    <w:p w:rsidR="00FB3EC2" w:rsidRPr="00FB3EC2" w:rsidRDefault="00FB3EC2" w:rsidP="00E522F0">
      <w:pPr>
        <w:ind w:left="360"/>
        <w:jc w:val="both"/>
        <w:rPr>
          <w:iCs/>
          <w:color w:val="auto"/>
          <w:sz w:val="22"/>
          <w:szCs w:val="22"/>
        </w:rPr>
      </w:pPr>
    </w:p>
    <w:p w:rsidR="00E46D01" w:rsidRPr="00A5479E" w:rsidRDefault="00E46D01" w:rsidP="008567B1">
      <w:pPr>
        <w:jc w:val="both"/>
        <w:rPr>
          <w:iCs/>
          <w:color w:val="auto"/>
          <w:sz w:val="22"/>
          <w:szCs w:val="22"/>
        </w:rPr>
      </w:pPr>
    </w:p>
    <w:p w:rsidR="00E46D01" w:rsidRPr="00E61B46" w:rsidRDefault="004D660A" w:rsidP="00E61B46">
      <w:pPr>
        <w:ind w:left="360"/>
        <w:jc w:val="right"/>
        <w:rPr>
          <w:b/>
          <w:iCs/>
          <w:color w:val="auto"/>
          <w:sz w:val="22"/>
          <w:szCs w:val="22"/>
        </w:rPr>
      </w:pPr>
      <w:r w:rsidRPr="00A5479E">
        <w:rPr>
          <w:b/>
          <w:iCs/>
          <w:color w:val="auto"/>
          <w:sz w:val="22"/>
          <w:szCs w:val="22"/>
        </w:rPr>
        <w:t xml:space="preserve">(ОБРАЗАЦ </w:t>
      </w:r>
      <w:r w:rsidR="003B3B8E" w:rsidRPr="00A5479E">
        <w:rPr>
          <w:b/>
          <w:iCs/>
          <w:color w:val="auto"/>
          <w:sz w:val="22"/>
          <w:szCs w:val="22"/>
        </w:rPr>
        <w:t>V-</w:t>
      </w:r>
      <w:r w:rsidRPr="00A5479E">
        <w:rPr>
          <w:b/>
          <w:iCs/>
          <w:color w:val="auto"/>
          <w:sz w:val="22"/>
          <w:szCs w:val="22"/>
        </w:rPr>
        <w:t>3)</w:t>
      </w:r>
    </w:p>
    <w:p w:rsidR="00E46D01" w:rsidRPr="00A5479E" w:rsidRDefault="00E46D01" w:rsidP="00E522F0">
      <w:pPr>
        <w:ind w:left="360"/>
        <w:jc w:val="both"/>
        <w:rPr>
          <w:iCs/>
          <w:color w:val="auto"/>
          <w:sz w:val="22"/>
          <w:szCs w:val="22"/>
          <w:lang w:val="sr-Cyrl-CS"/>
        </w:rPr>
      </w:pPr>
    </w:p>
    <w:p w:rsidR="008B181F" w:rsidRDefault="00E46D01" w:rsidP="008B181F">
      <w:pPr>
        <w:shd w:val="clear" w:color="auto" w:fill="DBE5F1" w:themeFill="accent1" w:themeFillTint="33"/>
        <w:jc w:val="center"/>
        <w:rPr>
          <w:b/>
          <w:sz w:val="22"/>
          <w:szCs w:val="22"/>
        </w:rPr>
      </w:pPr>
      <w:r w:rsidRPr="00E61B46">
        <w:rPr>
          <w:b/>
          <w:sz w:val="22"/>
          <w:szCs w:val="22"/>
        </w:rPr>
        <w:t>ОБРАЗАЦ ТРОШКОВА ПРИПРЕМ</w:t>
      </w:r>
      <w:r w:rsidR="00244FEC" w:rsidRPr="00E61B46">
        <w:rPr>
          <w:b/>
          <w:sz w:val="22"/>
          <w:szCs w:val="22"/>
        </w:rPr>
        <w:t>Е ПОНУДЕ</w:t>
      </w:r>
    </w:p>
    <w:p w:rsidR="008B181F" w:rsidRDefault="008B181F" w:rsidP="008B181F">
      <w:pPr>
        <w:shd w:val="clear" w:color="auto" w:fill="DBE5F1" w:themeFill="accent1" w:themeFillTint="33"/>
        <w:jc w:val="center"/>
        <w:rPr>
          <w:b/>
          <w:sz w:val="22"/>
          <w:szCs w:val="22"/>
        </w:rPr>
      </w:pPr>
      <w:r>
        <w:rPr>
          <w:b/>
          <w:sz w:val="22"/>
          <w:szCs w:val="22"/>
        </w:rPr>
        <w:t xml:space="preserve">За јавну набавку </w:t>
      </w:r>
      <w:r w:rsidR="00664854" w:rsidRPr="00E61B46">
        <w:rPr>
          <w:b/>
          <w:sz w:val="22"/>
          <w:szCs w:val="22"/>
          <w:lang w:val="sr-Cyrl-CS"/>
        </w:rPr>
        <w:t>добара</w:t>
      </w:r>
    </w:p>
    <w:p w:rsidR="00244FEC" w:rsidRPr="00E61B46" w:rsidRDefault="008B181F" w:rsidP="008B181F">
      <w:pPr>
        <w:shd w:val="clear" w:color="auto" w:fill="DBE5F1" w:themeFill="accent1" w:themeFillTint="33"/>
        <w:jc w:val="center"/>
        <w:rPr>
          <w:b/>
          <w:sz w:val="22"/>
          <w:szCs w:val="22"/>
        </w:rPr>
      </w:pPr>
      <w:r>
        <w:rPr>
          <w:b/>
          <w:sz w:val="22"/>
          <w:szCs w:val="22"/>
        </w:rPr>
        <w:t xml:space="preserve">  </w:t>
      </w:r>
      <w:r w:rsidR="00664854" w:rsidRPr="00E61B46">
        <w:rPr>
          <w:b/>
          <w:sz w:val="22"/>
          <w:szCs w:val="22"/>
          <w:lang w:val="sr-Cyrl-CS"/>
        </w:rPr>
        <w:t>Набавка горива</w:t>
      </w:r>
      <w:r w:rsidR="00664854" w:rsidRPr="00E61B46">
        <w:rPr>
          <w:b/>
          <w:sz w:val="22"/>
          <w:szCs w:val="22"/>
        </w:rPr>
        <w:t xml:space="preserve">, </w:t>
      </w:r>
      <w:r w:rsidR="006839A0" w:rsidRPr="00E61B46">
        <w:rPr>
          <w:b/>
          <w:sz w:val="22"/>
          <w:szCs w:val="22"/>
          <w:lang w:val="sr-Cyrl-CS"/>
        </w:rPr>
        <w:t xml:space="preserve">ЈНМВ, </w:t>
      </w:r>
      <w:r w:rsidR="00664854" w:rsidRPr="00E61B46">
        <w:rPr>
          <w:b/>
          <w:sz w:val="22"/>
          <w:szCs w:val="22"/>
        </w:rPr>
        <w:t>бр.1.</w:t>
      </w:r>
      <w:r w:rsidR="00664854" w:rsidRPr="00E61B46">
        <w:rPr>
          <w:b/>
          <w:sz w:val="22"/>
          <w:szCs w:val="22"/>
          <w:lang w:val="sr-Cyrl-CS"/>
        </w:rPr>
        <w:t>1.2</w:t>
      </w:r>
      <w:r w:rsidR="008567B1">
        <w:rPr>
          <w:b/>
          <w:sz w:val="22"/>
          <w:szCs w:val="22"/>
        </w:rPr>
        <w:t>/20</w:t>
      </w:r>
    </w:p>
    <w:p w:rsidR="00E60F65" w:rsidRPr="00E61B46" w:rsidRDefault="00E60F65" w:rsidP="008567B1">
      <w:pPr>
        <w:widowControl w:val="0"/>
        <w:autoSpaceDE w:val="0"/>
        <w:autoSpaceDN w:val="0"/>
        <w:adjustRightInd w:val="0"/>
        <w:spacing w:line="252" w:lineRule="exact"/>
        <w:ind w:left="871" w:right="69"/>
        <w:jc w:val="center"/>
        <w:rPr>
          <w:b/>
          <w:bCs/>
          <w:sz w:val="22"/>
          <w:szCs w:val="22"/>
          <w:lang w:val="sr-Cyrl-CS"/>
        </w:rPr>
      </w:pPr>
    </w:p>
    <w:p w:rsidR="00E60F65" w:rsidRPr="00E61B46" w:rsidRDefault="00E60F65" w:rsidP="008567B1">
      <w:pPr>
        <w:widowControl w:val="0"/>
        <w:autoSpaceDE w:val="0"/>
        <w:autoSpaceDN w:val="0"/>
        <w:adjustRightInd w:val="0"/>
        <w:spacing w:line="252" w:lineRule="exact"/>
        <w:ind w:left="871" w:right="69"/>
        <w:jc w:val="center"/>
        <w:rPr>
          <w:b/>
          <w:bCs/>
          <w:sz w:val="22"/>
          <w:szCs w:val="22"/>
          <w:lang w:val="sr-Cyrl-CS"/>
        </w:rPr>
      </w:pPr>
    </w:p>
    <w:p w:rsidR="00E46D01" w:rsidRPr="00E61B46" w:rsidRDefault="00E46D01" w:rsidP="00244FEC">
      <w:pPr>
        <w:shd w:val="clear" w:color="auto" w:fill="FFFFFF"/>
        <w:rPr>
          <w:b/>
          <w:bCs/>
          <w:iCs/>
          <w:sz w:val="22"/>
          <w:szCs w:val="22"/>
        </w:rPr>
      </w:pPr>
      <w:r w:rsidRPr="00E61B46">
        <w:rPr>
          <w:b/>
          <w:sz w:val="22"/>
          <w:szCs w:val="22"/>
        </w:rPr>
        <w:t xml:space="preserve"> </w:t>
      </w:r>
    </w:p>
    <w:p w:rsidR="00E46D01" w:rsidRPr="00A5479E" w:rsidRDefault="00E46D01" w:rsidP="00E46D01">
      <w:pPr>
        <w:spacing w:after="120"/>
        <w:jc w:val="both"/>
        <w:rPr>
          <w:sz w:val="22"/>
          <w:szCs w:val="22"/>
        </w:rPr>
      </w:pPr>
      <w:proofErr w:type="gramStart"/>
      <w:r w:rsidRPr="00A5479E">
        <w:rPr>
          <w:sz w:val="22"/>
          <w:szCs w:val="22"/>
        </w:rPr>
        <w:t>У складу са чланом 88.</w:t>
      </w:r>
      <w:proofErr w:type="gramEnd"/>
      <w:r w:rsidRPr="00A5479E">
        <w:rPr>
          <w:sz w:val="22"/>
          <w:szCs w:val="22"/>
        </w:rPr>
        <w:t xml:space="preserve"> </w:t>
      </w:r>
      <w:r w:rsidRPr="00A5479E">
        <w:rPr>
          <w:sz w:val="22"/>
          <w:szCs w:val="22"/>
          <w:lang w:val="sr-Cyrl-CS"/>
        </w:rPr>
        <w:t>став 1.</w:t>
      </w:r>
      <w:r w:rsidRPr="00A5479E">
        <w:rPr>
          <w:sz w:val="22"/>
          <w:szCs w:val="22"/>
        </w:rPr>
        <w:t xml:space="preserve"> Закона, понуђач__________________________ </w:t>
      </w:r>
      <w:r w:rsidRPr="00A5479E">
        <w:rPr>
          <w:i/>
          <w:iCs/>
          <w:sz w:val="22"/>
          <w:szCs w:val="22"/>
        </w:rPr>
        <w:t xml:space="preserve">[навести </w:t>
      </w:r>
      <w:r w:rsidRPr="00A5479E">
        <w:rPr>
          <w:i/>
          <w:iCs/>
          <w:sz w:val="22"/>
          <w:szCs w:val="22"/>
          <w:lang w:val="sr-Cyrl-CS"/>
        </w:rPr>
        <w:t>назив понуђача</w:t>
      </w:r>
      <w:r w:rsidRPr="00A5479E">
        <w:rPr>
          <w:i/>
          <w:iCs/>
          <w:sz w:val="22"/>
          <w:szCs w:val="22"/>
        </w:rPr>
        <w:t xml:space="preserve">], </w:t>
      </w:r>
      <w:r w:rsidRPr="00A5479E">
        <w:rPr>
          <w:sz w:val="22"/>
          <w:szCs w:val="22"/>
        </w:rPr>
        <w:t>достав</w:t>
      </w:r>
      <w:r w:rsidRPr="00A5479E">
        <w:rPr>
          <w:sz w:val="22"/>
          <w:szCs w:val="22"/>
          <w:lang w:val="sr-Cyrl-CS"/>
        </w:rPr>
        <w:t xml:space="preserve">ља </w:t>
      </w:r>
      <w:r w:rsidRPr="00A5479E">
        <w:rPr>
          <w:sz w:val="22"/>
          <w:szCs w:val="22"/>
        </w:rPr>
        <w:t xml:space="preserve">укупан износ и структуру трошкова припремања понуде, </w:t>
      </w:r>
      <w:r w:rsidRPr="00A5479E">
        <w:rPr>
          <w:sz w:val="22"/>
          <w:szCs w:val="22"/>
          <w:lang w:val="sr-Cyrl-CS"/>
        </w:rPr>
        <w:t xml:space="preserve">како следи у </w:t>
      </w:r>
      <w:r w:rsidRPr="00A5479E">
        <w:rPr>
          <w:sz w:val="22"/>
          <w:szCs w:val="22"/>
        </w:rPr>
        <w:t>табели:</w:t>
      </w:r>
    </w:p>
    <w:p w:rsidR="00E60F65" w:rsidRPr="00A5479E" w:rsidRDefault="00E60F65" w:rsidP="00E46D01">
      <w:pPr>
        <w:spacing w:after="120"/>
        <w:jc w:val="both"/>
        <w:rPr>
          <w:sz w:val="22"/>
          <w:szCs w:val="22"/>
        </w:rPr>
      </w:pPr>
    </w:p>
    <w:p w:rsidR="00E60F65" w:rsidRPr="00A5479E" w:rsidRDefault="00E60F65" w:rsidP="00E46D01">
      <w:pPr>
        <w:spacing w:after="120"/>
        <w:jc w:val="both"/>
        <w:rPr>
          <w:sz w:val="22"/>
          <w:szCs w:val="22"/>
        </w:rPr>
      </w:pPr>
    </w:p>
    <w:tbl>
      <w:tblPr>
        <w:tblW w:w="0" w:type="auto"/>
        <w:tblInd w:w="128" w:type="dxa"/>
        <w:tblLayout w:type="fixed"/>
        <w:tblLook w:val="0000"/>
      </w:tblPr>
      <w:tblGrid>
        <w:gridCol w:w="5565"/>
        <w:gridCol w:w="3350"/>
      </w:tblGrid>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center"/>
              <w:rPr>
                <w:b/>
                <w:i/>
                <w:sz w:val="22"/>
                <w:szCs w:val="22"/>
              </w:rPr>
            </w:pPr>
            <w:r w:rsidRPr="00A5479E">
              <w:rPr>
                <w:b/>
                <w:i/>
                <w:sz w:val="22"/>
                <w:szCs w:val="22"/>
              </w:rPr>
              <w:t>ВРСТА ТРОШКА</w:t>
            </w: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jc w:val="center"/>
              <w:rPr>
                <w:b/>
                <w:i/>
                <w:sz w:val="22"/>
                <w:szCs w:val="22"/>
              </w:rPr>
            </w:pPr>
            <w:r w:rsidRPr="00A5479E">
              <w:rPr>
                <w:b/>
                <w:i/>
                <w:sz w:val="22"/>
                <w:szCs w:val="22"/>
              </w:rPr>
              <w:t>ИЗНОС ТРОШКА У РСД</w:t>
            </w: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jc w:val="right"/>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jc w:val="right"/>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sz w:val="22"/>
                <w:szCs w:val="22"/>
              </w:rPr>
            </w:pP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rPr>
                <w:sz w:val="22"/>
                <w:szCs w:val="22"/>
              </w:rPr>
            </w:pPr>
          </w:p>
        </w:tc>
      </w:tr>
      <w:tr w:rsidR="00E46D01" w:rsidRPr="00A5479E" w:rsidTr="0086585F">
        <w:tc>
          <w:tcPr>
            <w:tcW w:w="5565" w:type="dxa"/>
            <w:tcBorders>
              <w:top w:val="single" w:sz="4" w:space="0" w:color="000000"/>
              <w:left w:val="single" w:sz="4" w:space="0" w:color="000000"/>
              <w:bottom w:val="single" w:sz="4" w:space="0" w:color="000000"/>
            </w:tcBorders>
          </w:tcPr>
          <w:p w:rsidR="00E46D01" w:rsidRPr="00A5479E" w:rsidRDefault="00E46D01" w:rsidP="0086585F">
            <w:pPr>
              <w:snapToGrid w:val="0"/>
              <w:jc w:val="both"/>
              <w:rPr>
                <w:i/>
                <w:sz w:val="22"/>
                <w:szCs w:val="22"/>
              </w:rPr>
            </w:pPr>
          </w:p>
          <w:p w:rsidR="00E46D01" w:rsidRPr="00A5479E" w:rsidRDefault="00E46D01" w:rsidP="0086585F">
            <w:pPr>
              <w:jc w:val="both"/>
              <w:rPr>
                <w:b/>
                <w:i/>
                <w:sz w:val="22"/>
                <w:szCs w:val="22"/>
              </w:rPr>
            </w:pPr>
            <w:r w:rsidRPr="00A5479E">
              <w:rPr>
                <w:b/>
                <w:i/>
                <w:sz w:val="22"/>
                <w:szCs w:val="22"/>
              </w:rPr>
              <w:t>УКУПАН ИЗНОС ТРОШКОВА ПРИПРЕМАЊА ПОНУДЕ</w:t>
            </w:r>
          </w:p>
        </w:tc>
        <w:tc>
          <w:tcPr>
            <w:tcW w:w="3350" w:type="dxa"/>
            <w:tcBorders>
              <w:top w:val="single" w:sz="4" w:space="0" w:color="000000"/>
              <w:left w:val="single" w:sz="4" w:space="0" w:color="000000"/>
              <w:bottom w:val="single" w:sz="4" w:space="0" w:color="000000"/>
              <w:right w:val="single" w:sz="4" w:space="0" w:color="000000"/>
            </w:tcBorders>
          </w:tcPr>
          <w:p w:rsidR="00E46D01" w:rsidRPr="00A5479E" w:rsidRDefault="00E46D01" w:rsidP="0086585F">
            <w:pPr>
              <w:snapToGrid w:val="0"/>
              <w:rPr>
                <w:sz w:val="22"/>
                <w:szCs w:val="22"/>
                <w:lang w:val="ru-RU"/>
              </w:rPr>
            </w:pPr>
          </w:p>
        </w:tc>
      </w:tr>
    </w:tbl>
    <w:p w:rsidR="00E46D01" w:rsidRPr="00A5479E" w:rsidRDefault="00E46D01" w:rsidP="00E46D01">
      <w:pPr>
        <w:jc w:val="both"/>
        <w:rPr>
          <w:sz w:val="22"/>
          <w:szCs w:val="22"/>
        </w:rPr>
      </w:pPr>
    </w:p>
    <w:p w:rsidR="00E60F65" w:rsidRPr="00A5479E" w:rsidRDefault="00E60F65" w:rsidP="00E46D01">
      <w:pPr>
        <w:jc w:val="both"/>
        <w:rPr>
          <w:sz w:val="22"/>
          <w:szCs w:val="22"/>
        </w:rPr>
      </w:pPr>
    </w:p>
    <w:p w:rsidR="00E60F65" w:rsidRPr="00A5479E" w:rsidRDefault="00E60F65" w:rsidP="00E46D01">
      <w:pPr>
        <w:jc w:val="both"/>
        <w:rPr>
          <w:sz w:val="22"/>
          <w:szCs w:val="22"/>
        </w:rPr>
      </w:pPr>
    </w:p>
    <w:p w:rsidR="00E46D01" w:rsidRPr="00A5479E" w:rsidRDefault="00E46D01" w:rsidP="00E46D01">
      <w:pPr>
        <w:jc w:val="both"/>
        <w:rPr>
          <w:sz w:val="22"/>
          <w:szCs w:val="22"/>
        </w:rPr>
      </w:pPr>
      <w:proofErr w:type="gramStart"/>
      <w:r w:rsidRPr="00A5479E">
        <w:rPr>
          <w:sz w:val="22"/>
          <w:szCs w:val="22"/>
        </w:rPr>
        <w:t>Трошкове припреме и подношења понуде сноси искључиво понуђач и не може тражити од наручиоца накнаду трошкова.</w:t>
      </w:r>
      <w:proofErr w:type="gramEnd"/>
    </w:p>
    <w:p w:rsidR="00E46D01" w:rsidRPr="00A5479E" w:rsidRDefault="00E46D01" w:rsidP="00E46D01">
      <w:pPr>
        <w:jc w:val="both"/>
        <w:rPr>
          <w:sz w:val="22"/>
          <w:szCs w:val="22"/>
        </w:rPr>
      </w:pPr>
      <w:r w:rsidRPr="00A5479E">
        <w:rPr>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46D01" w:rsidRPr="00A5479E" w:rsidRDefault="00E46D01" w:rsidP="00E46D01">
      <w:pPr>
        <w:spacing w:after="120"/>
        <w:ind w:firstLine="426"/>
        <w:jc w:val="both"/>
        <w:rPr>
          <w:b/>
          <w:bCs/>
          <w:i/>
          <w:sz w:val="22"/>
          <w:szCs w:val="22"/>
        </w:rPr>
      </w:pPr>
    </w:p>
    <w:p w:rsidR="00E60F65" w:rsidRPr="00A5479E" w:rsidRDefault="00E60F65" w:rsidP="00E46D01">
      <w:pPr>
        <w:spacing w:after="120"/>
        <w:ind w:firstLine="426"/>
        <w:jc w:val="both"/>
        <w:rPr>
          <w:b/>
          <w:bCs/>
          <w:i/>
          <w:sz w:val="22"/>
          <w:szCs w:val="22"/>
        </w:rPr>
      </w:pPr>
    </w:p>
    <w:p w:rsidR="00E46D01" w:rsidRPr="00A5479E" w:rsidRDefault="00E46D01" w:rsidP="00E46D01">
      <w:pPr>
        <w:spacing w:after="120"/>
        <w:ind w:firstLine="425"/>
        <w:jc w:val="both"/>
        <w:rPr>
          <w:b/>
          <w:bCs/>
          <w:i/>
          <w:sz w:val="22"/>
          <w:szCs w:val="22"/>
        </w:rPr>
      </w:pPr>
    </w:p>
    <w:p w:rsidR="00E60F65" w:rsidRPr="00A5479E" w:rsidRDefault="00E60F65" w:rsidP="00E46D01">
      <w:pPr>
        <w:spacing w:after="120"/>
        <w:ind w:firstLine="425"/>
        <w:jc w:val="both"/>
        <w:rPr>
          <w:bCs/>
          <w:sz w:val="22"/>
          <w:szCs w:val="22"/>
        </w:rPr>
      </w:pPr>
    </w:p>
    <w:tbl>
      <w:tblPr>
        <w:tblW w:w="0" w:type="auto"/>
        <w:tblLayout w:type="fixed"/>
        <w:tblLook w:val="0000"/>
      </w:tblPr>
      <w:tblGrid>
        <w:gridCol w:w="3080"/>
        <w:gridCol w:w="3068"/>
        <w:gridCol w:w="3094"/>
      </w:tblGrid>
      <w:tr w:rsidR="00E46D01" w:rsidRPr="00A5479E" w:rsidTr="0086585F">
        <w:tc>
          <w:tcPr>
            <w:tcW w:w="3080" w:type="dxa"/>
            <w:vAlign w:val="center"/>
          </w:tcPr>
          <w:p w:rsidR="00E46D01" w:rsidRPr="00A5479E" w:rsidRDefault="00E46D01" w:rsidP="0086585F">
            <w:pPr>
              <w:pStyle w:val="BodyText2"/>
              <w:snapToGrid w:val="0"/>
              <w:spacing w:line="100" w:lineRule="atLeast"/>
              <w:jc w:val="center"/>
              <w:rPr>
                <w:sz w:val="22"/>
                <w:szCs w:val="22"/>
              </w:rPr>
            </w:pPr>
            <w:r w:rsidRPr="00A5479E">
              <w:rPr>
                <w:sz w:val="22"/>
                <w:szCs w:val="22"/>
              </w:rPr>
              <w:t>Датум:</w:t>
            </w:r>
          </w:p>
        </w:tc>
        <w:tc>
          <w:tcPr>
            <w:tcW w:w="3068" w:type="dxa"/>
            <w:vAlign w:val="center"/>
          </w:tcPr>
          <w:p w:rsidR="00E46D01" w:rsidRPr="008567B1" w:rsidRDefault="00E46D01" w:rsidP="0086585F">
            <w:pPr>
              <w:pStyle w:val="BodyText2"/>
              <w:snapToGrid w:val="0"/>
              <w:spacing w:line="100" w:lineRule="atLeast"/>
              <w:jc w:val="center"/>
              <w:rPr>
                <w:sz w:val="22"/>
                <w:szCs w:val="22"/>
                <w:lang w:val="sr-Cyrl-CS"/>
              </w:rPr>
            </w:pPr>
          </w:p>
        </w:tc>
        <w:tc>
          <w:tcPr>
            <w:tcW w:w="3094" w:type="dxa"/>
            <w:vAlign w:val="center"/>
          </w:tcPr>
          <w:p w:rsidR="00E46D01" w:rsidRPr="00A5479E" w:rsidRDefault="00E46D01" w:rsidP="0086585F">
            <w:pPr>
              <w:pStyle w:val="BodyText2"/>
              <w:snapToGrid w:val="0"/>
              <w:spacing w:line="100" w:lineRule="atLeast"/>
              <w:jc w:val="center"/>
              <w:rPr>
                <w:sz w:val="22"/>
                <w:szCs w:val="22"/>
              </w:rPr>
            </w:pPr>
            <w:r w:rsidRPr="00A5479E">
              <w:rPr>
                <w:sz w:val="22"/>
                <w:szCs w:val="22"/>
              </w:rPr>
              <w:t>Потпис понуђача</w:t>
            </w:r>
          </w:p>
        </w:tc>
      </w:tr>
      <w:tr w:rsidR="00E46D01" w:rsidRPr="00A5479E" w:rsidTr="0086585F">
        <w:tc>
          <w:tcPr>
            <w:tcW w:w="3080" w:type="dxa"/>
            <w:tcBorders>
              <w:bottom w:val="single" w:sz="4" w:space="0" w:color="000000"/>
            </w:tcBorders>
          </w:tcPr>
          <w:p w:rsidR="00E46D01" w:rsidRPr="00A5479E" w:rsidRDefault="00E46D01" w:rsidP="0086585F">
            <w:pPr>
              <w:pStyle w:val="BodyText2"/>
              <w:snapToGrid w:val="0"/>
              <w:spacing w:line="100" w:lineRule="atLeast"/>
              <w:jc w:val="both"/>
              <w:rPr>
                <w:sz w:val="22"/>
                <w:szCs w:val="22"/>
              </w:rPr>
            </w:pPr>
          </w:p>
        </w:tc>
        <w:tc>
          <w:tcPr>
            <w:tcW w:w="3068" w:type="dxa"/>
          </w:tcPr>
          <w:p w:rsidR="00E46D01" w:rsidRPr="00A5479E" w:rsidRDefault="00E46D01" w:rsidP="0086585F">
            <w:pPr>
              <w:pStyle w:val="BodyText2"/>
              <w:snapToGrid w:val="0"/>
              <w:spacing w:line="100" w:lineRule="atLeast"/>
              <w:jc w:val="both"/>
              <w:rPr>
                <w:sz w:val="22"/>
                <w:szCs w:val="22"/>
              </w:rPr>
            </w:pPr>
          </w:p>
        </w:tc>
        <w:tc>
          <w:tcPr>
            <w:tcW w:w="3094" w:type="dxa"/>
            <w:tcBorders>
              <w:bottom w:val="single" w:sz="4" w:space="0" w:color="000000"/>
            </w:tcBorders>
          </w:tcPr>
          <w:p w:rsidR="00E46D01" w:rsidRPr="00A5479E" w:rsidRDefault="00E46D01" w:rsidP="0086585F">
            <w:pPr>
              <w:pStyle w:val="BodyText2"/>
              <w:snapToGrid w:val="0"/>
              <w:spacing w:line="100" w:lineRule="atLeast"/>
              <w:jc w:val="both"/>
              <w:rPr>
                <w:sz w:val="22"/>
                <w:szCs w:val="22"/>
              </w:rPr>
            </w:pPr>
          </w:p>
        </w:tc>
      </w:tr>
    </w:tbl>
    <w:p w:rsidR="00E46D01" w:rsidRPr="00A5479E" w:rsidRDefault="00E46D01" w:rsidP="00E46D01">
      <w:pPr>
        <w:rPr>
          <w:sz w:val="22"/>
          <w:szCs w:val="22"/>
        </w:rPr>
      </w:pPr>
    </w:p>
    <w:p w:rsidR="00E46D01" w:rsidRPr="00A5479E" w:rsidRDefault="00E46D01" w:rsidP="00E522F0">
      <w:pPr>
        <w:ind w:left="360"/>
        <w:jc w:val="both"/>
        <w:rPr>
          <w:iCs/>
          <w:color w:val="auto"/>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60F65" w:rsidRPr="00A5479E" w:rsidRDefault="00E60F65" w:rsidP="00E60F65">
      <w:pPr>
        <w:spacing w:after="120"/>
        <w:jc w:val="both"/>
        <w:rPr>
          <w:bCs/>
          <w:i/>
          <w:color w:val="auto"/>
          <w:sz w:val="22"/>
          <w:szCs w:val="22"/>
        </w:rPr>
      </w:pPr>
      <w:r w:rsidRPr="00A5479E">
        <w:rPr>
          <w:b/>
          <w:bCs/>
          <w:i/>
          <w:sz w:val="22"/>
          <w:szCs w:val="22"/>
        </w:rPr>
        <w:t>Напомена</w:t>
      </w:r>
      <w:r w:rsidRPr="00A5479E">
        <w:rPr>
          <w:b/>
          <w:bCs/>
          <w:i/>
          <w:color w:val="auto"/>
          <w:sz w:val="22"/>
          <w:szCs w:val="22"/>
        </w:rPr>
        <w:t>: достављање овог обрасца није обавезно</w:t>
      </w:r>
    </w:p>
    <w:p w:rsidR="00E60F65" w:rsidRPr="00A5479E" w:rsidRDefault="00E60F65" w:rsidP="00E60F65">
      <w:pPr>
        <w:spacing w:after="120"/>
        <w:ind w:firstLine="425"/>
        <w:jc w:val="both"/>
        <w:rPr>
          <w:bCs/>
          <w:sz w:val="22"/>
          <w:szCs w:val="22"/>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E522F0" w:rsidRPr="00A5479E" w:rsidRDefault="00E522F0">
      <w:pPr>
        <w:rPr>
          <w:b/>
          <w:bCs/>
          <w:sz w:val="22"/>
          <w:szCs w:val="22"/>
          <w:lang w:val="sr-Cyrl-CS"/>
        </w:rPr>
      </w:pPr>
    </w:p>
    <w:p w:rsidR="00D57441" w:rsidRPr="00A5479E" w:rsidRDefault="00D57441">
      <w:pPr>
        <w:rPr>
          <w:b/>
          <w:bCs/>
          <w:sz w:val="22"/>
          <w:szCs w:val="22"/>
          <w:lang w:val="sr-Cyrl-CS"/>
        </w:rPr>
      </w:pPr>
    </w:p>
    <w:p w:rsidR="00F6700B" w:rsidRPr="00A5479E" w:rsidRDefault="00F6700B" w:rsidP="004D660A">
      <w:pPr>
        <w:jc w:val="right"/>
        <w:rPr>
          <w:b/>
          <w:bCs/>
          <w:sz w:val="22"/>
          <w:szCs w:val="22"/>
          <w:lang w:val="sr-Cyrl-CS"/>
        </w:rPr>
      </w:pPr>
    </w:p>
    <w:p w:rsidR="00F6700B" w:rsidRPr="00A5479E" w:rsidRDefault="004D660A" w:rsidP="004D660A">
      <w:pPr>
        <w:jc w:val="right"/>
        <w:rPr>
          <w:b/>
          <w:bCs/>
          <w:sz w:val="22"/>
          <w:szCs w:val="22"/>
          <w:lang w:val="sr-Cyrl-CS"/>
        </w:rPr>
      </w:pPr>
      <w:r w:rsidRPr="00A5479E">
        <w:rPr>
          <w:b/>
          <w:bCs/>
          <w:sz w:val="22"/>
          <w:szCs w:val="22"/>
          <w:lang w:val="sr-Cyrl-CS"/>
        </w:rPr>
        <w:t xml:space="preserve">(ОБРАЗАЦ </w:t>
      </w:r>
      <w:r w:rsidR="003B3B8E" w:rsidRPr="00A5479E">
        <w:rPr>
          <w:b/>
          <w:bCs/>
          <w:sz w:val="22"/>
          <w:szCs w:val="22"/>
          <w:lang w:val="sr-Cyrl-CS"/>
        </w:rPr>
        <w:t>V</w:t>
      </w:r>
      <w:r w:rsidR="003B3B8E" w:rsidRPr="00A5479E">
        <w:rPr>
          <w:b/>
          <w:bCs/>
          <w:sz w:val="22"/>
          <w:szCs w:val="22"/>
        </w:rPr>
        <w:t>-</w:t>
      </w:r>
      <w:r w:rsidRPr="00A5479E">
        <w:rPr>
          <w:b/>
          <w:bCs/>
          <w:sz w:val="22"/>
          <w:szCs w:val="22"/>
        </w:rPr>
        <w:t>4</w:t>
      </w:r>
      <w:r w:rsidRPr="00A5479E">
        <w:rPr>
          <w:b/>
          <w:bCs/>
          <w:sz w:val="22"/>
          <w:szCs w:val="22"/>
          <w:lang w:val="sr-Cyrl-CS"/>
        </w:rPr>
        <w:t>)</w:t>
      </w:r>
    </w:p>
    <w:p w:rsidR="00E46D01" w:rsidRPr="00A5479E" w:rsidRDefault="00E46D01">
      <w:pPr>
        <w:rPr>
          <w:b/>
          <w:bCs/>
          <w:sz w:val="22"/>
          <w:szCs w:val="22"/>
          <w:lang w:val="sr-Cyrl-CS"/>
        </w:rPr>
      </w:pPr>
    </w:p>
    <w:p w:rsidR="00E46D01" w:rsidRPr="00A5479E" w:rsidRDefault="004D660A" w:rsidP="005E706E">
      <w:pPr>
        <w:shd w:val="clear" w:color="auto" w:fill="C6D9F1"/>
        <w:rPr>
          <w:b/>
          <w:sz w:val="22"/>
          <w:szCs w:val="22"/>
          <w:lang w:val="sr-Cyrl-CS"/>
        </w:rPr>
      </w:pPr>
      <w:r w:rsidRPr="00A5479E">
        <w:rPr>
          <w:sz w:val="22"/>
          <w:szCs w:val="22"/>
          <w:lang w:val="sr-Cyrl-CS"/>
        </w:rPr>
        <w:t xml:space="preserve">              </w:t>
      </w:r>
      <w:r w:rsidRPr="00A5479E">
        <w:rPr>
          <w:sz w:val="22"/>
          <w:szCs w:val="22"/>
        </w:rPr>
        <w:t xml:space="preserve">                 </w:t>
      </w:r>
      <w:r w:rsidR="00E61B46">
        <w:rPr>
          <w:sz w:val="22"/>
          <w:szCs w:val="22"/>
        </w:rPr>
        <w:t xml:space="preserve">          </w:t>
      </w:r>
      <w:proofErr w:type="gramStart"/>
      <w:r w:rsidR="00E46D01" w:rsidRPr="00A5479E">
        <w:rPr>
          <w:b/>
          <w:sz w:val="22"/>
          <w:szCs w:val="22"/>
        </w:rPr>
        <w:t xml:space="preserve">ОБРАЗАЦ </w:t>
      </w:r>
      <w:r w:rsidR="00560E2A" w:rsidRPr="00A5479E">
        <w:rPr>
          <w:b/>
          <w:sz w:val="22"/>
          <w:szCs w:val="22"/>
        </w:rPr>
        <w:t xml:space="preserve"> </w:t>
      </w:r>
      <w:r w:rsidR="00E46D01" w:rsidRPr="00A5479E">
        <w:rPr>
          <w:b/>
          <w:sz w:val="22"/>
          <w:szCs w:val="22"/>
        </w:rPr>
        <w:t>ИЗЈАВЕ</w:t>
      </w:r>
      <w:proofErr w:type="gramEnd"/>
      <w:r w:rsidR="00E46D01" w:rsidRPr="00A5479E">
        <w:rPr>
          <w:b/>
          <w:sz w:val="22"/>
          <w:szCs w:val="22"/>
        </w:rPr>
        <w:t xml:space="preserve"> О НЕЗАВИСНОЈ ПОНУДИ</w:t>
      </w:r>
    </w:p>
    <w:p w:rsidR="006F6BCE" w:rsidRPr="00A5479E" w:rsidRDefault="006F6BCE">
      <w:pPr>
        <w:rPr>
          <w:b/>
          <w:sz w:val="22"/>
          <w:szCs w:val="22"/>
          <w:lang w:val="sr-Cyrl-CS"/>
        </w:rPr>
      </w:pPr>
    </w:p>
    <w:p w:rsidR="00E46D01" w:rsidRPr="00A5479E" w:rsidRDefault="00E46D01">
      <w:pPr>
        <w:rPr>
          <w:b/>
          <w:sz w:val="22"/>
          <w:szCs w:val="22"/>
          <w:lang w:val="sr-Cyrl-CS"/>
        </w:rPr>
      </w:pPr>
    </w:p>
    <w:p w:rsidR="00E46D01" w:rsidRPr="00A5479E" w:rsidRDefault="00E46D01">
      <w:pPr>
        <w:rPr>
          <w:sz w:val="22"/>
          <w:szCs w:val="22"/>
        </w:rPr>
      </w:pPr>
      <w:r w:rsidRPr="00A5479E">
        <w:rPr>
          <w:sz w:val="22"/>
          <w:szCs w:val="22"/>
        </w:rPr>
        <w:t xml:space="preserve"> </w:t>
      </w:r>
      <w:proofErr w:type="gramStart"/>
      <w:r w:rsidRPr="00A5479E">
        <w:rPr>
          <w:sz w:val="22"/>
          <w:szCs w:val="22"/>
        </w:rPr>
        <w:t>У складу са чланом 26.</w:t>
      </w:r>
      <w:proofErr w:type="gramEnd"/>
      <w:r w:rsidRPr="00A5479E">
        <w:rPr>
          <w:sz w:val="22"/>
          <w:szCs w:val="22"/>
        </w:rPr>
        <w:t xml:space="preserve"> Закона, ________________________________________, (Назив понуђача) даје:</w:t>
      </w:r>
    </w:p>
    <w:p w:rsidR="00A90A21" w:rsidRPr="00A5479E" w:rsidRDefault="00A90A21">
      <w:pPr>
        <w:rPr>
          <w:sz w:val="22"/>
          <w:szCs w:val="22"/>
        </w:rPr>
      </w:pPr>
    </w:p>
    <w:p w:rsidR="00A90A21" w:rsidRPr="00A5479E" w:rsidRDefault="00A90A21">
      <w:pPr>
        <w:rPr>
          <w:sz w:val="22"/>
          <w:szCs w:val="22"/>
        </w:rPr>
      </w:pPr>
    </w:p>
    <w:p w:rsidR="00E46D01" w:rsidRPr="00A5479E" w:rsidRDefault="00E46D01">
      <w:pPr>
        <w:rPr>
          <w:sz w:val="22"/>
          <w:szCs w:val="22"/>
          <w:lang w:val="sr-Cyrl-CS"/>
        </w:rPr>
      </w:pPr>
    </w:p>
    <w:p w:rsidR="00E46D01" w:rsidRPr="00A5479E" w:rsidRDefault="00E46D01">
      <w:pPr>
        <w:rPr>
          <w:sz w:val="22"/>
          <w:szCs w:val="22"/>
          <w:lang w:val="sr-Cyrl-CS"/>
        </w:rPr>
      </w:pPr>
    </w:p>
    <w:p w:rsidR="00E46D01" w:rsidRPr="00A5479E" w:rsidRDefault="00E46D01">
      <w:pPr>
        <w:rPr>
          <w:b/>
          <w:sz w:val="22"/>
          <w:szCs w:val="22"/>
          <w:lang w:val="sr-Cyrl-CS"/>
        </w:rPr>
      </w:pPr>
      <w:r w:rsidRPr="00A5479E">
        <w:rPr>
          <w:sz w:val="22"/>
          <w:szCs w:val="22"/>
          <w:lang w:val="sr-Cyrl-CS"/>
        </w:rPr>
        <w:t xml:space="preserve">                                                                        </w:t>
      </w:r>
      <w:r w:rsidRPr="00A5479E">
        <w:rPr>
          <w:sz w:val="22"/>
          <w:szCs w:val="22"/>
        </w:rPr>
        <w:t xml:space="preserve"> </w:t>
      </w:r>
      <w:r w:rsidR="004D46F3">
        <w:rPr>
          <w:sz w:val="22"/>
          <w:szCs w:val="22"/>
        </w:rPr>
        <w:t xml:space="preserve">    </w:t>
      </w:r>
      <w:r w:rsidRPr="00A5479E">
        <w:rPr>
          <w:b/>
          <w:sz w:val="22"/>
          <w:szCs w:val="22"/>
        </w:rPr>
        <w:t xml:space="preserve">ИЗЈАВУ </w:t>
      </w:r>
    </w:p>
    <w:p w:rsidR="00E46D01" w:rsidRPr="00A5479E" w:rsidRDefault="00E46D01">
      <w:pPr>
        <w:rPr>
          <w:b/>
          <w:sz w:val="22"/>
          <w:szCs w:val="22"/>
          <w:lang w:val="sr-Cyrl-CS"/>
        </w:rPr>
      </w:pPr>
    </w:p>
    <w:p w:rsidR="00E46D01" w:rsidRPr="00A5479E" w:rsidRDefault="00E46D01">
      <w:pPr>
        <w:rPr>
          <w:b/>
          <w:sz w:val="22"/>
          <w:szCs w:val="22"/>
        </w:rPr>
      </w:pPr>
      <w:r w:rsidRPr="00A5479E">
        <w:rPr>
          <w:b/>
          <w:sz w:val="22"/>
          <w:szCs w:val="22"/>
          <w:lang w:val="sr-Cyrl-CS"/>
        </w:rPr>
        <w:t xml:space="preserve">                                                          </w:t>
      </w:r>
      <w:r w:rsidR="00A90A21" w:rsidRPr="00A5479E">
        <w:rPr>
          <w:b/>
          <w:sz w:val="22"/>
          <w:szCs w:val="22"/>
        </w:rPr>
        <w:t>О НЕЗАВИСНОЈ ПОНУДИ</w:t>
      </w:r>
    </w:p>
    <w:p w:rsidR="00A90A21" w:rsidRPr="00A5479E" w:rsidRDefault="00A90A21">
      <w:pPr>
        <w:rPr>
          <w:b/>
          <w:sz w:val="22"/>
          <w:szCs w:val="22"/>
        </w:rPr>
      </w:pPr>
    </w:p>
    <w:p w:rsidR="00A90A21" w:rsidRPr="00A5479E" w:rsidRDefault="00A90A21">
      <w:pPr>
        <w:rPr>
          <w:b/>
          <w:sz w:val="22"/>
          <w:szCs w:val="22"/>
        </w:rPr>
      </w:pPr>
    </w:p>
    <w:p w:rsidR="00A90A21" w:rsidRPr="00A5479E" w:rsidRDefault="00A90A21">
      <w:pPr>
        <w:rPr>
          <w:b/>
          <w:sz w:val="22"/>
          <w:szCs w:val="22"/>
        </w:rPr>
      </w:pPr>
    </w:p>
    <w:p w:rsidR="00A90A21" w:rsidRPr="00A5479E" w:rsidRDefault="00A90A21">
      <w:pPr>
        <w:rPr>
          <w:b/>
          <w:sz w:val="22"/>
          <w:szCs w:val="22"/>
        </w:rPr>
      </w:pPr>
    </w:p>
    <w:p w:rsidR="00A90A21" w:rsidRPr="00A5479E" w:rsidRDefault="00A90A21">
      <w:pPr>
        <w:rPr>
          <w:b/>
          <w:sz w:val="22"/>
          <w:szCs w:val="22"/>
        </w:rPr>
      </w:pPr>
    </w:p>
    <w:p w:rsidR="00E46D01" w:rsidRPr="00A5479E" w:rsidRDefault="00E46D01" w:rsidP="00A90A21">
      <w:pPr>
        <w:widowControl w:val="0"/>
        <w:autoSpaceDE w:val="0"/>
        <w:autoSpaceDN w:val="0"/>
        <w:adjustRightInd w:val="0"/>
        <w:spacing w:line="252" w:lineRule="exact"/>
        <w:ind w:right="69"/>
        <w:jc w:val="both"/>
        <w:rPr>
          <w:bCs/>
          <w:sz w:val="22"/>
          <w:szCs w:val="22"/>
          <w:lang w:val="sr-Cyrl-CS"/>
        </w:rPr>
      </w:pPr>
      <w:r w:rsidRPr="00A5479E">
        <w:rPr>
          <w:sz w:val="22"/>
          <w:szCs w:val="22"/>
        </w:rPr>
        <w:t>Под пуном материјалном и кривичном одговорношћу потврђујем да сам понуду у п</w:t>
      </w:r>
      <w:r w:rsidR="00426F25" w:rsidRPr="00A5479E">
        <w:rPr>
          <w:sz w:val="22"/>
          <w:szCs w:val="22"/>
        </w:rPr>
        <w:t xml:space="preserve">оступку </w:t>
      </w:r>
      <w:r w:rsidR="00664854" w:rsidRPr="00A5479E">
        <w:rPr>
          <w:b/>
          <w:sz w:val="22"/>
          <w:szCs w:val="22"/>
          <w:lang w:val="sr-Cyrl-CS"/>
        </w:rPr>
        <w:t>јавне</w:t>
      </w:r>
      <w:r w:rsidR="00426F25" w:rsidRPr="00A5479E">
        <w:rPr>
          <w:b/>
          <w:sz w:val="22"/>
          <w:szCs w:val="22"/>
        </w:rPr>
        <w:t xml:space="preserve"> </w:t>
      </w:r>
      <w:r w:rsidR="00664854" w:rsidRPr="00A5479E">
        <w:rPr>
          <w:b/>
          <w:sz w:val="22"/>
          <w:szCs w:val="22"/>
        </w:rPr>
        <w:t>наб</w:t>
      </w:r>
      <w:r w:rsidR="00664854" w:rsidRPr="00A5479E">
        <w:rPr>
          <w:b/>
          <w:sz w:val="22"/>
          <w:szCs w:val="22"/>
          <w:lang w:val="sr-Cyrl-CS"/>
        </w:rPr>
        <w:t xml:space="preserve">авке </w:t>
      </w:r>
      <w:proofErr w:type="gramStart"/>
      <w:r w:rsidR="00664854" w:rsidRPr="00A5479E">
        <w:rPr>
          <w:b/>
          <w:sz w:val="22"/>
          <w:szCs w:val="22"/>
          <w:lang w:val="sr-Cyrl-CS"/>
        </w:rPr>
        <w:t>добара</w:t>
      </w:r>
      <w:r w:rsidR="00426F25" w:rsidRPr="00A5479E">
        <w:rPr>
          <w:b/>
          <w:sz w:val="22"/>
          <w:szCs w:val="22"/>
        </w:rPr>
        <w:t xml:space="preserve"> </w:t>
      </w:r>
      <w:r w:rsidR="00244FEC" w:rsidRPr="00A5479E">
        <w:rPr>
          <w:b/>
          <w:sz w:val="22"/>
          <w:szCs w:val="22"/>
        </w:rPr>
        <w:t xml:space="preserve"> -</w:t>
      </w:r>
      <w:proofErr w:type="gramEnd"/>
      <w:r w:rsidR="00E675DC" w:rsidRPr="00A5479E">
        <w:rPr>
          <w:b/>
          <w:i/>
          <w:sz w:val="22"/>
          <w:szCs w:val="22"/>
        </w:rPr>
        <w:t xml:space="preserve"> </w:t>
      </w:r>
      <w:r w:rsidR="00664854" w:rsidRPr="00E61B46">
        <w:rPr>
          <w:b/>
          <w:sz w:val="22"/>
          <w:szCs w:val="22"/>
          <w:lang w:val="sr-Cyrl-CS"/>
        </w:rPr>
        <w:t>Набавка горива</w:t>
      </w:r>
      <w:r w:rsidR="00664854" w:rsidRPr="00A5479E">
        <w:rPr>
          <w:b/>
          <w:sz w:val="22"/>
          <w:szCs w:val="22"/>
        </w:rPr>
        <w:t>,</w:t>
      </w:r>
      <w:r w:rsidR="006839A0" w:rsidRPr="00A5479E">
        <w:rPr>
          <w:b/>
          <w:sz w:val="22"/>
          <w:szCs w:val="22"/>
          <w:lang w:val="sr-Cyrl-CS"/>
        </w:rPr>
        <w:t xml:space="preserve"> ЈНМВ,</w:t>
      </w:r>
      <w:r w:rsidR="00664854" w:rsidRPr="00A5479E">
        <w:rPr>
          <w:b/>
          <w:sz w:val="22"/>
          <w:szCs w:val="22"/>
        </w:rPr>
        <w:t xml:space="preserve"> бр.1.</w:t>
      </w:r>
      <w:r w:rsidR="00664854" w:rsidRPr="00A5479E">
        <w:rPr>
          <w:b/>
          <w:sz w:val="22"/>
          <w:szCs w:val="22"/>
          <w:lang w:val="sr-Cyrl-CS"/>
        </w:rPr>
        <w:t>1.2</w:t>
      </w:r>
      <w:r w:rsidR="00244FEC" w:rsidRPr="00A5479E">
        <w:rPr>
          <w:b/>
          <w:sz w:val="22"/>
          <w:szCs w:val="22"/>
        </w:rPr>
        <w:t>/</w:t>
      </w:r>
      <w:r w:rsidR="008567B1">
        <w:rPr>
          <w:b/>
          <w:sz w:val="22"/>
          <w:szCs w:val="22"/>
        </w:rPr>
        <w:t>20</w:t>
      </w:r>
      <w:r w:rsidRPr="00A5479E">
        <w:rPr>
          <w:sz w:val="22"/>
          <w:szCs w:val="22"/>
        </w:rPr>
        <w:t xml:space="preserve">, поднео независно, без договора са другим понуђачима или заинтересованим лицима. </w:t>
      </w:r>
    </w:p>
    <w:p w:rsidR="00E46D01" w:rsidRPr="00A5479E" w:rsidRDefault="00E46D01" w:rsidP="00244FEC">
      <w:pPr>
        <w:jc w:val="both"/>
        <w:rPr>
          <w:sz w:val="22"/>
          <w:szCs w:val="22"/>
          <w:lang w:val="sr-Cyrl-CS"/>
        </w:rPr>
      </w:pPr>
    </w:p>
    <w:p w:rsidR="00E46D01" w:rsidRPr="00A5479E" w:rsidRDefault="00E46D01">
      <w:pPr>
        <w:rPr>
          <w:sz w:val="22"/>
          <w:szCs w:val="22"/>
          <w:lang w:val="sr-Cyrl-CS"/>
        </w:rPr>
      </w:pPr>
    </w:p>
    <w:p w:rsidR="00E46D01" w:rsidRPr="00A5479E" w:rsidRDefault="00E46D0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E46D01" w:rsidRPr="00A5479E" w:rsidRDefault="00E46D01">
      <w:pPr>
        <w:rPr>
          <w:sz w:val="22"/>
          <w:szCs w:val="22"/>
          <w:lang w:val="sr-Cyrl-CS"/>
        </w:rPr>
      </w:pPr>
    </w:p>
    <w:p w:rsidR="00E46D01" w:rsidRPr="00A5479E" w:rsidRDefault="00E46D01">
      <w:pPr>
        <w:rPr>
          <w:sz w:val="22"/>
          <w:szCs w:val="22"/>
          <w:lang w:val="sr-Cyrl-CS"/>
        </w:rPr>
      </w:pPr>
    </w:p>
    <w:p w:rsidR="00E46D01" w:rsidRPr="00A5479E" w:rsidRDefault="00E46D01">
      <w:pPr>
        <w:rPr>
          <w:sz w:val="22"/>
          <w:szCs w:val="22"/>
          <w:lang w:val="sr-Cyrl-CS"/>
        </w:rPr>
      </w:pPr>
    </w:p>
    <w:p w:rsidR="00E46D01" w:rsidRPr="00A5479E" w:rsidRDefault="00E46D01">
      <w:pPr>
        <w:rPr>
          <w:sz w:val="22"/>
          <w:szCs w:val="22"/>
          <w:lang w:val="sr-Cyrl-CS"/>
        </w:rPr>
      </w:pPr>
      <w:r w:rsidRPr="00A5479E">
        <w:rPr>
          <w:sz w:val="22"/>
          <w:szCs w:val="22"/>
        </w:rPr>
        <w:t xml:space="preserve">Датум: _________________ </w:t>
      </w:r>
      <w:r w:rsidRPr="00A5479E">
        <w:rPr>
          <w:sz w:val="22"/>
          <w:szCs w:val="22"/>
          <w:lang w:val="sr-Cyrl-CS"/>
        </w:rPr>
        <w:t xml:space="preserve">                                        </w:t>
      </w:r>
      <w:r w:rsidR="008567B1">
        <w:rPr>
          <w:sz w:val="22"/>
          <w:szCs w:val="22"/>
          <w:lang w:val="sr-Cyrl-CS"/>
        </w:rPr>
        <w:t xml:space="preserve">            </w:t>
      </w:r>
      <w:r w:rsidRPr="00A5479E">
        <w:rPr>
          <w:sz w:val="22"/>
          <w:szCs w:val="22"/>
        </w:rPr>
        <w:t xml:space="preserve">Потпис овлашћеног лица понуђача </w:t>
      </w:r>
      <w:r w:rsidRPr="00A5479E">
        <w:rPr>
          <w:sz w:val="22"/>
          <w:szCs w:val="22"/>
          <w:lang w:val="sr-Cyrl-CS"/>
        </w:rPr>
        <w:t xml:space="preserve">   </w:t>
      </w:r>
    </w:p>
    <w:p w:rsidR="00C73610" w:rsidRPr="00A5479E" w:rsidRDefault="00C73610">
      <w:pPr>
        <w:rPr>
          <w:sz w:val="22"/>
          <w:szCs w:val="22"/>
          <w:lang w:val="sr-Cyrl-CS"/>
        </w:rPr>
      </w:pPr>
    </w:p>
    <w:p w:rsidR="00E46D01" w:rsidRPr="00A5479E" w:rsidRDefault="00E46D01">
      <w:pPr>
        <w:rPr>
          <w:sz w:val="22"/>
          <w:szCs w:val="22"/>
          <w:lang w:val="sr-Cyrl-CS"/>
        </w:rPr>
      </w:pPr>
      <w:r w:rsidRPr="00A5479E">
        <w:rPr>
          <w:sz w:val="22"/>
          <w:szCs w:val="22"/>
          <w:lang w:val="sr-Cyrl-CS"/>
        </w:rPr>
        <w:t xml:space="preserve">                                                              </w:t>
      </w:r>
      <w:r w:rsidR="008567B1">
        <w:rPr>
          <w:sz w:val="22"/>
          <w:szCs w:val="22"/>
          <w:lang w:val="sr-Cyrl-CS"/>
        </w:rPr>
        <w:t xml:space="preserve">      </w:t>
      </w:r>
      <w:r w:rsidRPr="00A5479E">
        <w:rPr>
          <w:sz w:val="22"/>
          <w:szCs w:val="22"/>
        </w:rPr>
        <w:t xml:space="preserve"> </w:t>
      </w:r>
      <w:r w:rsidRPr="00A5479E">
        <w:rPr>
          <w:sz w:val="22"/>
          <w:szCs w:val="22"/>
          <w:lang w:val="sr-Cyrl-CS"/>
        </w:rPr>
        <w:t xml:space="preserve">                  </w:t>
      </w:r>
      <w:r w:rsidR="008567B1">
        <w:rPr>
          <w:sz w:val="22"/>
          <w:szCs w:val="22"/>
          <w:lang w:val="sr-Cyrl-CS"/>
        </w:rPr>
        <w:t xml:space="preserve">               </w:t>
      </w:r>
      <w:r w:rsidRPr="00A5479E">
        <w:rPr>
          <w:sz w:val="22"/>
          <w:szCs w:val="22"/>
        </w:rPr>
        <w:t xml:space="preserve">______________________________ </w:t>
      </w:r>
    </w:p>
    <w:p w:rsidR="00E46D01" w:rsidRPr="00A5479E" w:rsidRDefault="00E46D0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A90A21" w:rsidRPr="00A5479E" w:rsidRDefault="00A90A21">
      <w:pPr>
        <w:rPr>
          <w:sz w:val="22"/>
          <w:szCs w:val="22"/>
          <w:lang w:val="sr-Cyrl-CS"/>
        </w:rPr>
      </w:pPr>
    </w:p>
    <w:p w:rsidR="00E46D01" w:rsidRPr="00A5479E" w:rsidRDefault="00E46D01">
      <w:pPr>
        <w:rPr>
          <w:sz w:val="22"/>
          <w:szCs w:val="22"/>
          <w:lang w:val="sr-Cyrl-CS"/>
        </w:rPr>
      </w:pPr>
    </w:p>
    <w:p w:rsidR="00E46D01" w:rsidRPr="00A5479E" w:rsidRDefault="00E46D01" w:rsidP="00871097">
      <w:pPr>
        <w:jc w:val="both"/>
        <w:rPr>
          <w:sz w:val="22"/>
          <w:szCs w:val="22"/>
          <w:lang w:val="sr-Cyrl-CS"/>
        </w:rPr>
      </w:pPr>
      <w:r w:rsidRPr="00A5479E">
        <w:rPr>
          <w:sz w:val="22"/>
          <w:szCs w:val="22"/>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A5479E">
        <w:rPr>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A5479E">
        <w:rPr>
          <w:sz w:val="22"/>
          <w:szCs w:val="22"/>
        </w:rPr>
        <w:t xml:space="preserve"> </w:t>
      </w:r>
      <w:proofErr w:type="gramStart"/>
      <w:r w:rsidRPr="00A5479E">
        <w:rPr>
          <w:sz w:val="22"/>
          <w:szCs w:val="22"/>
        </w:rPr>
        <w:t>Мера забране учешћа у поступку јавне набавке може трајати до две године.</w:t>
      </w:r>
      <w:proofErr w:type="gramEnd"/>
      <w:r w:rsidRPr="00A5479E">
        <w:rPr>
          <w:sz w:val="22"/>
          <w:szCs w:val="22"/>
        </w:rPr>
        <w:t xml:space="preserve"> </w:t>
      </w:r>
      <w:proofErr w:type="gramStart"/>
      <w:r w:rsidRPr="00A5479E">
        <w:rPr>
          <w:sz w:val="22"/>
          <w:szCs w:val="22"/>
        </w:rPr>
        <w:t>Повреда конкуренције представља негативну референцу, у смислу члана 82.</w:t>
      </w:r>
      <w:proofErr w:type="gramEnd"/>
      <w:r w:rsidRPr="00A5479E">
        <w:rPr>
          <w:sz w:val="22"/>
          <w:szCs w:val="22"/>
        </w:rPr>
        <w:t xml:space="preserve"> </w:t>
      </w:r>
      <w:proofErr w:type="gramStart"/>
      <w:r w:rsidRPr="00A5479E">
        <w:rPr>
          <w:sz w:val="22"/>
          <w:szCs w:val="22"/>
        </w:rPr>
        <w:t>став</w:t>
      </w:r>
      <w:proofErr w:type="gramEnd"/>
      <w:r w:rsidRPr="00A5479E">
        <w:rPr>
          <w:sz w:val="22"/>
          <w:szCs w:val="22"/>
        </w:rPr>
        <w:t xml:space="preserve"> 1. </w:t>
      </w:r>
      <w:proofErr w:type="gramStart"/>
      <w:r w:rsidRPr="00A5479E">
        <w:rPr>
          <w:sz w:val="22"/>
          <w:szCs w:val="22"/>
        </w:rPr>
        <w:t>тачка</w:t>
      </w:r>
      <w:proofErr w:type="gramEnd"/>
      <w:r w:rsidRPr="00A5479E">
        <w:rPr>
          <w:sz w:val="22"/>
          <w:szCs w:val="22"/>
        </w:rPr>
        <w:t xml:space="preserve"> 2. </w:t>
      </w:r>
      <w:proofErr w:type="gramStart"/>
      <w:r w:rsidRPr="00A5479E">
        <w:rPr>
          <w:sz w:val="22"/>
          <w:szCs w:val="22"/>
        </w:rPr>
        <w:t>Закона.</w:t>
      </w:r>
      <w:proofErr w:type="gramEnd"/>
      <w:r w:rsidRPr="00A5479E">
        <w:rPr>
          <w:sz w:val="22"/>
          <w:szCs w:val="22"/>
        </w:rPr>
        <w:t xml:space="preserve"> </w:t>
      </w:r>
    </w:p>
    <w:p w:rsidR="00E46D01" w:rsidRPr="00A5479E" w:rsidRDefault="00E46D01" w:rsidP="00871097">
      <w:pPr>
        <w:jc w:val="both"/>
        <w:rPr>
          <w:b/>
          <w:bCs/>
          <w:i/>
          <w:sz w:val="22"/>
          <w:szCs w:val="22"/>
          <w:lang w:val="sr-Cyrl-CS"/>
        </w:rPr>
      </w:pPr>
      <w:r w:rsidRPr="00A5479E">
        <w:rPr>
          <w:b/>
          <w:i/>
          <w:sz w:val="22"/>
          <w:szCs w:val="22"/>
          <w:u w:val="single"/>
        </w:rPr>
        <w:t>Уколико понуду подноси група понуђача</w:t>
      </w:r>
      <w:r w:rsidRPr="00A5479E">
        <w:rPr>
          <w:i/>
          <w:sz w:val="22"/>
          <w:szCs w:val="22"/>
        </w:rPr>
        <w:t>, Изјава мора бити потписана од стране овлашћеног лица сваког понуђача из групе понуђача.</w:t>
      </w:r>
    </w:p>
    <w:p w:rsidR="00664854" w:rsidRPr="00A5479E" w:rsidRDefault="00664854" w:rsidP="00E61B46">
      <w:pPr>
        <w:rPr>
          <w:b/>
          <w:bCs/>
          <w:sz w:val="22"/>
          <w:szCs w:val="22"/>
          <w:lang w:val="sr-Cyrl-CS"/>
        </w:rPr>
      </w:pPr>
    </w:p>
    <w:p w:rsidR="00873B89" w:rsidRPr="00A5479E" w:rsidRDefault="00873B89" w:rsidP="00871097">
      <w:pPr>
        <w:jc w:val="right"/>
        <w:rPr>
          <w:b/>
          <w:bCs/>
          <w:sz w:val="22"/>
          <w:szCs w:val="22"/>
          <w:lang w:val="sr-Cyrl-CS"/>
        </w:rPr>
      </w:pPr>
    </w:p>
    <w:p w:rsidR="007B3AE0" w:rsidRDefault="007B3AE0" w:rsidP="00871097">
      <w:pPr>
        <w:jc w:val="right"/>
        <w:rPr>
          <w:b/>
          <w:bCs/>
          <w:sz w:val="22"/>
          <w:szCs w:val="22"/>
        </w:rPr>
      </w:pPr>
    </w:p>
    <w:p w:rsidR="007B3AE0" w:rsidRDefault="007B3AE0" w:rsidP="00871097">
      <w:pPr>
        <w:jc w:val="right"/>
        <w:rPr>
          <w:b/>
          <w:bCs/>
          <w:sz w:val="22"/>
          <w:szCs w:val="22"/>
        </w:rPr>
      </w:pPr>
    </w:p>
    <w:p w:rsidR="00395DFD" w:rsidRPr="00A5479E" w:rsidRDefault="00871097" w:rsidP="00871097">
      <w:pPr>
        <w:jc w:val="right"/>
        <w:rPr>
          <w:b/>
          <w:bCs/>
          <w:sz w:val="22"/>
          <w:szCs w:val="22"/>
        </w:rPr>
      </w:pPr>
      <w:r w:rsidRPr="00A5479E">
        <w:rPr>
          <w:b/>
          <w:bCs/>
          <w:sz w:val="22"/>
          <w:szCs w:val="22"/>
        </w:rPr>
        <w:t xml:space="preserve">(ОБРАЗАЦ </w:t>
      </w:r>
      <w:r w:rsidR="003B3B8E" w:rsidRPr="00A5479E">
        <w:rPr>
          <w:b/>
          <w:bCs/>
          <w:sz w:val="22"/>
          <w:szCs w:val="22"/>
        </w:rPr>
        <w:t>V-</w:t>
      </w:r>
      <w:r w:rsidRPr="00A5479E">
        <w:rPr>
          <w:b/>
          <w:bCs/>
          <w:sz w:val="22"/>
          <w:szCs w:val="22"/>
        </w:rPr>
        <w:t>5)</w:t>
      </w:r>
    </w:p>
    <w:p w:rsidR="00871097" w:rsidRPr="00A5479E" w:rsidRDefault="00871097">
      <w:pPr>
        <w:rPr>
          <w:b/>
          <w:bCs/>
          <w:sz w:val="22"/>
          <w:szCs w:val="22"/>
        </w:rPr>
      </w:pPr>
    </w:p>
    <w:p w:rsidR="00015062" w:rsidRPr="00A5479E" w:rsidRDefault="00015062">
      <w:pPr>
        <w:rPr>
          <w:b/>
          <w:bCs/>
          <w:sz w:val="22"/>
          <w:szCs w:val="22"/>
          <w:lang w:val="sr-Cyrl-CS"/>
        </w:rPr>
      </w:pPr>
    </w:p>
    <w:p w:rsidR="00E05686" w:rsidRPr="00A5479E" w:rsidRDefault="00E05686" w:rsidP="00E05686">
      <w:pPr>
        <w:jc w:val="right"/>
        <w:rPr>
          <w:sz w:val="22"/>
          <w:szCs w:val="22"/>
        </w:rPr>
      </w:pPr>
      <w:r w:rsidRPr="00A5479E">
        <w:rPr>
          <w:b/>
          <w:bCs/>
          <w:sz w:val="22"/>
          <w:szCs w:val="22"/>
        </w:rPr>
        <w:t xml:space="preserve"> </w:t>
      </w:r>
    </w:p>
    <w:p w:rsidR="00E05686" w:rsidRPr="00A5479E" w:rsidRDefault="00DA41C5" w:rsidP="00E61B46">
      <w:pPr>
        <w:shd w:val="clear" w:color="auto" w:fill="C6D9F1"/>
        <w:jc w:val="center"/>
        <w:rPr>
          <w:sz w:val="22"/>
          <w:szCs w:val="22"/>
        </w:rPr>
      </w:pPr>
      <w:proofErr w:type="gramStart"/>
      <w:r w:rsidRPr="00A5479E">
        <w:rPr>
          <w:sz w:val="22"/>
          <w:szCs w:val="22"/>
        </w:rPr>
        <w:t>ОБРАЗАЦ ИЗЈАВЕ У</w:t>
      </w:r>
      <w:r w:rsidR="00AB7CCB" w:rsidRPr="00A5479E">
        <w:rPr>
          <w:sz w:val="22"/>
          <w:szCs w:val="22"/>
        </w:rPr>
        <w:t xml:space="preserve"> ВЕЗИ ЧЛАНА 75.</w:t>
      </w:r>
      <w:proofErr w:type="gramEnd"/>
      <w:r w:rsidR="00AB7CCB" w:rsidRPr="00A5479E">
        <w:rPr>
          <w:sz w:val="22"/>
          <w:szCs w:val="22"/>
        </w:rPr>
        <w:t xml:space="preserve"> СТАВ 1.</w:t>
      </w:r>
      <w:r w:rsidRPr="00A5479E">
        <w:rPr>
          <w:sz w:val="22"/>
          <w:szCs w:val="22"/>
        </w:rPr>
        <w:t>ЗЈН-а</w:t>
      </w:r>
    </w:p>
    <w:p w:rsidR="004D46F3" w:rsidRDefault="004D46F3" w:rsidP="00E05686">
      <w:pPr>
        <w:jc w:val="right"/>
        <w:rPr>
          <w:sz w:val="22"/>
          <w:szCs w:val="22"/>
        </w:rPr>
      </w:pPr>
    </w:p>
    <w:p w:rsidR="004D46F3" w:rsidRDefault="004D46F3" w:rsidP="00E05686">
      <w:pPr>
        <w:jc w:val="right"/>
        <w:rPr>
          <w:sz w:val="22"/>
          <w:szCs w:val="22"/>
        </w:rPr>
      </w:pPr>
    </w:p>
    <w:p w:rsidR="00E05686" w:rsidRPr="00A5479E" w:rsidRDefault="00E05686" w:rsidP="00E05686">
      <w:pPr>
        <w:jc w:val="right"/>
        <w:rPr>
          <w:sz w:val="22"/>
          <w:szCs w:val="22"/>
        </w:rPr>
      </w:pPr>
      <w:r w:rsidRPr="00A5479E">
        <w:rPr>
          <w:sz w:val="22"/>
          <w:szCs w:val="22"/>
        </w:rPr>
        <w:tab/>
      </w:r>
      <w:r w:rsidRPr="00A5479E">
        <w:rPr>
          <w:sz w:val="22"/>
          <w:szCs w:val="22"/>
        </w:rPr>
        <w:tab/>
      </w:r>
      <w:r w:rsidRPr="00A5479E">
        <w:rPr>
          <w:sz w:val="22"/>
          <w:szCs w:val="22"/>
        </w:rPr>
        <w:tab/>
      </w:r>
      <w:r w:rsidRPr="00A5479E">
        <w:rPr>
          <w:sz w:val="22"/>
          <w:szCs w:val="22"/>
        </w:rPr>
        <w:tab/>
      </w:r>
    </w:p>
    <w:p w:rsidR="00E05686" w:rsidRPr="00A5479E" w:rsidRDefault="00E05686" w:rsidP="00E05686">
      <w:pPr>
        <w:jc w:val="center"/>
        <w:rPr>
          <w:sz w:val="22"/>
          <w:szCs w:val="22"/>
        </w:rPr>
      </w:pPr>
    </w:p>
    <w:p w:rsidR="00F60A74" w:rsidRPr="00A5479E" w:rsidRDefault="00E05686" w:rsidP="00E05686">
      <w:pPr>
        <w:jc w:val="both"/>
        <w:rPr>
          <w:sz w:val="22"/>
          <w:szCs w:val="22"/>
        </w:rPr>
      </w:pPr>
      <w:r w:rsidRPr="00A5479E">
        <w:rPr>
          <w:sz w:val="22"/>
          <w:szCs w:val="22"/>
        </w:rPr>
        <w:t xml:space="preserve">Под пуном материјалном и кривичном одговорношћу, </w:t>
      </w:r>
      <w:r w:rsidRPr="00A5479E">
        <w:rPr>
          <w:sz w:val="22"/>
          <w:szCs w:val="22"/>
          <w:lang w:val="sr-Cyrl-CS"/>
        </w:rPr>
        <w:t>као заступник</w:t>
      </w:r>
      <w:r w:rsidR="00F60A74" w:rsidRPr="00A5479E">
        <w:rPr>
          <w:sz w:val="22"/>
          <w:szCs w:val="22"/>
        </w:rPr>
        <w:t xml:space="preserve"> понуђача</w:t>
      </w:r>
      <w:r w:rsidRPr="00A5479E">
        <w:rPr>
          <w:sz w:val="22"/>
          <w:szCs w:val="22"/>
          <w:lang w:val="sr-Cyrl-CS"/>
        </w:rPr>
        <w:t xml:space="preserve">, </w:t>
      </w:r>
      <w:r w:rsidRPr="00A5479E">
        <w:rPr>
          <w:sz w:val="22"/>
          <w:szCs w:val="22"/>
        </w:rPr>
        <w:t>дајем следећу</w:t>
      </w:r>
    </w:p>
    <w:p w:rsidR="00F60A74" w:rsidRPr="00A5479E" w:rsidRDefault="00F60A74" w:rsidP="00E05686">
      <w:pPr>
        <w:jc w:val="both"/>
        <w:rPr>
          <w:sz w:val="22"/>
          <w:szCs w:val="22"/>
        </w:rPr>
      </w:pPr>
    </w:p>
    <w:p w:rsidR="00F60A74" w:rsidRPr="00A5479E" w:rsidRDefault="00F60A74" w:rsidP="00E05686">
      <w:pPr>
        <w:jc w:val="both"/>
        <w:rPr>
          <w:sz w:val="22"/>
          <w:szCs w:val="22"/>
        </w:rPr>
      </w:pPr>
    </w:p>
    <w:p w:rsidR="00E05686" w:rsidRPr="00A5479E" w:rsidRDefault="00E05686" w:rsidP="00E05686">
      <w:pPr>
        <w:jc w:val="both"/>
        <w:rPr>
          <w:sz w:val="22"/>
          <w:szCs w:val="22"/>
        </w:rPr>
      </w:pPr>
      <w:r w:rsidRPr="00A5479E">
        <w:rPr>
          <w:sz w:val="22"/>
          <w:szCs w:val="22"/>
        </w:rPr>
        <w:tab/>
      </w:r>
      <w:r w:rsidRPr="00A5479E">
        <w:rPr>
          <w:sz w:val="22"/>
          <w:szCs w:val="22"/>
        </w:rPr>
        <w:tab/>
      </w:r>
      <w:r w:rsidRPr="00A5479E">
        <w:rPr>
          <w:sz w:val="22"/>
          <w:szCs w:val="22"/>
        </w:rPr>
        <w:tab/>
      </w:r>
      <w:r w:rsidRPr="00A5479E">
        <w:rPr>
          <w:sz w:val="22"/>
          <w:szCs w:val="22"/>
        </w:rPr>
        <w:tab/>
      </w:r>
    </w:p>
    <w:p w:rsidR="00E05686" w:rsidRPr="00A5479E" w:rsidRDefault="00E05686" w:rsidP="00E05686">
      <w:pPr>
        <w:jc w:val="center"/>
        <w:rPr>
          <w:sz w:val="22"/>
          <w:szCs w:val="22"/>
        </w:rPr>
      </w:pPr>
      <w:r w:rsidRPr="00A5479E">
        <w:rPr>
          <w:sz w:val="22"/>
          <w:szCs w:val="22"/>
        </w:rPr>
        <w:t>И З Ј А В У</w:t>
      </w:r>
    </w:p>
    <w:p w:rsidR="00F60A74" w:rsidRPr="00A5479E" w:rsidRDefault="00F60A74" w:rsidP="00E05686">
      <w:pPr>
        <w:jc w:val="center"/>
        <w:rPr>
          <w:sz w:val="22"/>
          <w:szCs w:val="22"/>
        </w:rPr>
      </w:pPr>
    </w:p>
    <w:p w:rsidR="00F60A74" w:rsidRPr="00A5479E" w:rsidRDefault="00F60A74" w:rsidP="00E05686">
      <w:pPr>
        <w:jc w:val="center"/>
        <w:rPr>
          <w:sz w:val="22"/>
          <w:szCs w:val="22"/>
        </w:rPr>
      </w:pPr>
    </w:p>
    <w:p w:rsidR="00E05686" w:rsidRPr="00A5479E" w:rsidRDefault="00E05686" w:rsidP="00E05686">
      <w:pPr>
        <w:jc w:val="both"/>
        <w:rPr>
          <w:sz w:val="22"/>
          <w:szCs w:val="22"/>
          <w:lang w:val="sr-Cyrl-CS"/>
        </w:rPr>
      </w:pPr>
    </w:p>
    <w:p w:rsidR="00E05686" w:rsidRPr="00A5479E" w:rsidRDefault="00DA41C5" w:rsidP="00DA41C5">
      <w:pPr>
        <w:jc w:val="both"/>
        <w:rPr>
          <w:i/>
          <w:iCs/>
          <w:sz w:val="22"/>
          <w:szCs w:val="22"/>
        </w:rPr>
      </w:pPr>
      <w:r w:rsidRPr="00A5479E">
        <w:rPr>
          <w:sz w:val="22"/>
          <w:szCs w:val="22"/>
          <w:lang w:val="sr-Cyrl-CS"/>
        </w:rPr>
        <w:t>Да  понуђач</w:t>
      </w:r>
      <w:r w:rsidR="00E05686" w:rsidRPr="00A5479E">
        <w:rPr>
          <w:sz w:val="22"/>
          <w:szCs w:val="22"/>
        </w:rPr>
        <w:t xml:space="preserve"> </w:t>
      </w:r>
      <w:r w:rsidR="00E05686" w:rsidRPr="00A5479E">
        <w:rPr>
          <w:i/>
          <w:iCs/>
          <w:sz w:val="22"/>
          <w:szCs w:val="22"/>
        </w:rPr>
        <w:t xml:space="preserve"> _____________________________________________</w:t>
      </w:r>
      <w:r w:rsidR="00E05686" w:rsidRPr="00A5479E">
        <w:rPr>
          <w:sz w:val="22"/>
          <w:szCs w:val="22"/>
        </w:rPr>
        <w:t xml:space="preserve">у поступку јавне набавке </w:t>
      </w:r>
      <w:r w:rsidRPr="00A5479E">
        <w:rPr>
          <w:sz w:val="22"/>
          <w:szCs w:val="22"/>
        </w:rPr>
        <w:t xml:space="preserve">мале вредности </w:t>
      </w:r>
      <w:r w:rsidR="00F60A74" w:rsidRPr="00A5479E">
        <w:rPr>
          <w:b/>
          <w:sz w:val="22"/>
          <w:szCs w:val="22"/>
        </w:rPr>
        <w:t>набавкa</w:t>
      </w:r>
      <w:r w:rsidRPr="00A5479E">
        <w:rPr>
          <w:b/>
          <w:sz w:val="22"/>
          <w:szCs w:val="22"/>
        </w:rPr>
        <w:t xml:space="preserve"> </w:t>
      </w:r>
      <w:r w:rsidR="00664854" w:rsidRPr="00A5479E">
        <w:rPr>
          <w:b/>
          <w:sz w:val="22"/>
          <w:szCs w:val="22"/>
          <w:lang w:val="sr-Cyrl-CS"/>
        </w:rPr>
        <w:t>добара</w:t>
      </w:r>
      <w:r w:rsidRPr="00A5479E">
        <w:rPr>
          <w:b/>
          <w:sz w:val="22"/>
          <w:szCs w:val="22"/>
        </w:rPr>
        <w:t xml:space="preserve">  </w:t>
      </w:r>
      <w:r w:rsidRPr="00E61B46">
        <w:rPr>
          <w:b/>
          <w:sz w:val="22"/>
          <w:szCs w:val="22"/>
        </w:rPr>
        <w:t xml:space="preserve">- </w:t>
      </w:r>
      <w:r w:rsidR="00664854" w:rsidRPr="00E61B46">
        <w:rPr>
          <w:b/>
          <w:sz w:val="22"/>
          <w:szCs w:val="22"/>
          <w:lang w:val="sr-Cyrl-CS"/>
        </w:rPr>
        <w:t>Набавка горива</w:t>
      </w:r>
      <w:r w:rsidR="00664854" w:rsidRPr="00E61B46">
        <w:rPr>
          <w:b/>
          <w:sz w:val="22"/>
          <w:szCs w:val="22"/>
        </w:rPr>
        <w:t>,</w:t>
      </w:r>
      <w:r w:rsidR="006839A0" w:rsidRPr="00E61B46">
        <w:rPr>
          <w:b/>
          <w:sz w:val="22"/>
          <w:szCs w:val="22"/>
          <w:lang w:val="sr-Cyrl-CS"/>
        </w:rPr>
        <w:t>ЈНМВ,</w:t>
      </w:r>
      <w:r w:rsidR="00664854" w:rsidRPr="00E61B46">
        <w:rPr>
          <w:b/>
          <w:sz w:val="22"/>
          <w:szCs w:val="22"/>
        </w:rPr>
        <w:t xml:space="preserve"> бр.1.</w:t>
      </w:r>
      <w:r w:rsidR="00664854" w:rsidRPr="00E61B46">
        <w:rPr>
          <w:b/>
          <w:sz w:val="22"/>
          <w:szCs w:val="22"/>
          <w:lang w:val="sr-Cyrl-CS"/>
        </w:rPr>
        <w:t>1.2</w:t>
      </w:r>
      <w:r w:rsidR="00E13ED3">
        <w:rPr>
          <w:b/>
          <w:sz w:val="22"/>
          <w:szCs w:val="22"/>
        </w:rPr>
        <w:t>/20</w:t>
      </w:r>
      <w:r w:rsidRPr="00E61B46">
        <w:rPr>
          <w:b/>
          <w:sz w:val="22"/>
          <w:szCs w:val="22"/>
        </w:rPr>
        <w:t>,</w:t>
      </w:r>
      <w:r w:rsidR="00624333">
        <w:rPr>
          <w:b/>
          <w:sz w:val="22"/>
          <w:szCs w:val="22"/>
        </w:rPr>
        <w:t xml:space="preserve"> </w:t>
      </w:r>
      <w:r w:rsidR="00E05686" w:rsidRPr="00624333">
        <w:rPr>
          <w:sz w:val="22"/>
          <w:szCs w:val="22"/>
        </w:rPr>
        <w:t>испуњава</w:t>
      </w:r>
      <w:r w:rsidR="00E05686" w:rsidRPr="00A5479E">
        <w:rPr>
          <w:sz w:val="22"/>
          <w:szCs w:val="22"/>
        </w:rPr>
        <w:t xml:space="preserve"> све услове из чл. </w:t>
      </w:r>
      <w:proofErr w:type="gramStart"/>
      <w:r w:rsidR="00E05686" w:rsidRPr="00A5479E">
        <w:rPr>
          <w:sz w:val="22"/>
          <w:szCs w:val="22"/>
        </w:rPr>
        <w:t>75.</w:t>
      </w:r>
      <w:r w:rsidR="00657A4B" w:rsidRPr="00A5479E">
        <w:rPr>
          <w:sz w:val="22"/>
          <w:szCs w:val="22"/>
        </w:rPr>
        <w:t>став 1.</w:t>
      </w:r>
      <w:proofErr w:type="gramEnd"/>
      <w:r w:rsidR="00E05686" w:rsidRPr="00A5479E">
        <w:rPr>
          <w:sz w:val="22"/>
          <w:szCs w:val="22"/>
        </w:rPr>
        <w:t xml:space="preserve"> ЗЈН, односно услове дефинисане конкурсном документацијом</w:t>
      </w:r>
      <w:r w:rsidR="00E05686" w:rsidRPr="00A5479E">
        <w:rPr>
          <w:sz w:val="22"/>
          <w:szCs w:val="22"/>
          <w:lang w:val="ru-RU"/>
        </w:rPr>
        <w:t xml:space="preserve"> </w:t>
      </w:r>
      <w:r w:rsidR="00E05686" w:rsidRPr="00A5479E">
        <w:rPr>
          <w:sz w:val="22"/>
          <w:szCs w:val="22"/>
        </w:rPr>
        <w:t>за предметну јавну набавку</w:t>
      </w:r>
      <w:r w:rsidR="00E05686" w:rsidRPr="00A5479E">
        <w:rPr>
          <w:sz w:val="22"/>
          <w:szCs w:val="22"/>
          <w:lang w:val="sr-Cyrl-CS"/>
        </w:rPr>
        <w:t>,</w:t>
      </w:r>
      <w:r w:rsidR="00E05686" w:rsidRPr="00A5479E">
        <w:rPr>
          <w:sz w:val="22"/>
          <w:szCs w:val="22"/>
        </w:rPr>
        <w:t xml:space="preserve"> и то:</w:t>
      </w:r>
    </w:p>
    <w:p w:rsidR="00DA41C5" w:rsidRPr="00A5479E" w:rsidRDefault="00DA41C5" w:rsidP="00DA41C5">
      <w:pPr>
        <w:pStyle w:val="ListParagraph"/>
        <w:ind w:left="0"/>
        <w:jc w:val="both"/>
        <w:rPr>
          <w:sz w:val="22"/>
          <w:szCs w:val="22"/>
          <w:lang w:val="sr-Cyrl-CS"/>
        </w:rPr>
      </w:pPr>
      <w:r w:rsidRPr="00A5479E">
        <w:rPr>
          <w:sz w:val="22"/>
          <w:szCs w:val="22"/>
          <w:lang w:val="sr-Cyrl-CS"/>
        </w:rPr>
        <w:t>1) Понуђач је р</w:t>
      </w:r>
      <w:r w:rsidRPr="00A5479E">
        <w:rPr>
          <w:sz w:val="22"/>
          <w:szCs w:val="22"/>
        </w:rPr>
        <w:t xml:space="preserve">егистрован код надлежног органа, односно уписан у одговарајући регистар (чл. 75. </w:t>
      </w:r>
      <w:proofErr w:type="gramStart"/>
      <w:r w:rsidRPr="00A5479E">
        <w:rPr>
          <w:sz w:val="22"/>
          <w:szCs w:val="22"/>
        </w:rPr>
        <w:t>ст</w:t>
      </w:r>
      <w:proofErr w:type="gramEnd"/>
      <w:r w:rsidRPr="00A5479E">
        <w:rPr>
          <w:sz w:val="22"/>
          <w:szCs w:val="22"/>
        </w:rPr>
        <w:t xml:space="preserve">. 1. </w:t>
      </w:r>
      <w:proofErr w:type="gramStart"/>
      <w:r w:rsidRPr="00A5479E">
        <w:rPr>
          <w:sz w:val="22"/>
          <w:szCs w:val="22"/>
        </w:rPr>
        <w:t>тач</w:t>
      </w:r>
      <w:proofErr w:type="gramEnd"/>
      <w:r w:rsidRPr="00A5479E">
        <w:rPr>
          <w:sz w:val="22"/>
          <w:szCs w:val="22"/>
        </w:rPr>
        <w:t>. 1) ЗЈН);</w:t>
      </w:r>
    </w:p>
    <w:p w:rsidR="00DA41C5" w:rsidRPr="00A5479E" w:rsidRDefault="00DA41C5" w:rsidP="00DA41C5">
      <w:pPr>
        <w:pStyle w:val="ListParagraph"/>
        <w:ind w:left="0"/>
        <w:jc w:val="both"/>
        <w:rPr>
          <w:sz w:val="22"/>
          <w:szCs w:val="22"/>
          <w:lang w:val="sr-Cyrl-CS"/>
        </w:rPr>
      </w:pPr>
      <w:r w:rsidRPr="00A5479E">
        <w:rPr>
          <w:sz w:val="22"/>
          <w:szCs w:val="22"/>
          <w:lang w:val="sr-Cyrl-CS"/>
        </w:rPr>
        <w:t xml:space="preserve">2) Понуђач и његов </w:t>
      </w:r>
      <w:r w:rsidRPr="00A5479E">
        <w:rPr>
          <w:sz w:val="22"/>
          <w:szCs w:val="22"/>
        </w:rPr>
        <w:t>законски заступник нис</w:t>
      </w:r>
      <w:r w:rsidRPr="00A5479E">
        <w:rPr>
          <w:sz w:val="22"/>
          <w:szCs w:val="22"/>
          <w:lang w:val="sr-Cyrl-CS"/>
        </w:rPr>
        <w:t>у</w:t>
      </w:r>
      <w:r w:rsidRPr="00A5479E">
        <w:rPr>
          <w:sz w:val="22"/>
          <w:szCs w:val="22"/>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A5479E">
        <w:rPr>
          <w:sz w:val="22"/>
          <w:szCs w:val="22"/>
          <w:lang w:val="sr-Cyrl-CS"/>
        </w:rPr>
        <w:t>к</w:t>
      </w:r>
      <w:r w:rsidRPr="00A5479E">
        <w:rPr>
          <w:sz w:val="22"/>
          <w:szCs w:val="22"/>
        </w:rPr>
        <w:t xml:space="preserve">ривично дело преваре (чл. 75. </w:t>
      </w:r>
      <w:proofErr w:type="gramStart"/>
      <w:r w:rsidRPr="00A5479E">
        <w:rPr>
          <w:sz w:val="22"/>
          <w:szCs w:val="22"/>
        </w:rPr>
        <w:t>ст</w:t>
      </w:r>
      <w:proofErr w:type="gramEnd"/>
      <w:r w:rsidRPr="00A5479E">
        <w:rPr>
          <w:sz w:val="22"/>
          <w:szCs w:val="22"/>
        </w:rPr>
        <w:t xml:space="preserve">. 1. </w:t>
      </w:r>
      <w:proofErr w:type="gramStart"/>
      <w:r w:rsidRPr="00A5479E">
        <w:rPr>
          <w:sz w:val="22"/>
          <w:szCs w:val="22"/>
        </w:rPr>
        <w:t>тач</w:t>
      </w:r>
      <w:proofErr w:type="gramEnd"/>
      <w:r w:rsidRPr="00A5479E">
        <w:rPr>
          <w:sz w:val="22"/>
          <w:szCs w:val="22"/>
        </w:rPr>
        <w:t>. 2) ЗЈН);</w:t>
      </w:r>
    </w:p>
    <w:p w:rsidR="00DA41C5" w:rsidRPr="00A5479E" w:rsidRDefault="00DA41C5" w:rsidP="00DA41C5">
      <w:pPr>
        <w:pStyle w:val="ListParagraph"/>
        <w:ind w:left="0"/>
        <w:jc w:val="both"/>
        <w:rPr>
          <w:i/>
          <w:iCs/>
          <w:sz w:val="22"/>
          <w:szCs w:val="22"/>
          <w:lang w:val="sr-Cyrl-CS"/>
        </w:rPr>
      </w:pPr>
      <w:r w:rsidRPr="00A5479E">
        <w:rPr>
          <w:sz w:val="22"/>
          <w:szCs w:val="22"/>
          <w:lang w:val="sr-Cyrl-CS"/>
        </w:rPr>
        <w:t>3) Понуђач је и</w:t>
      </w:r>
      <w:r w:rsidRPr="00A5479E">
        <w:rPr>
          <w:sz w:val="22"/>
          <w:szCs w:val="22"/>
        </w:rPr>
        <w:t>змирио доспеле порезе, доприносе и друге јавне дажбине у складу са прописима Републике Србије (</w:t>
      </w:r>
      <w:r w:rsidRPr="00A5479E">
        <w:rPr>
          <w:i/>
          <w:iCs/>
          <w:sz w:val="22"/>
          <w:szCs w:val="22"/>
        </w:rPr>
        <w:t>или стране државе када има седиште на њеној територији)</w:t>
      </w:r>
      <w:r w:rsidRPr="00A5479E">
        <w:rPr>
          <w:sz w:val="22"/>
          <w:szCs w:val="22"/>
        </w:rPr>
        <w:t xml:space="preserve"> (чл. 75. </w:t>
      </w:r>
      <w:proofErr w:type="gramStart"/>
      <w:r w:rsidRPr="00A5479E">
        <w:rPr>
          <w:sz w:val="22"/>
          <w:szCs w:val="22"/>
        </w:rPr>
        <w:t>ст</w:t>
      </w:r>
      <w:proofErr w:type="gramEnd"/>
      <w:r w:rsidRPr="00A5479E">
        <w:rPr>
          <w:sz w:val="22"/>
          <w:szCs w:val="22"/>
        </w:rPr>
        <w:t xml:space="preserve">. 1. </w:t>
      </w:r>
      <w:proofErr w:type="gramStart"/>
      <w:r w:rsidRPr="00A5479E">
        <w:rPr>
          <w:sz w:val="22"/>
          <w:szCs w:val="22"/>
        </w:rPr>
        <w:t>тач</w:t>
      </w:r>
      <w:proofErr w:type="gramEnd"/>
      <w:r w:rsidRPr="00A5479E">
        <w:rPr>
          <w:sz w:val="22"/>
          <w:szCs w:val="22"/>
        </w:rPr>
        <w:t>. 4) ЗЈН)</w:t>
      </w:r>
      <w:r w:rsidRPr="00A5479E">
        <w:rPr>
          <w:i/>
          <w:iCs/>
          <w:sz w:val="22"/>
          <w:szCs w:val="22"/>
        </w:rPr>
        <w:t>;</w:t>
      </w:r>
    </w:p>
    <w:p w:rsidR="00664854" w:rsidRPr="00A5479E" w:rsidRDefault="00664854" w:rsidP="00DA41C5">
      <w:pPr>
        <w:pStyle w:val="ListParagraph"/>
        <w:ind w:left="0"/>
        <w:jc w:val="both"/>
        <w:rPr>
          <w:color w:val="auto"/>
          <w:sz w:val="22"/>
          <w:szCs w:val="22"/>
          <w:lang w:val="sr-Cyrl-CS"/>
        </w:rPr>
      </w:pPr>
    </w:p>
    <w:p w:rsidR="00E05686" w:rsidRPr="00A5479E" w:rsidRDefault="00E05686" w:rsidP="00E05686">
      <w:pPr>
        <w:pStyle w:val="ListParagraph"/>
        <w:ind w:left="0"/>
        <w:jc w:val="both"/>
        <w:rPr>
          <w:sz w:val="22"/>
          <w:szCs w:val="22"/>
        </w:rPr>
      </w:pPr>
    </w:p>
    <w:p w:rsidR="00E05686" w:rsidRDefault="00E05686" w:rsidP="00E05686">
      <w:pPr>
        <w:jc w:val="both"/>
        <w:rPr>
          <w:i/>
          <w:iCs/>
          <w:sz w:val="22"/>
          <w:szCs w:val="22"/>
          <w:lang w:val="sr-Cyrl-CS"/>
        </w:rPr>
      </w:pPr>
    </w:p>
    <w:p w:rsidR="004D46F3" w:rsidRPr="00A5479E" w:rsidRDefault="004D46F3" w:rsidP="00E05686">
      <w:pPr>
        <w:jc w:val="both"/>
        <w:rPr>
          <w:i/>
          <w:iCs/>
          <w:sz w:val="22"/>
          <w:szCs w:val="22"/>
          <w:lang w:val="sr-Cyrl-CS"/>
        </w:rPr>
      </w:pPr>
    </w:p>
    <w:p w:rsidR="00E05686" w:rsidRPr="00A5479E" w:rsidRDefault="00E05686" w:rsidP="00E05686">
      <w:pPr>
        <w:rPr>
          <w:sz w:val="22"/>
          <w:szCs w:val="22"/>
          <w:lang w:val="sr-Cyrl-CS"/>
        </w:rPr>
      </w:pPr>
      <w:r w:rsidRPr="00A5479E">
        <w:rPr>
          <w:sz w:val="22"/>
          <w:szCs w:val="22"/>
        </w:rPr>
        <w:t>Место</w:t>
      </w:r>
      <w:proofErr w:type="gramStart"/>
      <w:r w:rsidRPr="00A5479E">
        <w:rPr>
          <w:sz w:val="22"/>
          <w:szCs w:val="22"/>
        </w:rPr>
        <w:t>:_</w:t>
      </w:r>
      <w:proofErr w:type="gramEnd"/>
      <w:r w:rsidRPr="00A5479E">
        <w:rPr>
          <w:sz w:val="22"/>
          <w:szCs w:val="22"/>
        </w:rPr>
        <w:t xml:space="preserve">____________                          </w:t>
      </w:r>
      <w:r w:rsidR="00657A4B" w:rsidRPr="00A5479E">
        <w:rPr>
          <w:sz w:val="22"/>
          <w:szCs w:val="22"/>
        </w:rPr>
        <w:t xml:space="preserve">                        Потпис овлашћеног лица понуђача</w:t>
      </w:r>
    </w:p>
    <w:p w:rsidR="00C73610" w:rsidRPr="00A5479E" w:rsidRDefault="00C73610" w:rsidP="00E05686">
      <w:pPr>
        <w:rPr>
          <w:sz w:val="22"/>
          <w:szCs w:val="22"/>
          <w:lang w:val="sr-Cyrl-CS"/>
        </w:rPr>
      </w:pPr>
    </w:p>
    <w:p w:rsidR="00E05686" w:rsidRPr="00A5479E" w:rsidRDefault="00E05686" w:rsidP="00DA41C5">
      <w:pPr>
        <w:rPr>
          <w:i/>
          <w:iCs/>
          <w:color w:val="auto"/>
          <w:sz w:val="22"/>
          <w:szCs w:val="22"/>
        </w:rPr>
      </w:pPr>
      <w:r w:rsidRPr="00A5479E">
        <w:rPr>
          <w:sz w:val="22"/>
          <w:szCs w:val="22"/>
        </w:rPr>
        <w:t>Датум</w:t>
      </w:r>
      <w:proofErr w:type="gramStart"/>
      <w:r w:rsidRPr="00A5479E">
        <w:rPr>
          <w:sz w:val="22"/>
          <w:szCs w:val="22"/>
        </w:rPr>
        <w:t>:_</w:t>
      </w:r>
      <w:proofErr w:type="gramEnd"/>
      <w:r w:rsidRPr="00A5479E">
        <w:rPr>
          <w:sz w:val="22"/>
          <w:szCs w:val="22"/>
        </w:rPr>
        <w:t xml:space="preserve">____________                  </w:t>
      </w:r>
      <w:r w:rsidR="00E13ED3">
        <w:rPr>
          <w:sz w:val="22"/>
          <w:szCs w:val="22"/>
        </w:rPr>
        <w:t xml:space="preserve">       </w:t>
      </w:r>
      <w:r w:rsidR="00E13ED3">
        <w:rPr>
          <w:sz w:val="22"/>
          <w:szCs w:val="22"/>
          <w:lang w:val="sr-Cyrl-CS"/>
        </w:rPr>
        <w:t xml:space="preserve">          </w:t>
      </w:r>
      <w:r w:rsidR="00657A4B" w:rsidRPr="00A5479E">
        <w:rPr>
          <w:sz w:val="22"/>
          <w:szCs w:val="22"/>
        </w:rPr>
        <w:t xml:space="preserve">                    </w:t>
      </w:r>
      <w:r w:rsidR="00DA41C5" w:rsidRPr="00A5479E">
        <w:rPr>
          <w:sz w:val="22"/>
          <w:szCs w:val="22"/>
        </w:rPr>
        <w:t xml:space="preserve"> _________________________                                                                    </w:t>
      </w:r>
    </w:p>
    <w:p w:rsidR="00E05686" w:rsidRPr="00A5479E" w:rsidRDefault="00E05686" w:rsidP="00E05686">
      <w:pPr>
        <w:pStyle w:val="BodyText2"/>
        <w:spacing w:line="100" w:lineRule="atLeast"/>
        <w:jc w:val="both"/>
        <w:rPr>
          <w:i/>
          <w:iCs/>
          <w:color w:val="auto"/>
          <w:sz w:val="22"/>
          <w:szCs w:val="22"/>
        </w:rPr>
      </w:pPr>
    </w:p>
    <w:p w:rsidR="00DA41C5" w:rsidRPr="00A5479E" w:rsidRDefault="00DA41C5" w:rsidP="00E05686">
      <w:pPr>
        <w:pStyle w:val="BodyText2"/>
        <w:spacing w:line="100" w:lineRule="atLeast"/>
        <w:jc w:val="both"/>
        <w:rPr>
          <w:i/>
          <w:iCs/>
          <w:color w:val="auto"/>
          <w:sz w:val="22"/>
          <w:szCs w:val="22"/>
        </w:rPr>
      </w:pPr>
    </w:p>
    <w:p w:rsidR="00DA41C5" w:rsidRDefault="00DA41C5" w:rsidP="00E05686">
      <w:pPr>
        <w:pStyle w:val="BodyText2"/>
        <w:spacing w:line="100" w:lineRule="atLeast"/>
        <w:jc w:val="both"/>
        <w:rPr>
          <w:i/>
          <w:iCs/>
          <w:color w:val="auto"/>
          <w:sz w:val="22"/>
          <w:szCs w:val="22"/>
        </w:rPr>
      </w:pPr>
    </w:p>
    <w:p w:rsidR="004D46F3" w:rsidRDefault="004D46F3" w:rsidP="00E05686">
      <w:pPr>
        <w:pStyle w:val="BodyText2"/>
        <w:spacing w:line="100" w:lineRule="atLeast"/>
        <w:jc w:val="both"/>
        <w:rPr>
          <w:i/>
          <w:iCs/>
          <w:color w:val="auto"/>
          <w:sz w:val="22"/>
          <w:szCs w:val="22"/>
        </w:rPr>
      </w:pPr>
    </w:p>
    <w:p w:rsidR="004D46F3" w:rsidRPr="00A5479E" w:rsidRDefault="004D46F3" w:rsidP="00E05686">
      <w:pPr>
        <w:pStyle w:val="BodyText2"/>
        <w:spacing w:line="100" w:lineRule="atLeast"/>
        <w:jc w:val="both"/>
        <w:rPr>
          <w:i/>
          <w:iCs/>
          <w:color w:val="auto"/>
          <w:sz w:val="22"/>
          <w:szCs w:val="22"/>
        </w:rPr>
      </w:pPr>
    </w:p>
    <w:p w:rsidR="0027102C" w:rsidRPr="00E13ED3" w:rsidRDefault="00E05686" w:rsidP="0027102C">
      <w:pPr>
        <w:pStyle w:val="ListParagraph"/>
        <w:ind w:left="0"/>
        <w:jc w:val="both"/>
        <w:rPr>
          <w:i/>
          <w:iCs/>
          <w:color w:val="auto"/>
          <w:sz w:val="22"/>
          <w:szCs w:val="22"/>
          <w:lang w:val="sr-Cyrl-CS"/>
        </w:rPr>
      </w:pPr>
      <w:r w:rsidRPr="00A5479E">
        <w:rPr>
          <w:i/>
          <w:iCs/>
          <w:color w:val="auto"/>
          <w:sz w:val="22"/>
          <w:szCs w:val="22"/>
        </w:rPr>
        <w:t xml:space="preserve">Напомена: </w:t>
      </w:r>
      <w:r w:rsidR="0027102C" w:rsidRPr="00A5479E">
        <w:rPr>
          <w:i/>
          <w:sz w:val="22"/>
          <w:szCs w:val="22"/>
          <w:u w:val="single"/>
        </w:rPr>
        <w:t>Уколико понуду подноси група понуђача</w:t>
      </w:r>
      <w:r w:rsidR="0027102C" w:rsidRPr="00A5479E">
        <w:rPr>
          <w:i/>
          <w:sz w:val="22"/>
          <w:szCs w:val="22"/>
        </w:rPr>
        <w:t>, Изјава мора бити потписана од стране овлашћеног лица сваког понуђача из групе понуђача</w:t>
      </w:r>
      <w:r w:rsidR="00E13ED3">
        <w:rPr>
          <w:i/>
          <w:sz w:val="22"/>
          <w:szCs w:val="22"/>
          <w:lang w:val="sr-Cyrl-CS"/>
        </w:rPr>
        <w:t>.</w:t>
      </w:r>
    </w:p>
    <w:p w:rsidR="0027102C" w:rsidRPr="00A5479E" w:rsidRDefault="0027102C" w:rsidP="0027102C">
      <w:pPr>
        <w:rPr>
          <w:bCs/>
          <w:i/>
          <w:sz w:val="22"/>
          <w:szCs w:val="22"/>
        </w:rPr>
      </w:pPr>
    </w:p>
    <w:p w:rsidR="00873B89" w:rsidRDefault="00873B89" w:rsidP="00871097">
      <w:pPr>
        <w:pStyle w:val="BodyText2"/>
        <w:spacing w:line="100" w:lineRule="atLeast"/>
        <w:jc w:val="right"/>
        <w:rPr>
          <w:b/>
          <w:bCs/>
          <w:color w:val="auto"/>
          <w:sz w:val="22"/>
          <w:szCs w:val="22"/>
          <w:lang w:val="sr-Cyrl-CS"/>
        </w:rPr>
      </w:pPr>
    </w:p>
    <w:p w:rsidR="004D46F3" w:rsidRDefault="004D46F3" w:rsidP="00871097">
      <w:pPr>
        <w:pStyle w:val="BodyText2"/>
        <w:spacing w:line="100" w:lineRule="atLeast"/>
        <w:jc w:val="right"/>
        <w:rPr>
          <w:b/>
          <w:bCs/>
          <w:color w:val="auto"/>
          <w:sz w:val="22"/>
          <w:szCs w:val="22"/>
          <w:lang w:val="sr-Cyrl-CS"/>
        </w:rPr>
      </w:pPr>
    </w:p>
    <w:p w:rsidR="004D46F3" w:rsidRDefault="004D46F3" w:rsidP="00871097">
      <w:pPr>
        <w:pStyle w:val="BodyText2"/>
        <w:spacing w:line="100" w:lineRule="atLeast"/>
        <w:jc w:val="right"/>
        <w:rPr>
          <w:b/>
          <w:bCs/>
          <w:color w:val="auto"/>
          <w:sz w:val="22"/>
          <w:szCs w:val="22"/>
          <w:lang w:val="sr-Cyrl-CS"/>
        </w:rPr>
      </w:pPr>
    </w:p>
    <w:p w:rsidR="004D46F3" w:rsidRDefault="004D46F3" w:rsidP="00871097">
      <w:pPr>
        <w:pStyle w:val="BodyText2"/>
        <w:spacing w:line="100" w:lineRule="atLeast"/>
        <w:jc w:val="right"/>
        <w:rPr>
          <w:b/>
          <w:bCs/>
          <w:color w:val="auto"/>
          <w:sz w:val="22"/>
          <w:szCs w:val="22"/>
          <w:lang w:val="sr-Cyrl-CS"/>
        </w:rPr>
      </w:pPr>
    </w:p>
    <w:p w:rsidR="004D46F3" w:rsidRDefault="004D46F3" w:rsidP="00871097">
      <w:pPr>
        <w:pStyle w:val="BodyText2"/>
        <w:spacing w:line="100" w:lineRule="atLeast"/>
        <w:jc w:val="right"/>
        <w:rPr>
          <w:b/>
          <w:bCs/>
          <w:color w:val="auto"/>
          <w:sz w:val="22"/>
          <w:szCs w:val="22"/>
          <w:lang w:val="sr-Cyrl-CS"/>
        </w:rPr>
      </w:pPr>
    </w:p>
    <w:p w:rsidR="004D46F3" w:rsidRPr="00A5479E" w:rsidRDefault="004D46F3" w:rsidP="00871097">
      <w:pPr>
        <w:pStyle w:val="BodyText2"/>
        <w:spacing w:line="100" w:lineRule="atLeast"/>
        <w:jc w:val="right"/>
        <w:rPr>
          <w:b/>
          <w:bCs/>
          <w:color w:val="auto"/>
          <w:sz w:val="22"/>
          <w:szCs w:val="22"/>
          <w:lang w:val="sr-Cyrl-CS"/>
        </w:rPr>
      </w:pPr>
    </w:p>
    <w:p w:rsidR="00871097" w:rsidRPr="00A5479E" w:rsidRDefault="00871097" w:rsidP="00871097">
      <w:pPr>
        <w:pStyle w:val="BodyText2"/>
        <w:spacing w:line="100" w:lineRule="atLeast"/>
        <w:jc w:val="right"/>
        <w:rPr>
          <w:b/>
          <w:bCs/>
          <w:color w:val="auto"/>
          <w:sz w:val="22"/>
          <w:szCs w:val="22"/>
        </w:rPr>
      </w:pPr>
      <w:r w:rsidRPr="00A5479E">
        <w:rPr>
          <w:b/>
          <w:bCs/>
          <w:color w:val="auto"/>
          <w:sz w:val="22"/>
          <w:szCs w:val="22"/>
        </w:rPr>
        <w:t xml:space="preserve">(ОБРАЗАЦ </w:t>
      </w:r>
      <w:r w:rsidR="00274BB9" w:rsidRPr="00A5479E">
        <w:rPr>
          <w:b/>
          <w:bCs/>
          <w:color w:val="auto"/>
          <w:sz w:val="22"/>
          <w:szCs w:val="22"/>
        </w:rPr>
        <w:t>V-</w:t>
      </w:r>
      <w:r w:rsidRPr="00A5479E">
        <w:rPr>
          <w:b/>
          <w:bCs/>
          <w:color w:val="auto"/>
          <w:sz w:val="22"/>
          <w:szCs w:val="22"/>
        </w:rPr>
        <w:t>6)</w:t>
      </w:r>
    </w:p>
    <w:p w:rsidR="00482BBA" w:rsidRPr="00A5479E" w:rsidRDefault="00482BBA" w:rsidP="00482BBA">
      <w:pPr>
        <w:pStyle w:val="BodyText2"/>
        <w:spacing w:line="240" w:lineRule="auto"/>
        <w:jc w:val="center"/>
        <w:rPr>
          <w:b/>
          <w:bCs/>
          <w:color w:val="auto"/>
          <w:sz w:val="22"/>
          <w:szCs w:val="22"/>
          <w:lang w:val="sr-Cyrl-CS"/>
        </w:rPr>
      </w:pPr>
    </w:p>
    <w:p w:rsidR="00101CE2" w:rsidRPr="00A5479E" w:rsidRDefault="00871097" w:rsidP="00482BBA">
      <w:pPr>
        <w:pStyle w:val="BodyText2"/>
        <w:spacing w:line="240" w:lineRule="auto"/>
        <w:jc w:val="center"/>
        <w:rPr>
          <w:bCs/>
          <w:color w:val="auto"/>
          <w:sz w:val="22"/>
          <w:szCs w:val="22"/>
          <w:lang w:val="sr-Cyrl-CS"/>
        </w:rPr>
      </w:pPr>
      <w:r w:rsidRPr="00A5479E">
        <w:rPr>
          <w:bCs/>
          <w:color w:val="auto"/>
          <w:sz w:val="22"/>
          <w:szCs w:val="22"/>
        </w:rPr>
        <w:t xml:space="preserve"> </w:t>
      </w:r>
      <w:r w:rsidR="00101CE2" w:rsidRPr="00A5479E">
        <w:rPr>
          <w:bCs/>
          <w:color w:val="auto"/>
          <w:sz w:val="22"/>
          <w:szCs w:val="22"/>
        </w:rPr>
        <w:t xml:space="preserve"> </w:t>
      </w:r>
      <w:r w:rsidR="00101CE2" w:rsidRPr="00E61B46">
        <w:rPr>
          <w:bCs/>
          <w:color w:val="auto"/>
          <w:sz w:val="22"/>
          <w:szCs w:val="22"/>
          <w:shd w:val="clear" w:color="auto" w:fill="C6D9F1"/>
        </w:rPr>
        <w:t xml:space="preserve">ИЗЈАВЕ О ПОШТОВАЊУ </w:t>
      </w:r>
      <w:proofErr w:type="gramStart"/>
      <w:r w:rsidR="00101CE2" w:rsidRPr="00E61B46">
        <w:rPr>
          <w:bCs/>
          <w:color w:val="auto"/>
          <w:sz w:val="22"/>
          <w:szCs w:val="22"/>
          <w:shd w:val="clear" w:color="auto" w:fill="C6D9F1"/>
        </w:rPr>
        <w:t>ОБАВЕЗА  ИЗ</w:t>
      </w:r>
      <w:proofErr w:type="gramEnd"/>
      <w:r w:rsidR="00101CE2" w:rsidRPr="00E61B46">
        <w:rPr>
          <w:bCs/>
          <w:color w:val="auto"/>
          <w:sz w:val="22"/>
          <w:szCs w:val="22"/>
          <w:shd w:val="clear" w:color="auto" w:fill="C6D9F1"/>
        </w:rPr>
        <w:t xml:space="preserve"> ЧЛ. 75. СТ. 2. ЗАКОНА</w:t>
      </w:r>
    </w:p>
    <w:p w:rsidR="00101CE2" w:rsidRPr="00A5479E" w:rsidRDefault="00101CE2" w:rsidP="00101CE2">
      <w:pPr>
        <w:pStyle w:val="BodyText2"/>
        <w:spacing w:line="240" w:lineRule="auto"/>
        <w:rPr>
          <w:bCs/>
          <w:color w:val="auto"/>
          <w:sz w:val="22"/>
          <w:szCs w:val="22"/>
        </w:rPr>
      </w:pPr>
    </w:p>
    <w:p w:rsidR="00637448" w:rsidRPr="00A5479E" w:rsidRDefault="00637448" w:rsidP="00101CE2">
      <w:pPr>
        <w:pStyle w:val="BodyText2"/>
        <w:spacing w:line="240" w:lineRule="auto"/>
        <w:rPr>
          <w:bCs/>
          <w:color w:val="auto"/>
          <w:sz w:val="22"/>
          <w:szCs w:val="22"/>
        </w:rPr>
      </w:pPr>
    </w:p>
    <w:p w:rsidR="00101CE2" w:rsidRPr="00A5479E" w:rsidRDefault="00101CE2" w:rsidP="004D46F3">
      <w:pPr>
        <w:pStyle w:val="BodyText2"/>
        <w:spacing w:line="240" w:lineRule="auto"/>
        <w:jc w:val="both"/>
        <w:rPr>
          <w:bCs/>
          <w:color w:val="auto"/>
          <w:sz w:val="22"/>
          <w:szCs w:val="22"/>
        </w:rPr>
      </w:pPr>
      <w:proofErr w:type="gramStart"/>
      <w:r w:rsidRPr="00A5479E">
        <w:rPr>
          <w:bCs/>
          <w:color w:val="auto"/>
          <w:sz w:val="22"/>
          <w:szCs w:val="22"/>
        </w:rPr>
        <w:t>У вези члана 75.</w:t>
      </w:r>
      <w:proofErr w:type="gramEnd"/>
      <w:r w:rsidRPr="00A5479E">
        <w:rPr>
          <w:bCs/>
          <w:color w:val="auto"/>
          <w:sz w:val="22"/>
          <w:szCs w:val="22"/>
        </w:rPr>
        <w:t xml:space="preserve"> </w:t>
      </w:r>
      <w:proofErr w:type="gramStart"/>
      <w:r w:rsidRPr="00A5479E">
        <w:rPr>
          <w:bCs/>
          <w:color w:val="auto"/>
          <w:sz w:val="22"/>
          <w:szCs w:val="22"/>
        </w:rPr>
        <w:t>став</w:t>
      </w:r>
      <w:proofErr w:type="gramEnd"/>
      <w:r w:rsidRPr="00A5479E">
        <w:rPr>
          <w:bCs/>
          <w:color w:val="auto"/>
          <w:sz w:val="22"/>
          <w:szCs w:val="22"/>
        </w:rPr>
        <w:t xml:space="preserve"> 2. Закона о јавним набавкама, као заступник понуђача</w:t>
      </w:r>
      <w:r w:rsidR="00E16318" w:rsidRPr="00A5479E">
        <w:rPr>
          <w:bCs/>
          <w:color w:val="auto"/>
          <w:sz w:val="22"/>
          <w:szCs w:val="22"/>
        </w:rPr>
        <w:t>,</w:t>
      </w:r>
      <w:r w:rsidR="00E16318" w:rsidRPr="00A5479E">
        <w:rPr>
          <w:sz w:val="22"/>
          <w:szCs w:val="22"/>
        </w:rPr>
        <w:t xml:space="preserve"> под пуном материјалном и кривичном одговорношћу</w:t>
      </w:r>
      <w:proofErr w:type="gramStart"/>
      <w:r w:rsidR="00E16318" w:rsidRPr="00A5479E">
        <w:rPr>
          <w:sz w:val="22"/>
          <w:szCs w:val="22"/>
        </w:rPr>
        <w:t>,</w:t>
      </w:r>
      <w:r w:rsidR="00E16318" w:rsidRPr="00A5479E">
        <w:rPr>
          <w:bCs/>
          <w:color w:val="auto"/>
          <w:sz w:val="22"/>
          <w:szCs w:val="22"/>
        </w:rPr>
        <w:t xml:space="preserve"> </w:t>
      </w:r>
      <w:r w:rsidRPr="00A5479E">
        <w:rPr>
          <w:bCs/>
          <w:color w:val="auto"/>
          <w:sz w:val="22"/>
          <w:szCs w:val="22"/>
        </w:rPr>
        <w:t xml:space="preserve"> дајем</w:t>
      </w:r>
      <w:proofErr w:type="gramEnd"/>
      <w:r w:rsidRPr="00A5479E">
        <w:rPr>
          <w:bCs/>
          <w:color w:val="auto"/>
          <w:sz w:val="22"/>
          <w:szCs w:val="22"/>
        </w:rPr>
        <w:t xml:space="preserve"> следећу </w:t>
      </w:r>
    </w:p>
    <w:p w:rsidR="00657A4B" w:rsidRPr="00A5479E" w:rsidRDefault="00657A4B" w:rsidP="00101CE2">
      <w:pPr>
        <w:pStyle w:val="BodyText2"/>
        <w:spacing w:line="240" w:lineRule="auto"/>
        <w:rPr>
          <w:bCs/>
          <w:color w:val="auto"/>
          <w:sz w:val="22"/>
          <w:szCs w:val="22"/>
        </w:rPr>
      </w:pPr>
    </w:p>
    <w:p w:rsidR="00101CE2" w:rsidRPr="00A5479E" w:rsidRDefault="00101CE2" w:rsidP="00101CE2">
      <w:pPr>
        <w:pStyle w:val="BodyText2"/>
        <w:spacing w:line="240" w:lineRule="auto"/>
        <w:rPr>
          <w:b/>
          <w:bCs/>
          <w:color w:val="auto"/>
          <w:sz w:val="22"/>
          <w:szCs w:val="22"/>
        </w:rPr>
      </w:pPr>
      <w:r w:rsidRPr="00A5479E">
        <w:rPr>
          <w:b/>
          <w:bCs/>
          <w:color w:val="auto"/>
          <w:sz w:val="22"/>
          <w:szCs w:val="22"/>
        </w:rPr>
        <w:t xml:space="preserve">                                                                   </w:t>
      </w:r>
      <w:r w:rsidR="00E61B46">
        <w:rPr>
          <w:b/>
          <w:bCs/>
          <w:color w:val="auto"/>
          <w:sz w:val="22"/>
          <w:szCs w:val="22"/>
        </w:rPr>
        <w:t xml:space="preserve">    </w:t>
      </w:r>
      <w:r w:rsidRPr="00A5479E">
        <w:rPr>
          <w:b/>
          <w:bCs/>
          <w:color w:val="auto"/>
          <w:sz w:val="22"/>
          <w:szCs w:val="22"/>
        </w:rPr>
        <w:t>ИЗЈАВУ</w:t>
      </w:r>
    </w:p>
    <w:p w:rsidR="00101CE2" w:rsidRPr="00A5479E" w:rsidRDefault="00101CE2" w:rsidP="00101CE2">
      <w:pPr>
        <w:pStyle w:val="BodyText2"/>
        <w:spacing w:line="240" w:lineRule="auto"/>
        <w:rPr>
          <w:bCs/>
          <w:color w:val="auto"/>
          <w:sz w:val="22"/>
          <w:szCs w:val="22"/>
        </w:rPr>
      </w:pPr>
    </w:p>
    <w:p w:rsidR="00101CE2" w:rsidRPr="00A5479E" w:rsidRDefault="00101CE2" w:rsidP="00101CE2">
      <w:pPr>
        <w:pStyle w:val="BodyText2"/>
        <w:spacing w:line="240" w:lineRule="auto"/>
        <w:jc w:val="both"/>
        <w:rPr>
          <w:bCs/>
          <w:color w:val="auto"/>
          <w:sz w:val="22"/>
          <w:szCs w:val="22"/>
        </w:rPr>
      </w:pPr>
      <w:r w:rsidRPr="00A5479E">
        <w:rPr>
          <w:bCs/>
          <w:color w:val="auto"/>
          <w:sz w:val="22"/>
          <w:szCs w:val="22"/>
        </w:rPr>
        <w:t>Понуђач</w:t>
      </w:r>
      <w:r w:rsidRPr="00A5479E">
        <w:rPr>
          <w:bCs/>
          <w:color w:val="auto"/>
          <w:sz w:val="22"/>
          <w:szCs w:val="22"/>
          <w:lang w:val="sr-Cyrl-CS"/>
        </w:rPr>
        <w:t>________________________________</w:t>
      </w:r>
      <w:r w:rsidRPr="00A5479E">
        <w:rPr>
          <w:bCs/>
          <w:color w:val="auto"/>
          <w:sz w:val="22"/>
          <w:szCs w:val="22"/>
        </w:rPr>
        <w:t xml:space="preserve"> у поступку јавне набавке</w:t>
      </w:r>
      <w:r w:rsidR="00664854" w:rsidRPr="00A5479E">
        <w:rPr>
          <w:bCs/>
          <w:color w:val="auto"/>
          <w:sz w:val="22"/>
          <w:szCs w:val="22"/>
          <w:lang w:val="sr-Cyrl-CS"/>
        </w:rPr>
        <w:t xml:space="preserve"> мале вредности-набавкa добара</w:t>
      </w:r>
      <w:r w:rsidRPr="00A5479E">
        <w:rPr>
          <w:bCs/>
          <w:color w:val="auto"/>
          <w:sz w:val="22"/>
          <w:szCs w:val="22"/>
          <w:lang w:val="sr-Cyrl-CS"/>
        </w:rPr>
        <w:t>-</w:t>
      </w:r>
      <w:r w:rsidR="00657A4B" w:rsidRPr="00A5479E">
        <w:rPr>
          <w:bCs/>
          <w:color w:val="auto"/>
          <w:sz w:val="22"/>
          <w:szCs w:val="22"/>
          <w:lang w:val="sr-Cyrl-CS"/>
        </w:rPr>
        <w:t xml:space="preserve"> </w:t>
      </w:r>
      <w:r w:rsidR="00664854" w:rsidRPr="00A5479E">
        <w:rPr>
          <w:b/>
          <w:sz w:val="22"/>
          <w:szCs w:val="22"/>
          <w:lang w:val="sr-Cyrl-CS"/>
        </w:rPr>
        <w:t>Набавка горива</w:t>
      </w:r>
      <w:r w:rsidR="00664854" w:rsidRPr="00A5479E">
        <w:rPr>
          <w:b/>
          <w:bCs/>
          <w:color w:val="auto"/>
          <w:sz w:val="22"/>
          <w:szCs w:val="22"/>
          <w:lang w:val="sr-Cyrl-CS"/>
        </w:rPr>
        <w:t>,</w:t>
      </w:r>
      <w:r w:rsidR="006839A0" w:rsidRPr="00A5479E">
        <w:rPr>
          <w:b/>
          <w:bCs/>
          <w:color w:val="auto"/>
          <w:sz w:val="22"/>
          <w:szCs w:val="22"/>
          <w:lang w:val="sr-Cyrl-CS"/>
        </w:rPr>
        <w:t xml:space="preserve"> ЈНМВ,</w:t>
      </w:r>
      <w:r w:rsidR="00664854" w:rsidRPr="00A5479E">
        <w:rPr>
          <w:b/>
          <w:bCs/>
          <w:color w:val="auto"/>
          <w:sz w:val="22"/>
          <w:szCs w:val="22"/>
          <w:lang w:val="sr-Cyrl-CS"/>
        </w:rPr>
        <w:t xml:space="preserve"> бр.1.1.2</w:t>
      </w:r>
      <w:r w:rsidR="00657A4B" w:rsidRPr="00A5479E">
        <w:rPr>
          <w:b/>
          <w:bCs/>
          <w:color w:val="auto"/>
          <w:sz w:val="22"/>
          <w:szCs w:val="22"/>
          <w:lang w:val="sr-Cyrl-CS"/>
        </w:rPr>
        <w:t>/</w:t>
      </w:r>
      <w:r w:rsidR="00E13ED3">
        <w:rPr>
          <w:b/>
          <w:bCs/>
          <w:color w:val="auto"/>
          <w:sz w:val="22"/>
          <w:szCs w:val="22"/>
          <w:lang w:val="sr-Cyrl-CS"/>
        </w:rPr>
        <w:t>20</w:t>
      </w:r>
      <w:proofErr w:type="gramStart"/>
      <w:r w:rsidRPr="00A5479E">
        <w:rPr>
          <w:bCs/>
          <w:color w:val="auto"/>
          <w:sz w:val="22"/>
          <w:szCs w:val="22"/>
          <w:lang w:val="sr-Cyrl-CS"/>
        </w:rPr>
        <w:t xml:space="preserve">, </w:t>
      </w:r>
      <w:r w:rsidR="00657A4B" w:rsidRPr="00A5479E">
        <w:rPr>
          <w:bCs/>
          <w:color w:val="auto"/>
          <w:sz w:val="22"/>
          <w:szCs w:val="22"/>
          <w:lang w:val="sr-Cyrl-CS"/>
        </w:rPr>
        <w:t xml:space="preserve"> </w:t>
      </w:r>
      <w:r w:rsidRPr="00A5479E">
        <w:rPr>
          <w:bCs/>
          <w:color w:val="auto"/>
          <w:sz w:val="22"/>
          <w:szCs w:val="22"/>
        </w:rPr>
        <w:t>поштовао</w:t>
      </w:r>
      <w:proofErr w:type="gramEnd"/>
      <w:r w:rsidRPr="00A5479E">
        <w:rPr>
          <w:bCs/>
          <w:color w:val="auto"/>
          <w:sz w:val="22"/>
          <w:szCs w:val="22"/>
        </w:rPr>
        <w:t xml:space="preserve"> је обавезе које произлазе из важећих прописа о заштити на раду, запошљавању и условима рада, заштити животне средине.</w:t>
      </w:r>
    </w:p>
    <w:p w:rsidR="00101CE2" w:rsidRPr="00A5479E" w:rsidRDefault="00101CE2" w:rsidP="00101CE2">
      <w:pPr>
        <w:pStyle w:val="BodyText2"/>
        <w:spacing w:line="240" w:lineRule="auto"/>
        <w:rPr>
          <w:bCs/>
          <w:color w:val="auto"/>
          <w:sz w:val="22"/>
          <w:szCs w:val="22"/>
          <w:lang w:val="sr-Cyrl-CS"/>
        </w:rPr>
      </w:pPr>
    </w:p>
    <w:p w:rsidR="00101CE2" w:rsidRPr="00A5479E" w:rsidRDefault="00101CE2" w:rsidP="00101CE2">
      <w:pPr>
        <w:pStyle w:val="BodyText2"/>
        <w:spacing w:line="240" w:lineRule="auto"/>
        <w:rPr>
          <w:bCs/>
          <w:color w:val="auto"/>
          <w:sz w:val="22"/>
          <w:szCs w:val="22"/>
          <w:lang w:val="sr-Cyrl-CS"/>
        </w:rPr>
      </w:pPr>
      <w:r w:rsidRPr="00A5479E">
        <w:rPr>
          <w:bCs/>
          <w:color w:val="auto"/>
          <w:sz w:val="22"/>
          <w:szCs w:val="22"/>
        </w:rPr>
        <w:t xml:space="preserve">          Датум </w:t>
      </w:r>
      <w:r w:rsidRPr="00A5479E">
        <w:rPr>
          <w:bCs/>
          <w:color w:val="auto"/>
          <w:sz w:val="22"/>
          <w:szCs w:val="22"/>
        </w:rPr>
        <w:tab/>
      </w:r>
      <w:r w:rsidRPr="00A5479E">
        <w:rPr>
          <w:bCs/>
          <w:color w:val="auto"/>
          <w:sz w:val="22"/>
          <w:szCs w:val="22"/>
        </w:rPr>
        <w:tab/>
      </w:r>
      <w:r w:rsidRPr="00A5479E">
        <w:rPr>
          <w:bCs/>
          <w:color w:val="auto"/>
          <w:sz w:val="22"/>
          <w:szCs w:val="22"/>
          <w:lang w:val="sr-Cyrl-CS"/>
        </w:rPr>
        <w:t xml:space="preserve">                                                                             </w:t>
      </w:r>
      <w:r w:rsidRPr="00A5479E">
        <w:rPr>
          <w:bCs/>
          <w:color w:val="auto"/>
          <w:sz w:val="22"/>
          <w:szCs w:val="22"/>
        </w:rPr>
        <w:t>Понуђач</w:t>
      </w:r>
    </w:p>
    <w:p w:rsidR="00101CE2" w:rsidRPr="00A5479E" w:rsidRDefault="00101CE2" w:rsidP="00101CE2">
      <w:pPr>
        <w:pStyle w:val="BodyText2"/>
        <w:spacing w:line="240" w:lineRule="auto"/>
        <w:rPr>
          <w:bCs/>
          <w:color w:val="auto"/>
          <w:sz w:val="22"/>
          <w:szCs w:val="22"/>
        </w:rPr>
      </w:pPr>
      <w:r w:rsidRPr="00A5479E">
        <w:rPr>
          <w:bCs/>
          <w:color w:val="auto"/>
          <w:sz w:val="22"/>
          <w:szCs w:val="22"/>
        </w:rPr>
        <w:t xml:space="preserve">________________                        </w:t>
      </w:r>
      <w:r w:rsidRPr="00A5479E">
        <w:rPr>
          <w:bCs/>
          <w:color w:val="auto"/>
          <w:sz w:val="22"/>
          <w:szCs w:val="22"/>
          <w:lang w:val="sr-Cyrl-CS"/>
        </w:rPr>
        <w:t xml:space="preserve">     </w:t>
      </w:r>
      <w:r w:rsidR="00C73610" w:rsidRPr="00A5479E">
        <w:rPr>
          <w:bCs/>
          <w:color w:val="auto"/>
          <w:sz w:val="22"/>
          <w:szCs w:val="22"/>
          <w:lang w:val="sr-Cyrl-CS"/>
        </w:rPr>
        <w:t xml:space="preserve">  </w:t>
      </w:r>
      <w:r w:rsidRPr="00A5479E">
        <w:rPr>
          <w:bCs/>
          <w:color w:val="auto"/>
          <w:sz w:val="22"/>
          <w:szCs w:val="22"/>
          <w:lang w:val="sr-Cyrl-CS"/>
        </w:rPr>
        <w:t xml:space="preserve"> </w:t>
      </w:r>
      <w:r w:rsidR="00E13ED3">
        <w:rPr>
          <w:bCs/>
          <w:color w:val="auto"/>
          <w:sz w:val="22"/>
          <w:szCs w:val="22"/>
          <w:lang w:val="sr-Cyrl-CS"/>
        </w:rPr>
        <w:t xml:space="preserve">          </w:t>
      </w:r>
      <w:r w:rsidRPr="00A5479E">
        <w:rPr>
          <w:bCs/>
          <w:color w:val="auto"/>
          <w:sz w:val="22"/>
          <w:szCs w:val="22"/>
        </w:rPr>
        <w:t xml:space="preserve">                 </w:t>
      </w:r>
      <w:r w:rsidR="00C73610" w:rsidRPr="00A5479E">
        <w:rPr>
          <w:bCs/>
          <w:color w:val="auto"/>
          <w:sz w:val="22"/>
          <w:szCs w:val="22"/>
          <w:lang w:val="sr-Cyrl-CS"/>
        </w:rPr>
        <w:t xml:space="preserve">          </w:t>
      </w:r>
      <w:r w:rsidRPr="00A5479E">
        <w:rPr>
          <w:bCs/>
          <w:color w:val="auto"/>
          <w:sz w:val="22"/>
          <w:szCs w:val="22"/>
          <w:lang w:val="sr-Cyrl-CS"/>
        </w:rPr>
        <w:t xml:space="preserve">  </w:t>
      </w:r>
      <w:r w:rsidRPr="00A5479E">
        <w:rPr>
          <w:bCs/>
          <w:color w:val="auto"/>
          <w:sz w:val="22"/>
          <w:szCs w:val="22"/>
        </w:rPr>
        <w:t>__________________</w:t>
      </w:r>
    </w:p>
    <w:p w:rsidR="00101CE2" w:rsidRPr="00A5479E" w:rsidRDefault="00101CE2" w:rsidP="00101CE2">
      <w:pPr>
        <w:pStyle w:val="BodyText2"/>
        <w:spacing w:line="240" w:lineRule="auto"/>
        <w:rPr>
          <w:bCs/>
          <w:color w:val="auto"/>
          <w:sz w:val="22"/>
          <w:szCs w:val="22"/>
          <w:lang w:val="sr-Cyrl-CS"/>
        </w:rPr>
      </w:pPr>
    </w:p>
    <w:p w:rsidR="00C73610" w:rsidRPr="00A5479E" w:rsidRDefault="00C73610" w:rsidP="00101CE2">
      <w:pPr>
        <w:pStyle w:val="BodyText2"/>
        <w:spacing w:line="240" w:lineRule="auto"/>
        <w:rPr>
          <w:bCs/>
          <w:color w:val="auto"/>
          <w:sz w:val="22"/>
          <w:szCs w:val="22"/>
          <w:lang w:val="sr-Cyrl-CS"/>
        </w:rPr>
      </w:pPr>
    </w:p>
    <w:p w:rsidR="000C2AB1" w:rsidRPr="00E13ED3" w:rsidRDefault="00101CE2" w:rsidP="00101CE2">
      <w:pPr>
        <w:pStyle w:val="BodyText2"/>
        <w:spacing w:line="240" w:lineRule="auto"/>
        <w:rPr>
          <w:bCs/>
          <w:i/>
          <w:color w:val="auto"/>
          <w:sz w:val="22"/>
          <w:szCs w:val="22"/>
          <w:lang w:val="sr-Cyrl-CS"/>
        </w:rPr>
      </w:pPr>
      <w:r w:rsidRPr="00A5479E">
        <w:rPr>
          <w:bCs/>
          <w:i/>
          <w:color w:val="auto"/>
          <w:sz w:val="22"/>
          <w:szCs w:val="22"/>
        </w:rPr>
        <w:t>Напомена: Уколико понуду подноси група понуђача, Изјава мора бити потписана од стране овлашћеног лица св</w:t>
      </w:r>
      <w:r w:rsidR="00E13ED3">
        <w:rPr>
          <w:bCs/>
          <w:i/>
          <w:color w:val="auto"/>
          <w:sz w:val="22"/>
          <w:szCs w:val="22"/>
        </w:rPr>
        <w:t>аког понуђача из групе понуђач</w:t>
      </w:r>
      <w:r w:rsidR="00E13ED3">
        <w:rPr>
          <w:bCs/>
          <w:i/>
          <w:color w:val="auto"/>
          <w:sz w:val="22"/>
          <w:szCs w:val="22"/>
          <w:lang w:val="sr-Cyrl-CS"/>
        </w:rPr>
        <w:t>а.</w:t>
      </w:r>
    </w:p>
    <w:p w:rsidR="00C73610" w:rsidRDefault="00C73610" w:rsidP="00101CE2">
      <w:pPr>
        <w:pStyle w:val="BodyText2"/>
        <w:spacing w:line="240" w:lineRule="auto"/>
        <w:rPr>
          <w:bCs/>
          <w:color w:val="auto"/>
          <w:sz w:val="22"/>
          <w:szCs w:val="22"/>
          <w:lang w:val="sr-Cyrl-CS"/>
        </w:rPr>
      </w:pPr>
    </w:p>
    <w:p w:rsidR="004D46F3" w:rsidRPr="00A5479E" w:rsidRDefault="004D46F3" w:rsidP="00101CE2">
      <w:pPr>
        <w:pStyle w:val="BodyText2"/>
        <w:spacing w:line="240" w:lineRule="auto"/>
        <w:rPr>
          <w:bCs/>
          <w:color w:val="auto"/>
          <w:sz w:val="22"/>
          <w:szCs w:val="22"/>
          <w:lang w:val="sr-Cyrl-CS"/>
        </w:rPr>
      </w:pPr>
    </w:p>
    <w:p w:rsidR="00101CE2" w:rsidRPr="00A5479E" w:rsidRDefault="00101CE2" w:rsidP="00101CE2">
      <w:pPr>
        <w:pStyle w:val="BodyText2"/>
        <w:spacing w:line="240" w:lineRule="auto"/>
        <w:rPr>
          <w:bCs/>
          <w:color w:val="auto"/>
          <w:sz w:val="22"/>
          <w:szCs w:val="22"/>
          <w:lang w:val="sr-Cyrl-CS"/>
        </w:rPr>
      </w:pPr>
      <w:proofErr w:type="gramStart"/>
      <w:r w:rsidRPr="00A5479E">
        <w:rPr>
          <w:bCs/>
          <w:color w:val="auto"/>
          <w:sz w:val="22"/>
          <w:szCs w:val="22"/>
        </w:rPr>
        <w:t>У вези члана 75.</w:t>
      </w:r>
      <w:proofErr w:type="gramEnd"/>
      <w:r w:rsidRPr="00A5479E">
        <w:rPr>
          <w:bCs/>
          <w:color w:val="auto"/>
          <w:sz w:val="22"/>
          <w:szCs w:val="22"/>
        </w:rPr>
        <w:t xml:space="preserve"> </w:t>
      </w:r>
      <w:proofErr w:type="gramStart"/>
      <w:r w:rsidRPr="00A5479E">
        <w:rPr>
          <w:bCs/>
          <w:color w:val="auto"/>
          <w:sz w:val="22"/>
          <w:szCs w:val="22"/>
        </w:rPr>
        <w:t>став</w:t>
      </w:r>
      <w:proofErr w:type="gramEnd"/>
      <w:r w:rsidRPr="00A5479E">
        <w:rPr>
          <w:bCs/>
          <w:color w:val="auto"/>
          <w:sz w:val="22"/>
          <w:szCs w:val="22"/>
        </w:rPr>
        <w:t xml:space="preserve"> 2. Закона о јавним набавкама, као заступник понуђача</w:t>
      </w:r>
      <w:r w:rsidR="00E16318" w:rsidRPr="00A5479E">
        <w:rPr>
          <w:bCs/>
          <w:color w:val="auto"/>
          <w:sz w:val="22"/>
          <w:szCs w:val="22"/>
        </w:rPr>
        <w:t>,</w:t>
      </w:r>
      <w:r w:rsidR="00E16318" w:rsidRPr="00A5479E">
        <w:rPr>
          <w:sz w:val="22"/>
          <w:szCs w:val="22"/>
        </w:rPr>
        <w:t xml:space="preserve"> под пуном материјалном и кривичном одговорношћу,</w:t>
      </w:r>
      <w:r w:rsidRPr="00A5479E">
        <w:rPr>
          <w:bCs/>
          <w:color w:val="auto"/>
          <w:sz w:val="22"/>
          <w:szCs w:val="22"/>
        </w:rPr>
        <w:t xml:space="preserve"> дајем следећу</w:t>
      </w:r>
    </w:p>
    <w:p w:rsidR="00101CE2" w:rsidRPr="00A5479E" w:rsidRDefault="00101CE2" w:rsidP="00101CE2">
      <w:pPr>
        <w:pStyle w:val="BodyText2"/>
        <w:spacing w:line="240" w:lineRule="auto"/>
        <w:rPr>
          <w:bCs/>
          <w:color w:val="auto"/>
          <w:sz w:val="22"/>
          <w:szCs w:val="22"/>
        </w:rPr>
      </w:pPr>
    </w:p>
    <w:p w:rsidR="00101CE2" w:rsidRPr="00A5479E" w:rsidRDefault="00101CE2" w:rsidP="00101CE2">
      <w:pPr>
        <w:pStyle w:val="BodyText2"/>
        <w:spacing w:line="240" w:lineRule="auto"/>
        <w:rPr>
          <w:b/>
          <w:bCs/>
          <w:color w:val="auto"/>
          <w:sz w:val="22"/>
          <w:szCs w:val="22"/>
        </w:rPr>
      </w:pPr>
      <w:r w:rsidRPr="00A5479E">
        <w:rPr>
          <w:b/>
          <w:bCs/>
          <w:color w:val="auto"/>
          <w:sz w:val="22"/>
          <w:szCs w:val="22"/>
          <w:lang w:val="sr-Cyrl-CS"/>
        </w:rPr>
        <w:t xml:space="preserve">                                                                  </w:t>
      </w:r>
      <w:r w:rsidR="00E61B46">
        <w:rPr>
          <w:b/>
          <w:bCs/>
          <w:color w:val="auto"/>
          <w:sz w:val="22"/>
          <w:szCs w:val="22"/>
          <w:lang w:val="sr-Cyrl-CS"/>
        </w:rPr>
        <w:t xml:space="preserve">     </w:t>
      </w:r>
      <w:r w:rsidRPr="00A5479E">
        <w:rPr>
          <w:b/>
          <w:bCs/>
          <w:color w:val="auto"/>
          <w:sz w:val="22"/>
          <w:szCs w:val="22"/>
        </w:rPr>
        <w:t>ИЗЈАВУ</w:t>
      </w:r>
    </w:p>
    <w:p w:rsidR="00101CE2" w:rsidRPr="00A5479E" w:rsidRDefault="00101CE2" w:rsidP="00101CE2">
      <w:pPr>
        <w:pStyle w:val="BodyText2"/>
        <w:spacing w:line="240" w:lineRule="auto"/>
        <w:rPr>
          <w:bCs/>
          <w:color w:val="auto"/>
          <w:sz w:val="22"/>
          <w:szCs w:val="22"/>
        </w:rPr>
      </w:pPr>
    </w:p>
    <w:p w:rsidR="00101CE2" w:rsidRPr="00A5479E" w:rsidRDefault="00101CE2" w:rsidP="00AB7CCB">
      <w:pPr>
        <w:pStyle w:val="BodyText2"/>
        <w:spacing w:line="240" w:lineRule="auto"/>
        <w:jc w:val="both"/>
        <w:rPr>
          <w:bCs/>
          <w:color w:val="auto"/>
          <w:sz w:val="22"/>
          <w:szCs w:val="22"/>
          <w:lang w:val="sr-Cyrl-CS"/>
        </w:rPr>
      </w:pPr>
      <w:proofErr w:type="gramStart"/>
      <w:r w:rsidRPr="00A5479E">
        <w:rPr>
          <w:bCs/>
          <w:color w:val="auto"/>
          <w:sz w:val="22"/>
          <w:szCs w:val="22"/>
        </w:rPr>
        <w:t>Понуђач</w:t>
      </w:r>
      <w:r w:rsidRPr="00A5479E">
        <w:rPr>
          <w:bCs/>
          <w:color w:val="auto"/>
          <w:sz w:val="22"/>
          <w:szCs w:val="22"/>
          <w:lang w:val="sr-Cyrl-CS"/>
        </w:rPr>
        <w:t xml:space="preserve"> ________________________    </w:t>
      </w:r>
      <w:r w:rsidRPr="00A5479E">
        <w:rPr>
          <w:bCs/>
          <w:color w:val="auto"/>
          <w:sz w:val="22"/>
          <w:szCs w:val="22"/>
        </w:rPr>
        <w:t xml:space="preserve">у </w:t>
      </w:r>
      <w:r w:rsidR="00AB7CCB" w:rsidRPr="00A5479E">
        <w:rPr>
          <w:bCs/>
          <w:color w:val="auto"/>
          <w:sz w:val="22"/>
          <w:szCs w:val="22"/>
          <w:lang w:val="sr-Cyrl-CS"/>
        </w:rPr>
        <w:t>поступку јавне набавке мале вредности</w:t>
      </w:r>
      <w:r w:rsidR="00C73610" w:rsidRPr="00A5479E">
        <w:rPr>
          <w:bCs/>
          <w:color w:val="auto"/>
          <w:sz w:val="22"/>
          <w:szCs w:val="22"/>
          <w:lang w:val="sr-Cyrl-CS"/>
        </w:rPr>
        <w:t>-</w:t>
      </w:r>
      <w:r w:rsidR="00AB7CCB" w:rsidRPr="00A5479E">
        <w:rPr>
          <w:sz w:val="22"/>
          <w:szCs w:val="22"/>
        </w:rPr>
        <w:t xml:space="preserve"> </w:t>
      </w:r>
      <w:r w:rsidR="00664854" w:rsidRPr="00A5479E">
        <w:rPr>
          <w:bCs/>
          <w:color w:val="auto"/>
          <w:sz w:val="22"/>
          <w:szCs w:val="22"/>
          <w:lang w:val="sr-Cyrl-CS"/>
        </w:rPr>
        <w:t>набавкa добара</w:t>
      </w:r>
      <w:r w:rsidR="00AB7CCB" w:rsidRPr="00A5479E">
        <w:rPr>
          <w:bCs/>
          <w:color w:val="auto"/>
          <w:sz w:val="22"/>
          <w:szCs w:val="22"/>
          <w:lang w:val="sr-Cyrl-CS"/>
        </w:rPr>
        <w:t>-</w:t>
      </w:r>
      <w:r w:rsidR="00664854" w:rsidRPr="00A5479E">
        <w:rPr>
          <w:bCs/>
          <w:color w:val="auto"/>
          <w:sz w:val="22"/>
          <w:szCs w:val="22"/>
          <w:lang w:val="sr-Cyrl-CS"/>
        </w:rPr>
        <w:t xml:space="preserve"> </w:t>
      </w:r>
      <w:r w:rsidR="00664854" w:rsidRPr="00A5479E">
        <w:rPr>
          <w:b/>
          <w:bCs/>
          <w:color w:val="auto"/>
          <w:sz w:val="22"/>
          <w:szCs w:val="22"/>
          <w:lang w:val="sr-Cyrl-CS"/>
        </w:rPr>
        <w:t>Набавка горива</w:t>
      </w:r>
      <w:r w:rsidR="00657A4B" w:rsidRPr="00A5479E">
        <w:rPr>
          <w:b/>
          <w:bCs/>
          <w:color w:val="auto"/>
          <w:sz w:val="22"/>
          <w:szCs w:val="22"/>
          <w:lang w:val="sr-Cyrl-CS"/>
        </w:rPr>
        <w:t>,</w:t>
      </w:r>
      <w:r w:rsidR="006839A0" w:rsidRPr="00A5479E">
        <w:rPr>
          <w:b/>
          <w:bCs/>
          <w:color w:val="auto"/>
          <w:sz w:val="22"/>
          <w:szCs w:val="22"/>
          <w:lang w:val="sr-Cyrl-CS"/>
        </w:rPr>
        <w:t>ЈНМВ,</w:t>
      </w:r>
      <w:r w:rsidR="00657A4B" w:rsidRPr="00A5479E">
        <w:rPr>
          <w:b/>
          <w:bCs/>
          <w:color w:val="auto"/>
          <w:sz w:val="22"/>
          <w:szCs w:val="22"/>
          <w:lang w:val="sr-Cyrl-CS"/>
        </w:rPr>
        <w:t>бр.1</w:t>
      </w:r>
      <w:r w:rsidR="00664854" w:rsidRPr="00A5479E">
        <w:rPr>
          <w:b/>
          <w:bCs/>
          <w:color w:val="auto"/>
          <w:sz w:val="22"/>
          <w:szCs w:val="22"/>
          <w:lang w:val="sr-Cyrl-CS"/>
        </w:rPr>
        <w:t>.1.2</w:t>
      </w:r>
      <w:r w:rsidR="00657A4B" w:rsidRPr="00A5479E">
        <w:rPr>
          <w:b/>
          <w:bCs/>
          <w:color w:val="auto"/>
          <w:sz w:val="22"/>
          <w:szCs w:val="22"/>
          <w:lang w:val="sr-Cyrl-CS"/>
        </w:rPr>
        <w:t>/</w:t>
      </w:r>
      <w:r w:rsidR="00E13ED3">
        <w:rPr>
          <w:b/>
          <w:bCs/>
          <w:color w:val="auto"/>
          <w:sz w:val="22"/>
          <w:szCs w:val="22"/>
          <w:lang w:val="sr-Cyrl-CS"/>
        </w:rPr>
        <w:t>20</w:t>
      </w:r>
      <w:r w:rsidR="00657A4B" w:rsidRPr="00A5479E">
        <w:rPr>
          <w:bCs/>
          <w:color w:val="auto"/>
          <w:sz w:val="22"/>
          <w:szCs w:val="22"/>
          <w:lang w:val="sr-Cyrl-CS"/>
        </w:rPr>
        <w:t>,</w:t>
      </w:r>
      <w:r w:rsidR="00AB7CCB" w:rsidRPr="00A5479E">
        <w:rPr>
          <w:bCs/>
          <w:color w:val="auto"/>
          <w:sz w:val="22"/>
          <w:szCs w:val="22"/>
          <w:lang w:val="sr-Cyrl-CS"/>
        </w:rPr>
        <w:t xml:space="preserve"> </w:t>
      </w:r>
      <w:r w:rsidRPr="00A5479E">
        <w:rPr>
          <w:bCs/>
          <w:color w:val="auto"/>
          <w:sz w:val="22"/>
          <w:szCs w:val="22"/>
        </w:rPr>
        <w:t>нема забрану обављања делатности која је на снази у време подношења понуде.</w:t>
      </w:r>
      <w:proofErr w:type="gramEnd"/>
    </w:p>
    <w:p w:rsidR="00101CE2" w:rsidRPr="00A5479E" w:rsidRDefault="00101CE2" w:rsidP="00101CE2">
      <w:pPr>
        <w:pStyle w:val="BodyText2"/>
        <w:spacing w:line="240" w:lineRule="auto"/>
        <w:rPr>
          <w:bCs/>
          <w:color w:val="auto"/>
          <w:sz w:val="22"/>
          <w:szCs w:val="22"/>
        </w:rPr>
      </w:pPr>
    </w:p>
    <w:p w:rsidR="00101CE2" w:rsidRPr="00A5479E" w:rsidRDefault="00101CE2" w:rsidP="00101CE2">
      <w:pPr>
        <w:pStyle w:val="BodyText2"/>
        <w:spacing w:line="240" w:lineRule="auto"/>
        <w:rPr>
          <w:bCs/>
          <w:color w:val="auto"/>
          <w:sz w:val="22"/>
          <w:szCs w:val="22"/>
          <w:lang w:val="sr-Cyrl-CS"/>
        </w:rPr>
      </w:pPr>
      <w:r w:rsidRPr="00A5479E">
        <w:rPr>
          <w:bCs/>
          <w:color w:val="auto"/>
          <w:sz w:val="22"/>
          <w:szCs w:val="22"/>
        </w:rPr>
        <w:t xml:space="preserve">          Датум </w:t>
      </w:r>
      <w:r w:rsidRPr="00A5479E">
        <w:rPr>
          <w:bCs/>
          <w:color w:val="auto"/>
          <w:sz w:val="22"/>
          <w:szCs w:val="22"/>
        </w:rPr>
        <w:tab/>
      </w:r>
      <w:r w:rsidRPr="00A5479E">
        <w:rPr>
          <w:bCs/>
          <w:color w:val="auto"/>
          <w:sz w:val="22"/>
          <w:szCs w:val="22"/>
        </w:rPr>
        <w:tab/>
        <w:t xml:space="preserve">        </w:t>
      </w:r>
      <w:r w:rsidRPr="00A5479E">
        <w:rPr>
          <w:bCs/>
          <w:color w:val="auto"/>
          <w:sz w:val="22"/>
          <w:szCs w:val="22"/>
          <w:lang w:val="sr-Cyrl-CS"/>
        </w:rPr>
        <w:t xml:space="preserve">                                                      </w:t>
      </w:r>
      <w:r w:rsidRPr="00A5479E">
        <w:rPr>
          <w:bCs/>
          <w:color w:val="auto"/>
          <w:sz w:val="22"/>
          <w:szCs w:val="22"/>
        </w:rPr>
        <w:t xml:space="preserve"> </w:t>
      </w:r>
      <w:r w:rsidRPr="00A5479E">
        <w:rPr>
          <w:bCs/>
          <w:color w:val="auto"/>
          <w:sz w:val="22"/>
          <w:szCs w:val="22"/>
          <w:lang w:val="sr-Cyrl-CS"/>
        </w:rPr>
        <w:t xml:space="preserve">         </w:t>
      </w:r>
      <w:r w:rsidRPr="00A5479E">
        <w:rPr>
          <w:bCs/>
          <w:color w:val="auto"/>
          <w:sz w:val="22"/>
          <w:szCs w:val="22"/>
        </w:rPr>
        <w:t xml:space="preserve">  </w:t>
      </w:r>
      <w:r w:rsidR="004D46F3">
        <w:rPr>
          <w:bCs/>
          <w:color w:val="auto"/>
          <w:sz w:val="22"/>
          <w:szCs w:val="22"/>
        </w:rPr>
        <w:t xml:space="preserve">        </w:t>
      </w:r>
      <w:r w:rsidRPr="00A5479E">
        <w:rPr>
          <w:bCs/>
          <w:color w:val="auto"/>
          <w:sz w:val="22"/>
          <w:szCs w:val="22"/>
        </w:rPr>
        <w:t>Понуђач</w:t>
      </w:r>
    </w:p>
    <w:p w:rsidR="00101CE2" w:rsidRPr="00A5479E" w:rsidRDefault="00101CE2" w:rsidP="00101CE2">
      <w:pPr>
        <w:pStyle w:val="BodyText2"/>
        <w:spacing w:line="240" w:lineRule="auto"/>
        <w:rPr>
          <w:bCs/>
          <w:color w:val="auto"/>
          <w:sz w:val="22"/>
          <w:szCs w:val="22"/>
        </w:rPr>
      </w:pPr>
      <w:r w:rsidRPr="00A5479E">
        <w:rPr>
          <w:bCs/>
          <w:color w:val="auto"/>
          <w:sz w:val="22"/>
          <w:szCs w:val="22"/>
        </w:rPr>
        <w:t xml:space="preserve">________________                        </w:t>
      </w:r>
      <w:r w:rsidRPr="00A5479E">
        <w:rPr>
          <w:bCs/>
          <w:color w:val="auto"/>
          <w:sz w:val="22"/>
          <w:szCs w:val="22"/>
          <w:lang w:val="sr-Cyrl-CS"/>
        </w:rPr>
        <w:t xml:space="preserve">       </w:t>
      </w:r>
      <w:r w:rsidR="00E13ED3">
        <w:rPr>
          <w:bCs/>
          <w:color w:val="auto"/>
          <w:sz w:val="22"/>
          <w:szCs w:val="22"/>
          <w:lang w:val="sr-Cyrl-CS"/>
        </w:rPr>
        <w:t xml:space="preserve">         </w:t>
      </w:r>
      <w:r w:rsidRPr="00A5479E">
        <w:rPr>
          <w:bCs/>
          <w:color w:val="auto"/>
          <w:sz w:val="22"/>
          <w:szCs w:val="22"/>
        </w:rPr>
        <w:t xml:space="preserve">                  </w:t>
      </w:r>
      <w:r w:rsidRPr="00A5479E">
        <w:rPr>
          <w:bCs/>
          <w:color w:val="auto"/>
          <w:sz w:val="22"/>
          <w:szCs w:val="22"/>
          <w:lang w:val="sr-Cyrl-CS"/>
        </w:rPr>
        <w:t xml:space="preserve">             </w:t>
      </w:r>
      <w:r w:rsidR="004D46F3">
        <w:rPr>
          <w:bCs/>
          <w:color w:val="auto"/>
          <w:sz w:val="22"/>
          <w:szCs w:val="22"/>
          <w:lang w:val="sr-Cyrl-CS"/>
        </w:rPr>
        <w:t xml:space="preserve">    </w:t>
      </w:r>
      <w:r w:rsidRPr="00A5479E">
        <w:rPr>
          <w:bCs/>
          <w:color w:val="auto"/>
          <w:sz w:val="22"/>
          <w:szCs w:val="22"/>
          <w:lang w:val="sr-Cyrl-CS"/>
        </w:rPr>
        <w:t xml:space="preserve"> </w:t>
      </w:r>
      <w:r w:rsidRPr="00A5479E">
        <w:rPr>
          <w:bCs/>
          <w:color w:val="auto"/>
          <w:sz w:val="22"/>
          <w:szCs w:val="22"/>
        </w:rPr>
        <w:t>__________________</w:t>
      </w:r>
    </w:p>
    <w:p w:rsidR="00101CE2" w:rsidRPr="00A5479E" w:rsidRDefault="00101CE2" w:rsidP="00101CE2">
      <w:pPr>
        <w:pStyle w:val="BodyText2"/>
        <w:spacing w:line="240" w:lineRule="auto"/>
        <w:rPr>
          <w:bCs/>
          <w:color w:val="auto"/>
          <w:sz w:val="22"/>
          <w:szCs w:val="22"/>
          <w:lang w:val="sr-Cyrl-CS"/>
        </w:rPr>
      </w:pPr>
    </w:p>
    <w:p w:rsidR="00C73610" w:rsidRPr="00A5479E" w:rsidRDefault="00C73610" w:rsidP="00101CE2">
      <w:pPr>
        <w:pStyle w:val="BodyText2"/>
        <w:spacing w:line="240" w:lineRule="auto"/>
        <w:rPr>
          <w:bCs/>
          <w:color w:val="auto"/>
          <w:sz w:val="22"/>
          <w:szCs w:val="22"/>
          <w:lang w:val="sr-Cyrl-CS"/>
        </w:rPr>
      </w:pPr>
    </w:p>
    <w:p w:rsidR="00C73610" w:rsidRPr="00E13ED3" w:rsidRDefault="00101CE2" w:rsidP="00C73610">
      <w:pPr>
        <w:pStyle w:val="BodyText2"/>
        <w:spacing w:line="240" w:lineRule="auto"/>
        <w:rPr>
          <w:bCs/>
          <w:i/>
          <w:color w:val="auto"/>
          <w:sz w:val="22"/>
          <w:szCs w:val="22"/>
          <w:lang w:val="sr-Cyrl-CS"/>
        </w:rPr>
      </w:pPr>
      <w:r w:rsidRPr="00A5479E">
        <w:rPr>
          <w:bCs/>
          <w:i/>
          <w:color w:val="auto"/>
          <w:sz w:val="22"/>
          <w:szCs w:val="22"/>
        </w:rPr>
        <w:t>Напомена: Уколико понуду подноси група понуђача, Изјава мора бити потписана од стране овлашћеног лица сваког понуђача из гр</w:t>
      </w:r>
      <w:r w:rsidR="00E13ED3">
        <w:rPr>
          <w:bCs/>
          <w:i/>
          <w:color w:val="auto"/>
          <w:sz w:val="22"/>
          <w:szCs w:val="22"/>
        </w:rPr>
        <w:t>упе понуђача</w:t>
      </w:r>
      <w:r w:rsidR="00E13ED3">
        <w:rPr>
          <w:bCs/>
          <w:i/>
          <w:color w:val="auto"/>
          <w:sz w:val="22"/>
          <w:szCs w:val="22"/>
          <w:lang w:val="sr-Cyrl-CS"/>
        </w:rPr>
        <w:t>.</w:t>
      </w:r>
    </w:p>
    <w:p w:rsidR="00BE4BCD" w:rsidRPr="00A5479E" w:rsidRDefault="00BE4BCD" w:rsidP="00C73610">
      <w:pPr>
        <w:pStyle w:val="BodyText2"/>
        <w:spacing w:line="240" w:lineRule="auto"/>
        <w:rPr>
          <w:bCs/>
          <w:i/>
          <w:color w:val="auto"/>
          <w:sz w:val="22"/>
          <w:szCs w:val="22"/>
          <w:lang w:val="sr-Cyrl-CS"/>
        </w:rPr>
      </w:pPr>
    </w:p>
    <w:p w:rsidR="00664854" w:rsidRPr="00A5479E" w:rsidRDefault="00664854" w:rsidP="00C73610">
      <w:pPr>
        <w:pStyle w:val="BodyText2"/>
        <w:spacing w:line="240" w:lineRule="auto"/>
        <w:rPr>
          <w:bCs/>
          <w:i/>
          <w:color w:val="auto"/>
          <w:sz w:val="22"/>
          <w:szCs w:val="22"/>
          <w:lang w:val="sr-Cyrl-CS"/>
        </w:rPr>
      </w:pPr>
    </w:p>
    <w:p w:rsidR="00E61B46" w:rsidRDefault="00E61B46" w:rsidP="00BE4BCD">
      <w:pPr>
        <w:pStyle w:val="BodyText2"/>
        <w:spacing w:line="100" w:lineRule="atLeast"/>
        <w:jc w:val="right"/>
        <w:rPr>
          <w:b/>
          <w:bCs/>
          <w:color w:val="auto"/>
          <w:sz w:val="22"/>
          <w:szCs w:val="22"/>
        </w:rPr>
      </w:pPr>
    </w:p>
    <w:p w:rsidR="00E61B46" w:rsidRDefault="00E61B46" w:rsidP="00BE4BCD">
      <w:pPr>
        <w:pStyle w:val="BodyText2"/>
        <w:spacing w:line="100" w:lineRule="atLeast"/>
        <w:jc w:val="right"/>
        <w:rPr>
          <w:b/>
          <w:bCs/>
          <w:color w:val="auto"/>
          <w:sz w:val="22"/>
          <w:szCs w:val="22"/>
        </w:rPr>
      </w:pPr>
    </w:p>
    <w:p w:rsidR="00E61B46" w:rsidRDefault="00E61B46" w:rsidP="00BE4BCD">
      <w:pPr>
        <w:pStyle w:val="BodyText2"/>
        <w:spacing w:line="100" w:lineRule="atLeast"/>
        <w:jc w:val="right"/>
        <w:rPr>
          <w:b/>
          <w:bCs/>
          <w:color w:val="auto"/>
          <w:sz w:val="22"/>
          <w:szCs w:val="22"/>
        </w:rPr>
      </w:pPr>
    </w:p>
    <w:p w:rsidR="004D46F3" w:rsidRPr="00A460AF" w:rsidRDefault="004D46F3" w:rsidP="004D46F3">
      <w:pPr>
        <w:pStyle w:val="BodyText2"/>
        <w:spacing w:line="100" w:lineRule="atLeast"/>
        <w:jc w:val="right"/>
        <w:rPr>
          <w:b/>
          <w:bCs/>
          <w:color w:val="auto"/>
          <w:sz w:val="22"/>
          <w:szCs w:val="22"/>
        </w:rPr>
      </w:pPr>
      <w:r w:rsidRPr="00A460AF">
        <w:rPr>
          <w:b/>
          <w:bCs/>
          <w:color w:val="auto"/>
          <w:sz w:val="22"/>
          <w:szCs w:val="22"/>
        </w:rPr>
        <w:t>(ОБРАЗАЦ V-7)</w:t>
      </w:r>
    </w:p>
    <w:p w:rsidR="004D46F3" w:rsidRPr="00A460AF" w:rsidRDefault="004D46F3" w:rsidP="004D46F3">
      <w:pPr>
        <w:pStyle w:val="BodyText2"/>
        <w:spacing w:line="100" w:lineRule="atLeast"/>
        <w:jc w:val="both"/>
        <w:rPr>
          <w:b/>
          <w:bCs/>
          <w:i/>
          <w:color w:val="auto"/>
          <w:sz w:val="22"/>
          <w:szCs w:val="22"/>
        </w:rPr>
      </w:pPr>
    </w:p>
    <w:p w:rsidR="004D46F3" w:rsidRPr="00A460AF" w:rsidRDefault="004D46F3" w:rsidP="004D46F3">
      <w:pPr>
        <w:jc w:val="center"/>
        <w:rPr>
          <w:b/>
          <w:sz w:val="22"/>
          <w:szCs w:val="22"/>
        </w:rPr>
      </w:pPr>
      <w:r w:rsidRPr="00A460AF">
        <w:rPr>
          <w:b/>
          <w:sz w:val="22"/>
          <w:szCs w:val="22"/>
        </w:rPr>
        <w:t xml:space="preserve">  </w:t>
      </w:r>
      <w:proofErr w:type="gramStart"/>
      <w:r w:rsidRPr="004D46F3">
        <w:rPr>
          <w:b/>
          <w:sz w:val="22"/>
          <w:szCs w:val="22"/>
          <w:shd w:val="clear" w:color="auto" w:fill="C6D9F1"/>
        </w:rPr>
        <w:t>ОБРАЗАЦ ИЗЈАВЕ У ВЕЗИ ЧЛАНА 76.</w:t>
      </w:r>
      <w:proofErr w:type="gramEnd"/>
      <w:r w:rsidRPr="004D46F3">
        <w:rPr>
          <w:b/>
          <w:sz w:val="22"/>
          <w:szCs w:val="22"/>
          <w:shd w:val="clear" w:color="auto" w:fill="C6D9F1"/>
        </w:rPr>
        <w:t xml:space="preserve"> ЗЈН-а</w:t>
      </w:r>
    </w:p>
    <w:p w:rsidR="004D46F3" w:rsidRPr="00A460AF" w:rsidRDefault="004D46F3" w:rsidP="004D46F3">
      <w:pPr>
        <w:jc w:val="right"/>
        <w:rPr>
          <w:sz w:val="22"/>
          <w:szCs w:val="22"/>
        </w:rPr>
      </w:pPr>
      <w:r w:rsidRPr="00A460AF">
        <w:rPr>
          <w:sz w:val="22"/>
          <w:szCs w:val="22"/>
        </w:rPr>
        <w:tab/>
      </w:r>
      <w:r w:rsidRPr="00A460AF">
        <w:rPr>
          <w:sz w:val="22"/>
          <w:szCs w:val="22"/>
        </w:rPr>
        <w:tab/>
      </w:r>
      <w:r w:rsidRPr="00A460AF">
        <w:rPr>
          <w:sz w:val="22"/>
          <w:szCs w:val="22"/>
        </w:rPr>
        <w:tab/>
      </w:r>
      <w:r w:rsidRPr="00A460AF">
        <w:rPr>
          <w:sz w:val="22"/>
          <w:szCs w:val="22"/>
        </w:rPr>
        <w:tab/>
      </w:r>
    </w:p>
    <w:p w:rsidR="004D46F3" w:rsidRPr="00A460AF" w:rsidRDefault="004D46F3" w:rsidP="004D46F3">
      <w:pPr>
        <w:jc w:val="center"/>
        <w:rPr>
          <w:sz w:val="22"/>
          <w:szCs w:val="22"/>
        </w:rPr>
      </w:pPr>
    </w:p>
    <w:p w:rsidR="004D46F3" w:rsidRPr="00A460AF" w:rsidRDefault="004D46F3" w:rsidP="004D46F3">
      <w:pPr>
        <w:jc w:val="center"/>
        <w:rPr>
          <w:sz w:val="22"/>
          <w:szCs w:val="22"/>
        </w:rPr>
      </w:pPr>
    </w:p>
    <w:p w:rsidR="004D46F3" w:rsidRPr="00A460AF" w:rsidRDefault="004D46F3" w:rsidP="004D46F3">
      <w:pPr>
        <w:jc w:val="both"/>
        <w:rPr>
          <w:sz w:val="22"/>
          <w:szCs w:val="22"/>
        </w:rPr>
      </w:pPr>
      <w:r w:rsidRPr="00A460AF">
        <w:rPr>
          <w:sz w:val="22"/>
          <w:szCs w:val="22"/>
        </w:rPr>
        <w:t xml:space="preserve">Под пуном материјалном и кривичном одговорношћу, </w:t>
      </w:r>
      <w:r w:rsidRPr="00A460AF">
        <w:rPr>
          <w:sz w:val="22"/>
          <w:szCs w:val="22"/>
          <w:lang w:val="sr-Cyrl-CS"/>
        </w:rPr>
        <w:t xml:space="preserve">као заступник понуђача, </w:t>
      </w:r>
      <w:r w:rsidRPr="00A460AF">
        <w:rPr>
          <w:sz w:val="22"/>
          <w:szCs w:val="22"/>
        </w:rPr>
        <w:t>дајем следећу</w:t>
      </w:r>
    </w:p>
    <w:p w:rsidR="004D46F3" w:rsidRPr="00A460AF" w:rsidRDefault="004D46F3" w:rsidP="004D46F3">
      <w:pPr>
        <w:jc w:val="both"/>
        <w:rPr>
          <w:sz w:val="22"/>
          <w:szCs w:val="22"/>
        </w:rPr>
      </w:pPr>
    </w:p>
    <w:p w:rsidR="004D46F3" w:rsidRPr="00A460AF" w:rsidRDefault="004D46F3" w:rsidP="004D46F3">
      <w:pPr>
        <w:jc w:val="both"/>
        <w:rPr>
          <w:sz w:val="22"/>
          <w:szCs w:val="22"/>
        </w:rPr>
      </w:pPr>
    </w:p>
    <w:p w:rsidR="004D46F3" w:rsidRPr="00A460AF" w:rsidRDefault="004D46F3" w:rsidP="004D46F3">
      <w:pPr>
        <w:jc w:val="both"/>
        <w:rPr>
          <w:sz w:val="22"/>
          <w:szCs w:val="22"/>
        </w:rPr>
      </w:pPr>
      <w:r w:rsidRPr="00A460AF">
        <w:rPr>
          <w:sz w:val="22"/>
          <w:szCs w:val="22"/>
        </w:rPr>
        <w:tab/>
      </w:r>
      <w:r w:rsidRPr="00A460AF">
        <w:rPr>
          <w:sz w:val="22"/>
          <w:szCs w:val="22"/>
        </w:rPr>
        <w:tab/>
      </w:r>
      <w:r w:rsidRPr="00A460AF">
        <w:rPr>
          <w:sz w:val="22"/>
          <w:szCs w:val="22"/>
        </w:rPr>
        <w:tab/>
      </w:r>
      <w:r w:rsidRPr="00A460AF">
        <w:rPr>
          <w:sz w:val="22"/>
          <w:szCs w:val="22"/>
        </w:rPr>
        <w:tab/>
      </w:r>
    </w:p>
    <w:p w:rsidR="004D46F3" w:rsidRPr="00A460AF" w:rsidRDefault="004D46F3" w:rsidP="004D46F3">
      <w:pPr>
        <w:jc w:val="center"/>
        <w:rPr>
          <w:sz w:val="22"/>
          <w:szCs w:val="22"/>
        </w:rPr>
      </w:pPr>
      <w:r w:rsidRPr="00A460AF">
        <w:rPr>
          <w:sz w:val="22"/>
          <w:szCs w:val="22"/>
        </w:rPr>
        <w:t>И З Ј А В У</w:t>
      </w:r>
    </w:p>
    <w:p w:rsidR="004D46F3" w:rsidRPr="00A460AF" w:rsidRDefault="004D46F3" w:rsidP="004D46F3">
      <w:pPr>
        <w:jc w:val="center"/>
        <w:rPr>
          <w:sz w:val="22"/>
          <w:szCs w:val="22"/>
        </w:rPr>
      </w:pPr>
    </w:p>
    <w:p w:rsidR="004D46F3" w:rsidRPr="00A460AF" w:rsidRDefault="004D46F3" w:rsidP="004D46F3">
      <w:pPr>
        <w:jc w:val="center"/>
        <w:rPr>
          <w:sz w:val="22"/>
          <w:szCs w:val="22"/>
        </w:rPr>
      </w:pPr>
    </w:p>
    <w:p w:rsidR="004D46F3" w:rsidRPr="00A460AF" w:rsidRDefault="004D46F3" w:rsidP="004D46F3">
      <w:pPr>
        <w:jc w:val="both"/>
        <w:rPr>
          <w:sz w:val="22"/>
          <w:szCs w:val="22"/>
          <w:lang w:val="sr-Cyrl-CS"/>
        </w:rPr>
      </w:pPr>
    </w:p>
    <w:p w:rsidR="004D46F3" w:rsidRDefault="004D46F3" w:rsidP="004D46F3">
      <w:pPr>
        <w:widowControl w:val="0"/>
        <w:autoSpaceDE w:val="0"/>
        <w:autoSpaceDN w:val="0"/>
        <w:adjustRightInd w:val="0"/>
        <w:spacing w:line="252" w:lineRule="exact"/>
        <w:ind w:right="69"/>
        <w:jc w:val="both"/>
        <w:rPr>
          <w:sz w:val="22"/>
          <w:szCs w:val="22"/>
          <w:lang w:val="sr-Cyrl-CS"/>
        </w:rPr>
      </w:pPr>
      <w:r w:rsidRPr="00A460AF">
        <w:rPr>
          <w:sz w:val="22"/>
          <w:szCs w:val="22"/>
          <w:lang w:val="sr-Cyrl-CS"/>
        </w:rPr>
        <w:t>Да  понуђач</w:t>
      </w:r>
      <w:r w:rsidRPr="00A460AF">
        <w:rPr>
          <w:sz w:val="22"/>
          <w:szCs w:val="22"/>
        </w:rPr>
        <w:t xml:space="preserve"> </w:t>
      </w:r>
      <w:r w:rsidRPr="00A460AF">
        <w:rPr>
          <w:i/>
          <w:iCs/>
          <w:sz w:val="22"/>
          <w:szCs w:val="22"/>
        </w:rPr>
        <w:t xml:space="preserve"> __</w:t>
      </w:r>
      <w:r>
        <w:rPr>
          <w:i/>
          <w:iCs/>
          <w:sz w:val="22"/>
          <w:szCs w:val="22"/>
          <w:u w:val="single"/>
        </w:rPr>
        <w:t>_______________________</w:t>
      </w:r>
      <w:r w:rsidRPr="00A460AF">
        <w:rPr>
          <w:i/>
          <w:iCs/>
          <w:sz w:val="22"/>
          <w:szCs w:val="22"/>
        </w:rPr>
        <w:t>_</w:t>
      </w:r>
      <w:r w:rsidRPr="00A460AF">
        <w:rPr>
          <w:sz w:val="22"/>
          <w:szCs w:val="22"/>
        </w:rPr>
        <w:t>у поступку јавне набавке</w:t>
      </w:r>
      <w:r>
        <w:rPr>
          <w:sz w:val="22"/>
          <w:szCs w:val="22"/>
        </w:rPr>
        <w:t xml:space="preserve"> добара-</w:t>
      </w:r>
      <w:r w:rsidRPr="00A460AF">
        <w:rPr>
          <w:b/>
          <w:sz w:val="22"/>
          <w:szCs w:val="22"/>
          <w:lang w:val="sr-Cyrl-CS"/>
        </w:rPr>
        <w:t xml:space="preserve">Набавка </w:t>
      </w:r>
      <w:r>
        <w:rPr>
          <w:b/>
          <w:sz w:val="22"/>
          <w:szCs w:val="22"/>
          <w:lang w:val="sr-Cyrl-CS"/>
        </w:rPr>
        <w:t>горива</w:t>
      </w:r>
      <w:r w:rsidRPr="00A460AF">
        <w:rPr>
          <w:b/>
          <w:bCs/>
          <w:sz w:val="22"/>
          <w:szCs w:val="22"/>
        </w:rPr>
        <w:t xml:space="preserve">, </w:t>
      </w:r>
      <w:r w:rsidRPr="00A460AF">
        <w:rPr>
          <w:b/>
          <w:bCs/>
          <w:iCs/>
          <w:sz w:val="22"/>
          <w:szCs w:val="22"/>
          <w:lang w:val="sr-Cyrl-CS"/>
        </w:rPr>
        <w:t xml:space="preserve">ЈНМВ, </w:t>
      </w:r>
      <w:r w:rsidRPr="00A460AF">
        <w:rPr>
          <w:b/>
          <w:iCs/>
          <w:sz w:val="22"/>
          <w:szCs w:val="22"/>
        </w:rPr>
        <w:t>број 1.</w:t>
      </w:r>
      <w:r w:rsidRPr="00A460AF">
        <w:rPr>
          <w:b/>
          <w:iCs/>
          <w:sz w:val="22"/>
          <w:szCs w:val="22"/>
          <w:lang w:val="sr-Cyrl-CS"/>
        </w:rPr>
        <w:t>1</w:t>
      </w:r>
      <w:r w:rsidRPr="00A460AF">
        <w:rPr>
          <w:b/>
          <w:iCs/>
          <w:sz w:val="22"/>
          <w:szCs w:val="22"/>
        </w:rPr>
        <w:t>.</w:t>
      </w:r>
      <w:r>
        <w:rPr>
          <w:b/>
          <w:iCs/>
          <w:sz w:val="22"/>
          <w:szCs w:val="22"/>
          <w:lang w:val="sr-Cyrl-CS"/>
        </w:rPr>
        <w:t>2</w:t>
      </w:r>
      <w:r w:rsidR="00E13ED3">
        <w:rPr>
          <w:b/>
          <w:iCs/>
          <w:sz w:val="22"/>
          <w:szCs w:val="22"/>
        </w:rPr>
        <w:t>/</w:t>
      </w:r>
      <w:r w:rsidR="00E13ED3">
        <w:rPr>
          <w:b/>
          <w:iCs/>
          <w:sz w:val="22"/>
          <w:szCs w:val="22"/>
          <w:lang w:val="sr-Cyrl-CS"/>
        </w:rPr>
        <w:t>20</w:t>
      </w:r>
      <w:r w:rsidRPr="00A460AF">
        <w:rPr>
          <w:b/>
          <w:sz w:val="22"/>
          <w:szCs w:val="22"/>
        </w:rPr>
        <w:t xml:space="preserve">, </w:t>
      </w:r>
      <w:r w:rsidRPr="00A460AF">
        <w:rPr>
          <w:sz w:val="22"/>
          <w:szCs w:val="22"/>
        </w:rPr>
        <w:t>испуњава све додатне услове који су дефинисани конкурсном документацијом</w:t>
      </w:r>
      <w:r w:rsidRPr="00A460AF">
        <w:rPr>
          <w:sz w:val="22"/>
          <w:szCs w:val="22"/>
          <w:lang w:val="ru-RU"/>
        </w:rPr>
        <w:t xml:space="preserve"> </w:t>
      </w:r>
      <w:r w:rsidRPr="00A460AF">
        <w:rPr>
          <w:sz w:val="22"/>
          <w:szCs w:val="22"/>
        </w:rPr>
        <w:t>за предметну јавну набавку</w:t>
      </w:r>
      <w:r w:rsidRPr="00A460AF">
        <w:rPr>
          <w:sz w:val="22"/>
          <w:szCs w:val="22"/>
          <w:lang w:val="sr-Cyrl-CS"/>
        </w:rPr>
        <w:t>, у складу са чланом 76. ЗЈН-а</w:t>
      </w:r>
      <w:r w:rsidRPr="00A460AF">
        <w:rPr>
          <w:sz w:val="22"/>
          <w:szCs w:val="22"/>
        </w:rPr>
        <w:t xml:space="preserve"> и то:</w:t>
      </w:r>
    </w:p>
    <w:p w:rsidR="00E13ED3" w:rsidRPr="00E13ED3" w:rsidRDefault="00E13ED3" w:rsidP="004D46F3">
      <w:pPr>
        <w:widowControl w:val="0"/>
        <w:autoSpaceDE w:val="0"/>
        <w:autoSpaceDN w:val="0"/>
        <w:adjustRightInd w:val="0"/>
        <w:spacing w:line="252" w:lineRule="exact"/>
        <w:ind w:right="69"/>
        <w:jc w:val="both"/>
        <w:rPr>
          <w:sz w:val="22"/>
          <w:szCs w:val="22"/>
          <w:lang w:val="sr-Cyrl-CS"/>
        </w:rPr>
      </w:pPr>
    </w:p>
    <w:p w:rsidR="004D46F3" w:rsidRDefault="00E13ED3" w:rsidP="00E13ED3">
      <w:pPr>
        <w:widowControl w:val="0"/>
        <w:autoSpaceDE w:val="0"/>
        <w:autoSpaceDN w:val="0"/>
        <w:adjustRightInd w:val="0"/>
        <w:spacing w:line="252" w:lineRule="exact"/>
        <w:ind w:right="69"/>
        <w:jc w:val="both"/>
        <w:rPr>
          <w:color w:val="auto"/>
          <w:sz w:val="22"/>
          <w:szCs w:val="22"/>
          <w:lang w:val="sr-Cyrl-CS"/>
        </w:rPr>
      </w:pPr>
      <w:r>
        <w:rPr>
          <w:b/>
          <w:color w:val="auto"/>
          <w:sz w:val="22"/>
          <w:szCs w:val="22"/>
          <w:u w:val="single"/>
          <w:lang w:val="sr-Cyrl-CS"/>
        </w:rPr>
        <w:t>1.Финансијски</w:t>
      </w:r>
      <w:r w:rsidRPr="004D46F3">
        <w:rPr>
          <w:b/>
          <w:color w:val="auto"/>
          <w:sz w:val="22"/>
          <w:szCs w:val="22"/>
          <w:u w:val="single"/>
          <w:lang w:val="sr-Cyrl-CS"/>
        </w:rPr>
        <w:t xml:space="preserve"> капацитет</w:t>
      </w:r>
      <w:r>
        <w:rPr>
          <w:b/>
          <w:color w:val="auto"/>
          <w:sz w:val="22"/>
          <w:szCs w:val="22"/>
          <w:u w:val="single"/>
          <w:lang w:val="sr-Cyrl-CS"/>
        </w:rPr>
        <w:t>:</w:t>
      </w:r>
      <w:r w:rsidRPr="00E13ED3">
        <w:rPr>
          <w:color w:val="auto"/>
          <w:sz w:val="22"/>
          <w:szCs w:val="22"/>
          <w:lang w:val="sr-Cyrl-CS"/>
        </w:rPr>
        <w:t xml:space="preserve"> </w:t>
      </w:r>
      <w:r w:rsidRPr="00BB1E05">
        <w:rPr>
          <w:color w:val="auto"/>
          <w:sz w:val="22"/>
          <w:szCs w:val="22"/>
          <w:lang w:val="sr-Cyrl-CS"/>
        </w:rPr>
        <w:t>Да понуђач у периоду од шест месеци пре објављивања позива за подношење понуда на Порталу јавних набавки, није био неликвидан</w:t>
      </w:r>
    </w:p>
    <w:p w:rsidR="00624333" w:rsidRPr="00E13ED3" w:rsidRDefault="00624333" w:rsidP="00E13ED3">
      <w:pPr>
        <w:widowControl w:val="0"/>
        <w:autoSpaceDE w:val="0"/>
        <w:autoSpaceDN w:val="0"/>
        <w:adjustRightInd w:val="0"/>
        <w:spacing w:line="252" w:lineRule="exact"/>
        <w:ind w:right="69"/>
        <w:jc w:val="both"/>
        <w:rPr>
          <w:sz w:val="22"/>
          <w:szCs w:val="22"/>
          <w:lang w:val="sr-Cyrl-CS"/>
        </w:rPr>
      </w:pPr>
    </w:p>
    <w:p w:rsidR="004D46F3" w:rsidRPr="00A5479E" w:rsidRDefault="00E13ED3" w:rsidP="004D46F3">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Pr>
          <w:b/>
          <w:color w:val="auto"/>
          <w:sz w:val="22"/>
          <w:szCs w:val="22"/>
          <w:u w:val="single"/>
          <w:lang w:val="sr-Cyrl-CS"/>
        </w:rPr>
        <w:t>2.</w:t>
      </w:r>
      <w:r w:rsidR="004D46F3" w:rsidRPr="004D46F3">
        <w:rPr>
          <w:b/>
          <w:color w:val="auto"/>
          <w:sz w:val="22"/>
          <w:szCs w:val="22"/>
          <w:u w:val="single"/>
          <w:lang w:val="sr-Cyrl-CS"/>
        </w:rPr>
        <w:t>Технички капацитет</w:t>
      </w:r>
      <w:r w:rsidR="004D46F3" w:rsidRPr="00A460AF">
        <w:rPr>
          <w:b/>
          <w:color w:val="auto"/>
          <w:sz w:val="22"/>
          <w:szCs w:val="22"/>
          <w:lang w:val="sr-Cyrl-CS"/>
        </w:rPr>
        <w:t>:</w:t>
      </w:r>
      <w:r w:rsidR="004D46F3" w:rsidRPr="00A460AF">
        <w:rPr>
          <w:color w:val="auto"/>
          <w:sz w:val="22"/>
          <w:szCs w:val="22"/>
          <w:lang w:val="sr-Cyrl-CS"/>
        </w:rPr>
        <w:t xml:space="preserve"> </w:t>
      </w:r>
      <w:r w:rsidR="004D46F3" w:rsidRPr="00A5479E">
        <w:rPr>
          <w:rFonts w:eastAsia="Arial"/>
          <w:sz w:val="22"/>
          <w:szCs w:val="22"/>
          <w:lang w:val="sr-Cyrl-CS"/>
        </w:rPr>
        <w:t>Да понуђач поседује:</w:t>
      </w:r>
    </w:p>
    <w:p w:rsidR="004D46F3" w:rsidRPr="00A5479E" w:rsidRDefault="004D46F3" w:rsidP="004D46F3">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на територији општине Блаце;</w:t>
      </w:r>
    </w:p>
    <w:p w:rsidR="004D46F3" w:rsidRPr="00A5479E" w:rsidRDefault="004D46F3" w:rsidP="004D46F3">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Ниш-Прешево;</w:t>
      </w:r>
    </w:p>
    <w:p w:rsidR="004D46F3" w:rsidRPr="00A5479E" w:rsidRDefault="004D46F3" w:rsidP="004D46F3">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Ниш-Београд;</w:t>
      </w:r>
    </w:p>
    <w:p w:rsidR="004D46F3" w:rsidRPr="00A5479E" w:rsidRDefault="004D46F3" w:rsidP="004D46F3">
      <w:pPr>
        <w:widowControl w:val="0"/>
        <w:tabs>
          <w:tab w:val="left" w:pos="-29020"/>
        </w:tabs>
        <w:overflowPunct w:val="0"/>
        <w:autoSpaceDE w:val="0"/>
        <w:autoSpaceDN w:val="0"/>
        <w:spacing w:line="240" w:lineRule="auto"/>
        <w:jc w:val="both"/>
        <w:textAlignment w:val="baseline"/>
        <w:rPr>
          <w:rFonts w:eastAsia="Arial"/>
          <w:sz w:val="22"/>
          <w:szCs w:val="22"/>
          <w:lang w:val="sr-Cyrl-CS"/>
        </w:rPr>
      </w:pPr>
      <w:r w:rsidRPr="00A5479E">
        <w:rPr>
          <w:rFonts w:eastAsia="Arial"/>
          <w:sz w:val="22"/>
          <w:szCs w:val="22"/>
          <w:lang w:val="sr-Cyrl-CS"/>
        </w:rPr>
        <w:t>-најмање 1(једну) бензинску пумпу дуж  аутопута Београд-Ниш;</w:t>
      </w:r>
    </w:p>
    <w:p w:rsidR="004D46F3" w:rsidRPr="00A5479E" w:rsidRDefault="004D46F3" w:rsidP="004D46F3">
      <w:pPr>
        <w:pStyle w:val="ListParagraph"/>
        <w:ind w:left="0"/>
        <w:jc w:val="both"/>
        <w:rPr>
          <w:bCs/>
          <w:sz w:val="22"/>
          <w:szCs w:val="22"/>
          <w:lang w:val="sr-Cyrl-CS"/>
        </w:rPr>
      </w:pPr>
      <w:r w:rsidRPr="00A5479E">
        <w:rPr>
          <w:rFonts w:eastAsia="Arial"/>
          <w:sz w:val="22"/>
          <w:szCs w:val="22"/>
          <w:lang w:val="sr-Cyrl-CS"/>
        </w:rPr>
        <w:t>-најмање 1(једну) бензинску пумпу дуж  аутопута Београд-Суботица;</w:t>
      </w:r>
    </w:p>
    <w:p w:rsidR="004D46F3" w:rsidRPr="00A5479E" w:rsidRDefault="004D46F3" w:rsidP="004D46F3">
      <w:pPr>
        <w:pStyle w:val="ListParagraph"/>
        <w:ind w:left="0"/>
        <w:jc w:val="both"/>
        <w:rPr>
          <w:rFonts w:eastAsia="Arial"/>
          <w:sz w:val="22"/>
          <w:szCs w:val="22"/>
          <w:lang w:val="sr-Cyrl-CS"/>
        </w:rPr>
      </w:pPr>
      <w:r w:rsidRPr="00A5479E">
        <w:rPr>
          <w:rFonts w:eastAsia="Arial"/>
          <w:sz w:val="22"/>
          <w:szCs w:val="22"/>
          <w:lang w:val="sr-Cyrl-CS"/>
        </w:rPr>
        <w:t>-најмање 1(једну) бензинску пумпу дуж  аутопута Београд-Шид-Загреб;</w:t>
      </w:r>
    </w:p>
    <w:p w:rsidR="004D46F3" w:rsidRPr="00A460AF" w:rsidRDefault="004D46F3" w:rsidP="004D46F3">
      <w:pPr>
        <w:widowControl w:val="0"/>
        <w:shd w:val="clear" w:color="auto" w:fill="FFFFFF"/>
        <w:suppressAutoHyphens w:val="0"/>
        <w:autoSpaceDE w:val="0"/>
        <w:autoSpaceDN w:val="0"/>
        <w:adjustRightInd w:val="0"/>
        <w:spacing w:line="240" w:lineRule="exact"/>
        <w:ind w:right="29"/>
        <w:jc w:val="both"/>
        <w:rPr>
          <w:color w:val="FF0000"/>
          <w:sz w:val="22"/>
          <w:szCs w:val="22"/>
          <w:highlight w:val="red"/>
        </w:rPr>
      </w:pPr>
      <w:r w:rsidRPr="00A5479E">
        <w:rPr>
          <w:rFonts w:eastAsia="Arial"/>
          <w:sz w:val="22"/>
          <w:szCs w:val="22"/>
          <w:lang w:val="sr-Cyrl-CS"/>
        </w:rPr>
        <w:t>-најмање 1(једну) бензинску пумпу дуж  аутопута Ниш-Димитровград;</w:t>
      </w:r>
    </w:p>
    <w:p w:rsidR="004D46F3" w:rsidRPr="00A460AF" w:rsidRDefault="004D46F3" w:rsidP="004D46F3">
      <w:pPr>
        <w:pStyle w:val="ListParagraph"/>
        <w:spacing w:line="240" w:lineRule="auto"/>
        <w:ind w:left="0"/>
        <w:jc w:val="both"/>
        <w:rPr>
          <w:sz w:val="22"/>
          <w:szCs w:val="22"/>
          <w:lang w:val="ru-RU"/>
        </w:rPr>
      </w:pPr>
      <w:r>
        <w:rPr>
          <w:b/>
          <w:color w:val="auto"/>
          <w:sz w:val="22"/>
          <w:szCs w:val="22"/>
          <w:lang w:val="sr-Cyrl-CS"/>
        </w:rPr>
        <w:t xml:space="preserve"> </w:t>
      </w:r>
    </w:p>
    <w:p w:rsidR="004D46F3" w:rsidRPr="00A460AF" w:rsidRDefault="004D46F3" w:rsidP="004D46F3">
      <w:pPr>
        <w:pStyle w:val="ListParagraph"/>
        <w:spacing w:line="240" w:lineRule="auto"/>
        <w:ind w:left="0"/>
        <w:jc w:val="both"/>
        <w:rPr>
          <w:sz w:val="22"/>
          <w:szCs w:val="22"/>
        </w:rPr>
      </w:pPr>
    </w:p>
    <w:p w:rsidR="004D46F3" w:rsidRPr="004D46F3" w:rsidRDefault="004D46F3" w:rsidP="004D46F3">
      <w:pPr>
        <w:widowControl w:val="0"/>
        <w:shd w:val="clear" w:color="auto" w:fill="FFFFFF"/>
        <w:suppressAutoHyphens w:val="0"/>
        <w:autoSpaceDE w:val="0"/>
        <w:autoSpaceDN w:val="0"/>
        <w:adjustRightInd w:val="0"/>
        <w:spacing w:line="240" w:lineRule="exact"/>
        <w:ind w:right="29"/>
        <w:jc w:val="both"/>
        <w:rPr>
          <w:color w:val="auto"/>
          <w:sz w:val="22"/>
          <w:szCs w:val="22"/>
          <w:lang w:val="ru-RU"/>
        </w:rPr>
      </w:pPr>
      <w:r w:rsidRPr="00A460AF">
        <w:rPr>
          <w:color w:val="auto"/>
          <w:sz w:val="22"/>
          <w:szCs w:val="22"/>
          <w:lang w:val="ru-RU"/>
        </w:rPr>
        <w:t xml:space="preserve">   </w:t>
      </w:r>
    </w:p>
    <w:p w:rsidR="004D46F3" w:rsidRPr="00A460AF" w:rsidRDefault="004D46F3" w:rsidP="004D46F3">
      <w:pPr>
        <w:jc w:val="both"/>
        <w:rPr>
          <w:i/>
          <w:iCs/>
          <w:sz w:val="22"/>
          <w:szCs w:val="22"/>
          <w:lang w:val="sr-Cyrl-CS"/>
        </w:rPr>
      </w:pPr>
    </w:p>
    <w:p w:rsidR="004D46F3" w:rsidRPr="00A460AF" w:rsidRDefault="004D46F3" w:rsidP="004D46F3">
      <w:pPr>
        <w:rPr>
          <w:sz w:val="22"/>
          <w:szCs w:val="22"/>
          <w:lang w:val="sr-Cyrl-CS"/>
        </w:rPr>
      </w:pPr>
      <w:r w:rsidRPr="00A460AF">
        <w:rPr>
          <w:sz w:val="22"/>
          <w:szCs w:val="22"/>
        </w:rPr>
        <w:t>Место</w:t>
      </w:r>
      <w:proofErr w:type="gramStart"/>
      <w:r w:rsidRPr="00A460AF">
        <w:rPr>
          <w:sz w:val="22"/>
          <w:szCs w:val="22"/>
        </w:rPr>
        <w:t>:_</w:t>
      </w:r>
      <w:proofErr w:type="gramEnd"/>
      <w:r w:rsidRPr="00A460AF">
        <w:rPr>
          <w:sz w:val="22"/>
          <w:szCs w:val="22"/>
        </w:rPr>
        <w:t>____________                                                    Потпис овлашћеног лица понуђача</w:t>
      </w:r>
    </w:p>
    <w:p w:rsidR="004D46F3" w:rsidRPr="00A460AF" w:rsidRDefault="004D46F3" w:rsidP="004D46F3">
      <w:pPr>
        <w:rPr>
          <w:sz w:val="22"/>
          <w:szCs w:val="22"/>
          <w:lang w:val="sr-Cyrl-CS"/>
        </w:rPr>
      </w:pPr>
    </w:p>
    <w:p w:rsidR="004D46F3" w:rsidRPr="00A460AF" w:rsidRDefault="004D46F3" w:rsidP="004D46F3">
      <w:pPr>
        <w:rPr>
          <w:sz w:val="22"/>
          <w:szCs w:val="22"/>
          <w:lang w:val="sr-Cyrl-CS"/>
        </w:rPr>
      </w:pPr>
      <w:r w:rsidRPr="00A460AF">
        <w:rPr>
          <w:sz w:val="22"/>
          <w:szCs w:val="22"/>
        </w:rPr>
        <w:t>Датум</w:t>
      </w:r>
      <w:proofErr w:type="gramStart"/>
      <w:r w:rsidRPr="00A460AF">
        <w:rPr>
          <w:sz w:val="22"/>
          <w:szCs w:val="22"/>
        </w:rPr>
        <w:t>:_</w:t>
      </w:r>
      <w:proofErr w:type="gramEnd"/>
      <w:r w:rsidRPr="00A460AF">
        <w:rPr>
          <w:sz w:val="22"/>
          <w:szCs w:val="22"/>
        </w:rPr>
        <w:t>_________</w:t>
      </w:r>
      <w:r w:rsidR="00E13ED3">
        <w:rPr>
          <w:sz w:val="22"/>
          <w:szCs w:val="22"/>
        </w:rPr>
        <w:t xml:space="preserve">___                         </w:t>
      </w:r>
      <w:r w:rsidR="00E13ED3">
        <w:rPr>
          <w:sz w:val="22"/>
          <w:szCs w:val="22"/>
          <w:lang w:val="sr-Cyrl-CS"/>
        </w:rPr>
        <w:t xml:space="preserve">         </w:t>
      </w:r>
      <w:r w:rsidRPr="00A460AF">
        <w:rPr>
          <w:sz w:val="22"/>
          <w:szCs w:val="22"/>
        </w:rPr>
        <w:t xml:space="preserve">                      _________________________                                                                    </w:t>
      </w:r>
    </w:p>
    <w:p w:rsidR="004D46F3" w:rsidRPr="00A460AF" w:rsidRDefault="004D46F3" w:rsidP="004D46F3">
      <w:pPr>
        <w:pStyle w:val="BodyText2"/>
        <w:spacing w:line="100" w:lineRule="atLeast"/>
        <w:jc w:val="both"/>
        <w:rPr>
          <w:i/>
          <w:iCs/>
          <w:color w:val="auto"/>
          <w:sz w:val="22"/>
          <w:szCs w:val="22"/>
        </w:rPr>
      </w:pPr>
    </w:p>
    <w:p w:rsidR="004D46F3" w:rsidRPr="00A460AF" w:rsidRDefault="004D46F3" w:rsidP="004D46F3">
      <w:pPr>
        <w:pStyle w:val="ListParagraph"/>
        <w:ind w:left="0"/>
        <w:jc w:val="both"/>
        <w:rPr>
          <w:i/>
          <w:iCs/>
          <w:color w:val="auto"/>
          <w:sz w:val="22"/>
          <w:szCs w:val="22"/>
        </w:rPr>
      </w:pPr>
    </w:p>
    <w:p w:rsidR="004D46F3" w:rsidRPr="00A460AF" w:rsidRDefault="004D46F3" w:rsidP="004D46F3">
      <w:pPr>
        <w:pStyle w:val="ListParagraph"/>
        <w:ind w:left="0"/>
        <w:jc w:val="both"/>
        <w:rPr>
          <w:i/>
          <w:iCs/>
          <w:color w:val="auto"/>
          <w:sz w:val="22"/>
          <w:szCs w:val="22"/>
        </w:rPr>
      </w:pPr>
    </w:p>
    <w:p w:rsidR="004D46F3" w:rsidRPr="00A460AF" w:rsidRDefault="004D46F3" w:rsidP="004D46F3">
      <w:pPr>
        <w:pStyle w:val="ListParagraph"/>
        <w:ind w:left="0"/>
        <w:jc w:val="both"/>
        <w:rPr>
          <w:i/>
          <w:iCs/>
          <w:color w:val="auto"/>
          <w:sz w:val="22"/>
          <w:szCs w:val="22"/>
        </w:rPr>
      </w:pPr>
    </w:p>
    <w:p w:rsidR="004D46F3" w:rsidRPr="00E13ED3" w:rsidRDefault="004D46F3" w:rsidP="004D46F3">
      <w:pPr>
        <w:pStyle w:val="ListParagraph"/>
        <w:ind w:left="0"/>
        <w:jc w:val="both"/>
        <w:rPr>
          <w:i/>
          <w:iCs/>
          <w:sz w:val="22"/>
          <w:szCs w:val="22"/>
          <w:lang w:val="sr-Cyrl-CS"/>
        </w:rPr>
      </w:pPr>
      <w:r w:rsidRPr="00A460AF">
        <w:rPr>
          <w:i/>
          <w:iCs/>
          <w:color w:val="auto"/>
          <w:sz w:val="22"/>
          <w:szCs w:val="22"/>
        </w:rPr>
        <w:t>Напомена</w:t>
      </w:r>
      <w:proofErr w:type="gramStart"/>
      <w:r w:rsidRPr="00A460AF">
        <w:rPr>
          <w:i/>
          <w:iCs/>
          <w:color w:val="auto"/>
          <w:sz w:val="22"/>
          <w:szCs w:val="22"/>
        </w:rPr>
        <w:t>:</w:t>
      </w:r>
      <w:r w:rsidRPr="00A460AF">
        <w:rPr>
          <w:bCs/>
          <w:i/>
          <w:color w:val="auto"/>
          <w:sz w:val="22"/>
          <w:szCs w:val="22"/>
          <w:u w:val="single"/>
        </w:rPr>
        <w:t>Уколико</w:t>
      </w:r>
      <w:proofErr w:type="gramEnd"/>
      <w:r w:rsidRPr="00A460AF">
        <w:rPr>
          <w:bCs/>
          <w:i/>
          <w:color w:val="auto"/>
          <w:sz w:val="22"/>
          <w:szCs w:val="22"/>
          <w:u w:val="single"/>
        </w:rPr>
        <w:t xml:space="preserve"> понуду подноси група понуђача</w:t>
      </w:r>
      <w:r w:rsidRPr="00A460AF">
        <w:rPr>
          <w:i/>
          <w:iCs/>
          <w:sz w:val="22"/>
          <w:szCs w:val="22"/>
        </w:rPr>
        <w:t xml:space="preserve"> група понуђача може да се опред</w:t>
      </w:r>
      <w:r w:rsidR="00E13ED3">
        <w:rPr>
          <w:i/>
          <w:iCs/>
          <w:sz w:val="22"/>
          <w:szCs w:val="22"/>
        </w:rPr>
        <w:t>ели да образац понуде потписују</w:t>
      </w:r>
      <w:r w:rsidRPr="00A460AF">
        <w:rPr>
          <w:i/>
          <w:iCs/>
          <w:sz w:val="22"/>
          <w:szCs w:val="22"/>
        </w:rPr>
        <w:t xml:space="preserve"> сви понуђачи из групе понуђача или група понуђача може да одреди једног пон</w:t>
      </w:r>
      <w:r w:rsidR="00E13ED3">
        <w:rPr>
          <w:i/>
          <w:iCs/>
          <w:sz w:val="22"/>
          <w:szCs w:val="22"/>
        </w:rPr>
        <w:t>уђача из групе који ће попунити</w:t>
      </w:r>
      <w:r w:rsidR="00E13ED3">
        <w:rPr>
          <w:i/>
          <w:iCs/>
          <w:sz w:val="22"/>
          <w:szCs w:val="22"/>
          <w:lang w:val="sr-Cyrl-CS"/>
        </w:rPr>
        <w:t xml:space="preserve"> и</w:t>
      </w:r>
      <w:r w:rsidRPr="00A460AF">
        <w:rPr>
          <w:i/>
          <w:iCs/>
          <w:sz w:val="22"/>
          <w:szCs w:val="22"/>
        </w:rPr>
        <w:t xml:space="preserve"> потписати образац</w:t>
      </w:r>
      <w:r w:rsidR="00E13ED3">
        <w:rPr>
          <w:i/>
          <w:iCs/>
          <w:sz w:val="22"/>
          <w:szCs w:val="22"/>
          <w:lang w:val="sr-Cyrl-CS"/>
        </w:rPr>
        <w:t>.</w:t>
      </w:r>
    </w:p>
    <w:p w:rsidR="004D46F3" w:rsidRPr="00A460AF" w:rsidRDefault="004D46F3" w:rsidP="004D46F3">
      <w:pPr>
        <w:pStyle w:val="ListParagraph"/>
        <w:ind w:left="0"/>
        <w:jc w:val="both"/>
        <w:rPr>
          <w:sz w:val="22"/>
          <w:szCs w:val="22"/>
        </w:rPr>
      </w:pPr>
    </w:p>
    <w:p w:rsidR="004D46F3" w:rsidRPr="00A460AF" w:rsidRDefault="004D46F3" w:rsidP="004D46F3">
      <w:pPr>
        <w:pStyle w:val="BodyText2"/>
        <w:spacing w:after="0" w:line="100" w:lineRule="atLeast"/>
        <w:rPr>
          <w:b/>
          <w:sz w:val="22"/>
          <w:szCs w:val="22"/>
        </w:rPr>
      </w:pPr>
    </w:p>
    <w:p w:rsidR="004D46F3" w:rsidRPr="00A460AF" w:rsidRDefault="004D46F3" w:rsidP="004D46F3">
      <w:pPr>
        <w:pStyle w:val="BodyText2"/>
        <w:spacing w:after="0" w:line="100" w:lineRule="atLeast"/>
        <w:rPr>
          <w:b/>
          <w:sz w:val="22"/>
          <w:szCs w:val="22"/>
        </w:rPr>
      </w:pPr>
    </w:p>
    <w:p w:rsidR="004D46F3" w:rsidRDefault="004D46F3" w:rsidP="004D46F3">
      <w:pPr>
        <w:pStyle w:val="BodyText2"/>
        <w:spacing w:after="0" w:line="100" w:lineRule="atLeast"/>
        <w:rPr>
          <w:b/>
          <w:sz w:val="22"/>
          <w:szCs w:val="22"/>
        </w:rPr>
      </w:pPr>
    </w:p>
    <w:p w:rsidR="00664854" w:rsidRPr="00A5479E" w:rsidRDefault="00664854" w:rsidP="004C7292">
      <w:pPr>
        <w:pStyle w:val="BodyText2"/>
        <w:spacing w:line="100" w:lineRule="atLeast"/>
        <w:rPr>
          <w:sz w:val="22"/>
          <w:szCs w:val="22"/>
          <w:lang w:val="sr-Cyrl-CS"/>
        </w:rPr>
      </w:pPr>
    </w:p>
    <w:p w:rsidR="00664854" w:rsidRPr="00A5479E" w:rsidRDefault="00664854" w:rsidP="004C7292">
      <w:pPr>
        <w:pStyle w:val="BodyText2"/>
        <w:spacing w:line="100" w:lineRule="atLeast"/>
        <w:rPr>
          <w:sz w:val="22"/>
          <w:szCs w:val="22"/>
          <w:lang w:val="sr-Cyrl-CS"/>
        </w:rPr>
      </w:pPr>
    </w:p>
    <w:p w:rsidR="00664854" w:rsidRPr="00A5479E" w:rsidRDefault="00664854" w:rsidP="004C7292">
      <w:pPr>
        <w:pStyle w:val="BodyText2"/>
        <w:spacing w:line="100" w:lineRule="atLeast"/>
        <w:rPr>
          <w:sz w:val="22"/>
          <w:szCs w:val="22"/>
          <w:lang w:val="sr-Cyrl-CS"/>
        </w:rPr>
      </w:pPr>
    </w:p>
    <w:p w:rsidR="00664854" w:rsidRPr="00A5479E" w:rsidRDefault="00664854" w:rsidP="004C7292">
      <w:pPr>
        <w:pStyle w:val="BodyText2"/>
        <w:spacing w:line="100" w:lineRule="atLeast"/>
        <w:rPr>
          <w:sz w:val="22"/>
          <w:szCs w:val="22"/>
          <w:lang w:val="sr-Cyrl-CS"/>
        </w:rPr>
      </w:pPr>
    </w:p>
    <w:p w:rsidR="00664854" w:rsidRPr="00A5479E" w:rsidRDefault="00664854" w:rsidP="004C7292">
      <w:pPr>
        <w:pStyle w:val="BodyText2"/>
        <w:spacing w:line="100" w:lineRule="atLeast"/>
        <w:rPr>
          <w:sz w:val="22"/>
          <w:szCs w:val="22"/>
          <w:lang w:val="sr-Cyrl-CS"/>
        </w:rPr>
      </w:pPr>
    </w:p>
    <w:p w:rsidR="003B3B8E" w:rsidRPr="00A5479E" w:rsidRDefault="003B3B8E" w:rsidP="003B3B8E">
      <w:pPr>
        <w:pStyle w:val="BodyText2"/>
        <w:spacing w:after="0" w:line="100" w:lineRule="atLeast"/>
        <w:jc w:val="right"/>
        <w:rPr>
          <w:b/>
          <w:sz w:val="22"/>
          <w:szCs w:val="22"/>
        </w:rPr>
      </w:pPr>
      <w:r w:rsidRPr="00A5479E">
        <w:rPr>
          <w:b/>
          <w:sz w:val="22"/>
          <w:szCs w:val="22"/>
        </w:rPr>
        <w:t xml:space="preserve">(ОБРАЗАЦ </w:t>
      </w:r>
      <w:r w:rsidR="00274BB9" w:rsidRPr="00A5479E">
        <w:rPr>
          <w:b/>
          <w:sz w:val="22"/>
          <w:szCs w:val="22"/>
        </w:rPr>
        <w:t>V-</w:t>
      </w:r>
      <w:r w:rsidRPr="00A5479E">
        <w:rPr>
          <w:b/>
          <w:sz w:val="22"/>
          <w:szCs w:val="22"/>
        </w:rPr>
        <w:t>8)</w:t>
      </w:r>
    </w:p>
    <w:p w:rsidR="003B3B8E" w:rsidRPr="00A5479E" w:rsidRDefault="003B3B8E" w:rsidP="003B3B8E">
      <w:pPr>
        <w:pStyle w:val="BodyText2"/>
        <w:spacing w:after="0" w:line="100" w:lineRule="atLeast"/>
        <w:rPr>
          <w:sz w:val="22"/>
          <w:szCs w:val="22"/>
        </w:rPr>
      </w:pPr>
    </w:p>
    <w:p w:rsidR="003B3B8E" w:rsidRPr="00A5479E" w:rsidRDefault="003B3B8E" w:rsidP="003B3B8E">
      <w:pPr>
        <w:pStyle w:val="BodyText2"/>
        <w:spacing w:after="0" w:line="100" w:lineRule="atLeast"/>
        <w:rPr>
          <w:sz w:val="22"/>
          <w:szCs w:val="22"/>
        </w:rPr>
      </w:pPr>
    </w:p>
    <w:p w:rsidR="003B3B8E" w:rsidRPr="00A5479E" w:rsidRDefault="003B3B8E" w:rsidP="003B3B8E">
      <w:pPr>
        <w:pStyle w:val="BodyText2"/>
        <w:spacing w:after="0" w:line="100" w:lineRule="atLeast"/>
        <w:rPr>
          <w:sz w:val="22"/>
          <w:szCs w:val="22"/>
        </w:rPr>
      </w:pPr>
    </w:p>
    <w:p w:rsidR="003B3B8E" w:rsidRPr="00A5479E" w:rsidRDefault="003B3B8E" w:rsidP="004D46F3">
      <w:pPr>
        <w:pStyle w:val="BodyText2"/>
        <w:shd w:val="clear" w:color="auto" w:fill="C6D9F1"/>
        <w:spacing w:after="0" w:line="240" w:lineRule="auto"/>
        <w:jc w:val="center"/>
        <w:rPr>
          <w:b/>
          <w:sz w:val="22"/>
          <w:szCs w:val="22"/>
        </w:rPr>
      </w:pPr>
      <w:r w:rsidRPr="00A5479E">
        <w:rPr>
          <w:b/>
          <w:sz w:val="22"/>
          <w:szCs w:val="22"/>
        </w:rPr>
        <w:t xml:space="preserve">ОБРАЗАЦ ИЗЈАВЕ </w:t>
      </w:r>
      <w:proofErr w:type="gramStart"/>
      <w:r w:rsidRPr="00A5479E">
        <w:rPr>
          <w:b/>
          <w:sz w:val="22"/>
          <w:szCs w:val="22"/>
        </w:rPr>
        <w:t>ПОДИЗВОЂАЧА  О</w:t>
      </w:r>
      <w:proofErr w:type="gramEnd"/>
      <w:r w:rsidRPr="00A5479E">
        <w:rPr>
          <w:b/>
          <w:sz w:val="22"/>
          <w:szCs w:val="22"/>
        </w:rPr>
        <w:t xml:space="preserve"> ИСПУЊЕНОСТИ ОБАВЕЗНИХ УСЛОВА ЗА УЧЕШЋЕ У ПОСТУПКУ ЈАВНЕ НАБАВКЕ -  ЧЛ. 75. ЗЈН</w:t>
      </w:r>
    </w:p>
    <w:p w:rsidR="003B3B8E" w:rsidRPr="00A5479E" w:rsidRDefault="003B3B8E" w:rsidP="003B3B8E">
      <w:pPr>
        <w:pStyle w:val="BodyText2"/>
        <w:spacing w:after="0"/>
        <w:rPr>
          <w:b/>
          <w:sz w:val="22"/>
          <w:szCs w:val="22"/>
        </w:rPr>
      </w:pPr>
      <w:r w:rsidRPr="00A5479E">
        <w:rPr>
          <w:b/>
          <w:sz w:val="22"/>
          <w:szCs w:val="22"/>
        </w:rPr>
        <w:tab/>
      </w:r>
      <w:r w:rsidRPr="00A5479E">
        <w:rPr>
          <w:b/>
          <w:sz w:val="22"/>
          <w:szCs w:val="22"/>
        </w:rPr>
        <w:tab/>
      </w:r>
      <w:r w:rsidRPr="00A5479E">
        <w:rPr>
          <w:b/>
          <w:sz w:val="22"/>
          <w:szCs w:val="22"/>
        </w:rPr>
        <w:tab/>
      </w:r>
      <w:r w:rsidRPr="00A5479E">
        <w:rPr>
          <w:b/>
          <w:sz w:val="22"/>
          <w:szCs w:val="22"/>
        </w:rPr>
        <w:tab/>
      </w:r>
    </w:p>
    <w:p w:rsidR="003B3B8E" w:rsidRPr="00A5479E" w:rsidRDefault="003B3B8E" w:rsidP="003B3B8E">
      <w:pPr>
        <w:pStyle w:val="BodyText2"/>
        <w:spacing w:after="0"/>
        <w:rPr>
          <w:sz w:val="22"/>
          <w:szCs w:val="22"/>
        </w:rPr>
      </w:pPr>
    </w:p>
    <w:p w:rsidR="003B3B8E" w:rsidRPr="00A5479E" w:rsidRDefault="003B3B8E" w:rsidP="003B3B8E">
      <w:pPr>
        <w:pStyle w:val="BodyText2"/>
        <w:spacing w:after="0" w:line="240" w:lineRule="auto"/>
        <w:rPr>
          <w:sz w:val="22"/>
          <w:szCs w:val="22"/>
        </w:rPr>
      </w:pPr>
      <w:r w:rsidRPr="00A5479E">
        <w:rPr>
          <w:sz w:val="22"/>
          <w:szCs w:val="22"/>
        </w:rPr>
        <w:t>Под пуном материјалном и кривичном одговорношћу, као заступник подизвођача, дајем следећу</w:t>
      </w:r>
      <w:r w:rsidRPr="00A5479E">
        <w:rPr>
          <w:sz w:val="22"/>
          <w:szCs w:val="22"/>
        </w:rPr>
        <w:tab/>
      </w:r>
      <w:r w:rsidRPr="00A5479E">
        <w:rPr>
          <w:sz w:val="22"/>
          <w:szCs w:val="22"/>
        </w:rPr>
        <w:tab/>
      </w:r>
      <w:r w:rsidRPr="00A5479E">
        <w:rPr>
          <w:sz w:val="22"/>
          <w:szCs w:val="22"/>
        </w:rPr>
        <w:tab/>
      </w:r>
      <w:r w:rsidRPr="00A5479E">
        <w:rPr>
          <w:sz w:val="22"/>
          <w:szCs w:val="22"/>
        </w:rPr>
        <w:tab/>
      </w:r>
    </w:p>
    <w:p w:rsidR="003B3B8E" w:rsidRPr="00A5479E" w:rsidRDefault="003B3B8E" w:rsidP="003B3B8E">
      <w:pPr>
        <w:pStyle w:val="BodyText2"/>
        <w:spacing w:after="0"/>
        <w:rPr>
          <w:sz w:val="22"/>
          <w:szCs w:val="22"/>
        </w:rPr>
      </w:pPr>
    </w:p>
    <w:p w:rsidR="003B3B8E" w:rsidRPr="00A5479E" w:rsidRDefault="003B3B8E" w:rsidP="003B3B8E">
      <w:pPr>
        <w:pStyle w:val="BodyText2"/>
        <w:spacing w:after="0"/>
        <w:jc w:val="center"/>
        <w:rPr>
          <w:sz w:val="22"/>
          <w:szCs w:val="22"/>
        </w:rPr>
      </w:pPr>
      <w:r w:rsidRPr="00A5479E">
        <w:rPr>
          <w:sz w:val="22"/>
          <w:szCs w:val="22"/>
        </w:rPr>
        <w:t>И З Ј А В У</w:t>
      </w:r>
    </w:p>
    <w:p w:rsidR="003B3B8E" w:rsidRPr="00A5479E" w:rsidRDefault="003B3B8E" w:rsidP="003B3B8E">
      <w:pPr>
        <w:pStyle w:val="BodyText2"/>
        <w:spacing w:after="0"/>
        <w:rPr>
          <w:sz w:val="22"/>
          <w:szCs w:val="22"/>
        </w:rPr>
      </w:pPr>
    </w:p>
    <w:p w:rsidR="003B3B8E" w:rsidRPr="00A5479E" w:rsidRDefault="003B3B8E" w:rsidP="003B3B8E">
      <w:pPr>
        <w:pStyle w:val="BodyText2"/>
        <w:spacing w:after="0" w:line="240" w:lineRule="auto"/>
        <w:jc w:val="both"/>
        <w:rPr>
          <w:sz w:val="22"/>
          <w:szCs w:val="22"/>
        </w:rPr>
      </w:pPr>
      <w:proofErr w:type="gramStart"/>
      <w:r w:rsidRPr="00A5479E">
        <w:rPr>
          <w:sz w:val="22"/>
          <w:szCs w:val="22"/>
        </w:rPr>
        <w:t>Подизвођач  _</w:t>
      </w:r>
      <w:proofErr w:type="gramEnd"/>
      <w:r w:rsidRPr="00A5479E">
        <w:rPr>
          <w:sz w:val="22"/>
          <w:szCs w:val="22"/>
        </w:rPr>
        <w:t xml:space="preserve">____________________________________________[навести назив подизвођача] у поступку јавне набавке </w:t>
      </w:r>
      <w:r w:rsidRPr="00A5479E">
        <w:rPr>
          <w:sz w:val="22"/>
          <w:szCs w:val="22"/>
          <w:lang w:val="sr-Cyrl-CS"/>
        </w:rPr>
        <w:t>мале вредности-</w:t>
      </w:r>
      <w:r w:rsidR="00D57441" w:rsidRPr="00A5479E">
        <w:rPr>
          <w:sz w:val="22"/>
          <w:szCs w:val="22"/>
          <w:lang w:val="sr-Cyrl-CS"/>
        </w:rPr>
        <w:t xml:space="preserve"> набавка добара</w:t>
      </w:r>
      <w:r w:rsidR="00657A4B" w:rsidRPr="00A5479E">
        <w:rPr>
          <w:sz w:val="22"/>
          <w:szCs w:val="22"/>
          <w:lang w:val="sr-Cyrl-CS"/>
        </w:rPr>
        <w:t xml:space="preserve"> </w:t>
      </w:r>
      <w:r w:rsidR="00D57441" w:rsidRPr="00A5479E">
        <w:rPr>
          <w:sz w:val="22"/>
          <w:szCs w:val="22"/>
          <w:lang w:val="sr-Cyrl-CS"/>
        </w:rPr>
        <w:t>–</w:t>
      </w:r>
      <w:r w:rsidR="00657A4B" w:rsidRPr="00A5479E">
        <w:rPr>
          <w:b/>
          <w:i/>
          <w:sz w:val="22"/>
          <w:szCs w:val="22"/>
        </w:rPr>
        <w:t xml:space="preserve"> </w:t>
      </w:r>
      <w:r w:rsidR="00D57441" w:rsidRPr="004D46F3">
        <w:rPr>
          <w:b/>
          <w:sz w:val="22"/>
          <w:szCs w:val="22"/>
        </w:rPr>
        <w:t>Набавка горива</w:t>
      </w:r>
      <w:r w:rsidR="00D57441" w:rsidRPr="004D46F3">
        <w:rPr>
          <w:b/>
          <w:sz w:val="22"/>
          <w:szCs w:val="22"/>
          <w:lang w:val="sr-Cyrl-CS"/>
        </w:rPr>
        <w:t>,</w:t>
      </w:r>
      <w:r w:rsidR="006839A0" w:rsidRPr="004D46F3">
        <w:rPr>
          <w:b/>
          <w:sz w:val="22"/>
          <w:szCs w:val="22"/>
          <w:lang w:val="sr-Cyrl-CS"/>
        </w:rPr>
        <w:t>ЈНМВ,</w:t>
      </w:r>
      <w:r w:rsidR="00D57441" w:rsidRPr="004D46F3">
        <w:rPr>
          <w:b/>
          <w:sz w:val="22"/>
          <w:szCs w:val="22"/>
          <w:lang w:val="sr-Cyrl-CS"/>
        </w:rPr>
        <w:t>бр.1.1.2</w:t>
      </w:r>
      <w:r w:rsidRPr="004D46F3">
        <w:rPr>
          <w:b/>
          <w:sz w:val="22"/>
          <w:szCs w:val="22"/>
          <w:lang w:val="sr-Cyrl-CS"/>
        </w:rPr>
        <w:t>/</w:t>
      </w:r>
      <w:r w:rsidR="00E13ED3">
        <w:rPr>
          <w:b/>
          <w:sz w:val="22"/>
          <w:szCs w:val="22"/>
          <w:lang w:val="sr-Cyrl-CS"/>
        </w:rPr>
        <w:t>20</w:t>
      </w:r>
      <w:r w:rsidRPr="004D46F3">
        <w:rPr>
          <w:sz w:val="22"/>
          <w:szCs w:val="22"/>
        </w:rPr>
        <w:t>, испуњава све услове из чл. 75. ЗЈН, односно услове дефинисане конкурсном</w:t>
      </w:r>
      <w:r w:rsidRPr="00A5479E">
        <w:rPr>
          <w:sz w:val="22"/>
          <w:szCs w:val="22"/>
        </w:rPr>
        <w:t xml:space="preserve"> документацијом за предметну јавну набавку, и то:</w:t>
      </w:r>
    </w:p>
    <w:p w:rsidR="003B3B8E" w:rsidRPr="00A5479E" w:rsidRDefault="00660964" w:rsidP="003B3B8E">
      <w:pPr>
        <w:pStyle w:val="BodyText2"/>
        <w:spacing w:after="0" w:line="240" w:lineRule="auto"/>
        <w:jc w:val="both"/>
        <w:rPr>
          <w:sz w:val="22"/>
          <w:szCs w:val="22"/>
        </w:rPr>
      </w:pPr>
      <w:proofErr w:type="gramStart"/>
      <w:r w:rsidRPr="00A5479E">
        <w:rPr>
          <w:sz w:val="22"/>
          <w:szCs w:val="22"/>
        </w:rPr>
        <w:t>1)</w:t>
      </w:r>
      <w:r w:rsidR="003B3B8E" w:rsidRPr="00A5479E">
        <w:rPr>
          <w:sz w:val="22"/>
          <w:szCs w:val="22"/>
        </w:rPr>
        <w:t>Подизвођач</w:t>
      </w:r>
      <w:proofErr w:type="gramEnd"/>
      <w:r w:rsidR="003B3B8E" w:rsidRPr="00A5479E">
        <w:rPr>
          <w:sz w:val="22"/>
          <w:szCs w:val="22"/>
        </w:rPr>
        <w:t xml:space="preserve"> је регистрован код надлежног органа, односно уписан у одговарајући регистар (чл. 75. </w:t>
      </w:r>
      <w:proofErr w:type="gramStart"/>
      <w:r w:rsidR="003B3B8E" w:rsidRPr="00A5479E">
        <w:rPr>
          <w:sz w:val="22"/>
          <w:szCs w:val="22"/>
        </w:rPr>
        <w:t>ст</w:t>
      </w:r>
      <w:proofErr w:type="gramEnd"/>
      <w:r w:rsidR="003B3B8E" w:rsidRPr="00A5479E">
        <w:rPr>
          <w:sz w:val="22"/>
          <w:szCs w:val="22"/>
        </w:rPr>
        <w:t xml:space="preserve">. 1. </w:t>
      </w:r>
      <w:proofErr w:type="gramStart"/>
      <w:r w:rsidR="003B3B8E" w:rsidRPr="00A5479E">
        <w:rPr>
          <w:sz w:val="22"/>
          <w:szCs w:val="22"/>
        </w:rPr>
        <w:t>тач</w:t>
      </w:r>
      <w:proofErr w:type="gramEnd"/>
      <w:r w:rsidR="003B3B8E" w:rsidRPr="00A5479E">
        <w:rPr>
          <w:sz w:val="22"/>
          <w:szCs w:val="22"/>
        </w:rPr>
        <w:t>. 1) ЗЈН);</w:t>
      </w:r>
    </w:p>
    <w:p w:rsidR="003B3B8E" w:rsidRPr="00A5479E" w:rsidRDefault="00660964" w:rsidP="003B3B8E">
      <w:pPr>
        <w:pStyle w:val="BodyText2"/>
        <w:spacing w:after="0" w:line="240" w:lineRule="auto"/>
        <w:jc w:val="both"/>
        <w:rPr>
          <w:sz w:val="22"/>
          <w:szCs w:val="22"/>
        </w:rPr>
      </w:pPr>
      <w:proofErr w:type="gramStart"/>
      <w:r w:rsidRPr="00A5479E">
        <w:rPr>
          <w:sz w:val="22"/>
          <w:szCs w:val="22"/>
        </w:rPr>
        <w:t>2)</w:t>
      </w:r>
      <w:r w:rsidR="003B3B8E" w:rsidRPr="00A5479E">
        <w:rPr>
          <w:sz w:val="22"/>
          <w:szCs w:val="22"/>
        </w:rPr>
        <w:t>Подизвођач</w:t>
      </w:r>
      <w:proofErr w:type="gramEnd"/>
      <w:r w:rsidR="003B3B8E" w:rsidRPr="00A5479E">
        <w:rPr>
          <w:sz w:val="22"/>
          <w:szCs w:val="22"/>
        </w:rPr>
        <w:t xml:space="preserve">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003B3B8E" w:rsidRPr="00A5479E">
        <w:rPr>
          <w:sz w:val="22"/>
          <w:szCs w:val="22"/>
        </w:rPr>
        <w:t>ст</w:t>
      </w:r>
      <w:proofErr w:type="gramEnd"/>
      <w:r w:rsidR="003B3B8E" w:rsidRPr="00A5479E">
        <w:rPr>
          <w:sz w:val="22"/>
          <w:szCs w:val="22"/>
        </w:rPr>
        <w:t xml:space="preserve">. 1. </w:t>
      </w:r>
      <w:proofErr w:type="gramStart"/>
      <w:r w:rsidR="003B3B8E" w:rsidRPr="00A5479E">
        <w:rPr>
          <w:sz w:val="22"/>
          <w:szCs w:val="22"/>
        </w:rPr>
        <w:t>тач</w:t>
      </w:r>
      <w:proofErr w:type="gramEnd"/>
      <w:r w:rsidR="003B3B8E" w:rsidRPr="00A5479E">
        <w:rPr>
          <w:sz w:val="22"/>
          <w:szCs w:val="22"/>
        </w:rPr>
        <w:t>. 2) ЗЈН);</w:t>
      </w:r>
    </w:p>
    <w:p w:rsidR="003B3B8E" w:rsidRPr="00A5479E" w:rsidRDefault="00660964" w:rsidP="003B3B8E">
      <w:pPr>
        <w:pStyle w:val="BodyText2"/>
        <w:spacing w:after="0" w:line="240" w:lineRule="auto"/>
        <w:jc w:val="both"/>
        <w:rPr>
          <w:sz w:val="22"/>
          <w:szCs w:val="22"/>
          <w:lang w:val="sr-Cyrl-CS"/>
        </w:rPr>
      </w:pPr>
      <w:r w:rsidRPr="00A5479E">
        <w:rPr>
          <w:sz w:val="22"/>
          <w:szCs w:val="22"/>
        </w:rPr>
        <w:t>3)</w:t>
      </w:r>
      <w:r w:rsidRPr="00A5479E">
        <w:rPr>
          <w:sz w:val="22"/>
          <w:szCs w:val="22"/>
          <w:lang w:val="sr-Cyrl-CS"/>
        </w:rPr>
        <w:t xml:space="preserve"> </w:t>
      </w:r>
      <w:r w:rsidR="003B3B8E" w:rsidRPr="00A5479E">
        <w:rPr>
          <w:sz w:val="22"/>
          <w:szCs w:val="22"/>
        </w:rPr>
        <w:t xml:space="preserve">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w:t>
      </w:r>
      <w:proofErr w:type="gramStart"/>
      <w:r w:rsidR="003B3B8E" w:rsidRPr="00A5479E">
        <w:rPr>
          <w:sz w:val="22"/>
          <w:szCs w:val="22"/>
        </w:rPr>
        <w:t>ст</w:t>
      </w:r>
      <w:proofErr w:type="gramEnd"/>
      <w:r w:rsidR="003B3B8E" w:rsidRPr="00A5479E">
        <w:rPr>
          <w:sz w:val="22"/>
          <w:szCs w:val="22"/>
        </w:rPr>
        <w:t xml:space="preserve">. 1. </w:t>
      </w:r>
      <w:proofErr w:type="gramStart"/>
      <w:r w:rsidR="003B3B8E" w:rsidRPr="00A5479E">
        <w:rPr>
          <w:sz w:val="22"/>
          <w:szCs w:val="22"/>
        </w:rPr>
        <w:t>тач</w:t>
      </w:r>
      <w:proofErr w:type="gramEnd"/>
      <w:r w:rsidR="003B3B8E" w:rsidRPr="00A5479E">
        <w:rPr>
          <w:sz w:val="22"/>
          <w:szCs w:val="22"/>
        </w:rPr>
        <w:t>. 4) ЗЈН);</w:t>
      </w:r>
    </w:p>
    <w:p w:rsidR="003B3B8E" w:rsidRPr="00A5479E" w:rsidRDefault="00D57441" w:rsidP="003B3B8E">
      <w:pPr>
        <w:pStyle w:val="BodyText2"/>
        <w:spacing w:after="0" w:line="240" w:lineRule="auto"/>
        <w:jc w:val="both"/>
        <w:rPr>
          <w:sz w:val="22"/>
          <w:szCs w:val="22"/>
        </w:rPr>
      </w:pPr>
      <w:r w:rsidRPr="00A5479E">
        <w:rPr>
          <w:sz w:val="22"/>
          <w:szCs w:val="22"/>
          <w:lang w:val="sr-Cyrl-CS"/>
        </w:rPr>
        <w:t>4</w:t>
      </w:r>
      <w:r w:rsidR="00660964" w:rsidRPr="00A5479E">
        <w:rPr>
          <w:sz w:val="22"/>
          <w:szCs w:val="22"/>
          <w:lang w:val="sr-Cyrl-CS"/>
        </w:rPr>
        <w:t>)</w:t>
      </w:r>
      <w:r w:rsidR="003B3B8E" w:rsidRPr="00A5479E">
        <w:rPr>
          <w:sz w:val="22"/>
          <w:szCs w:val="22"/>
        </w:rPr>
        <w:t xml:space="preserve">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003B3B8E" w:rsidRPr="00A5479E">
        <w:rPr>
          <w:sz w:val="22"/>
          <w:szCs w:val="22"/>
        </w:rPr>
        <w:t>ст</w:t>
      </w:r>
      <w:proofErr w:type="gramEnd"/>
      <w:r w:rsidR="003B3B8E" w:rsidRPr="00A5479E">
        <w:rPr>
          <w:sz w:val="22"/>
          <w:szCs w:val="22"/>
        </w:rPr>
        <w:t xml:space="preserve">. </w:t>
      </w:r>
      <w:proofErr w:type="gramStart"/>
      <w:r w:rsidR="003B3B8E" w:rsidRPr="00A5479E">
        <w:rPr>
          <w:sz w:val="22"/>
          <w:szCs w:val="22"/>
        </w:rPr>
        <w:t>2. ЗЈН).</w:t>
      </w:r>
      <w:proofErr w:type="gramEnd"/>
    </w:p>
    <w:p w:rsidR="003B3B8E" w:rsidRPr="00A5479E" w:rsidRDefault="003B3B8E" w:rsidP="003B3B8E">
      <w:pPr>
        <w:pStyle w:val="BodyText2"/>
        <w:spacing w:after="0"/>
        <w:jc w:val="both"/>
        <w:rPr>
          <w:sz w:val="22"/>
          <w:szCs w:val="22"/>
        </w:rPr>
      </w:pPr>
    </w:p>
    <w:p w:rsidR="003B3B8E" w:rsidRPr="00A5479E" w:rsidRDefault="003B3B8E" w:rsidP="003B3B8E">
      <w:pPr>
        <w:pStyle w:val="BodyText2"/>
        <w:spacing w:after="0"/>
        <w:rPr>
          <w:sz w:val="22"/>
          <w:szCs w:val="22"/>
          <w:lang w:val="sr-Cyrl-CS"/>
        </w:rPr>
      </w:pPr>
    </w:p>
    <w:p w:rsidR="003B3B8E" w:rsidRPr="00A5479E" w:rsidRDefault="003B3B8E" w:rsidP="003B3B8E">
      <w:pPr>
        <w:pStyle w:val="BodyText2"/>
        <w:spacing w:after="0"/>
        <w:rPr>
          <w:sz w:val="22"/>
          <w:szCs w:val="22"/>
        </w:rPr>
      </w:pPr>
      <w:r w:rsidRPr="00A5479E">
        <w:rPr>
          <w:sz w:val="22"/>
          <w:szCs w:val="22"/>
        </w:rPr>
        <w:t>Место</w:t>
      </w:r>
      <w:proofErr w:type="gramStart"/>
      <w:r w:rsidRPr="00A5479E">
        <w:rPr>
          <w:sz w:val="22"/>
          <w:szCs w:val="22"/>
        </w:rPr>
        <w:t>:_</w:t>
      </w:r>
      <w:proofErr w:type="gramEnd"/>
      <w:r w:rsidRPr="00A5479E">
        <w:rPr>
          <w:sz w:val="22"/>
          <w:szCs w:val="22"/>
        </w:rPr>
        <w:t xml:space="preserve">____________                                                            </w:t>
      </w:r>
      <w:r w:rsidR="00E13ED3">
        <w:rPr>
          <w:sz w:val="22"/>
          <w:szCs w:val="22"/>
          <w:lang w:val="sr-Cyrl-CS"/>
        </w:rPr>
        <w:t xml:space="preserve">                </w:t>
      </w:r>
      <w:r w:rsidRPr="00A5479E">
        <w:rPr>
          <w:sz w:val="22"/>
          <w:szCs w:val="22"/>
        </w:rPr>
        <w:t>Подизвођач:</w:t>
      </w:r>
    </w:p>
    <w:p w:rsidR="003B3B8E" w:rsidRPr="00A5479E" w:rsidRDefault="003B3B8E" w:rsidP="003B3B8E">
      <w:pPr>
        <w:pStyle w:val="BodyText2"/>
        <w:spacing w:after="0"/>
        <w:rPr>
          <w:sz w:val="22"/>
          <w:szCs w:val="22"/>
        </w:rPr>
      </w:pPr>
      <w:r w:rsidRPr="00A5479E">
        <w:rPr>
          <w:sz w:val="22"/>
          <w:szCs w:val="22"/>
        </w:rPr>
        <w:t>Датум</w:t>
      </w:r>
      <w:proofErr w:type="gramStart"/>
      <w:r w:rsidRPr="00A5479E">
        <w:rPr>
          <w:sz w:val="22"/>
          <w:szCs w:val="22"/>
        </w:rPr>
        <w:t>:_</w:t>
      </w:r>
      <w:proofErr w:type="gramEnd"/>
      <w:r w:rsidRPr="00A5479E">
        <w:rPr>
          <w:sz w:val="22"/>
          <w:szCs w:val="22"/>
        </w:rPr>
        <w:t xml:space="preserve">____________                         </w:t>
      </w:r>
      <w:r w:rsidR="00E13ED3">
        <w:rPr>
          <w:sz w:val="22"/>
          <w:szCs w:val="22"/>
          <w:lang w:val="sr-Cyrl-CS"/>
        </w:rPr>
        <w:t xml:space="preserve"> </w:t>
      </w:r>
      <w:r w:rsidRPr="00A5479E">
        <w:rPr>
          <w:sz w:val="22"/>
          <w:szCs w:val="22"/>
        </w:rPr>
        <w:t xml:space="preserve">                    </w:t>
      </w:r>
      <w:r w:rsidR="00E13ED3">
        <w:rPr>
          <w:sz w:val="22"/>
          <w:szCs w:val="22"/>
          <w:lang w:val="sr-Cyrl-CS"/>
        </w:rPr>
        <w:t xml:space="preserve">                </w:t>
      </w:r>
      <w:r w:rsidRPr="00A5479E">
        <w:rPr>
          <w:sz w:val="22"/>
          <w:szCs w:val="22"/>
        </w:rPr>
        <w:t xml:space="preserve"> _____________________                                                        </w:t>
      </w:r>
    </w:p>
    <w:p w:rsidR="003B3B8E" w:rsidRDefault="003B3B8E" w:rsidP="003B3B8E">
      <w:pPr>
        <w:pStyle w:val="BodyText2"/>
        <w:spacing w:after="0"/>
        <w:rPr>
          <w:sz w:val="22"/>
          <w:szCs w:val="22"/>
        </w:rPr>
      </w:pPr>
    </w:p>
    <w:p w:rsidR="004D46F3" w:rsidRDefault="004D46F3" w:rsidP="003B3B8E">
      <w:pPr>
        <w:pStyle w:val="BodyText2"/>
        <w:spacing w:after="0"/>
        <w:rPr>
          <w:sz w:val="22"/>
          <w:szCs w:val="22"/>
        </w:rPr>
      </w:pPr>
    </w:p>
    <w:p w:rsidR="004D46F3" w:rsidRPr="004D46F3" w:rsidRDefault="004D46F3" w:rsidP="003B3B8E">
      <w:pPr>
        <w:pStyle w:val="BodyText2"/>
        <w:spacing w:after="0"/>
        <w:rPr>
          <w:sz w:val="22"/>
          <w:szCs w:val="22"/>
        </w:rPr>
      </w:pPr>
    </w:p>
    <w:p w:rsidR="005B436D" w:rsidRPr="00E13ED3" w:rsidRDefault="003B3B8E" w:rsidP="004A5D05">
      <w:pPr>
        <w:pStyle w:val="BodyText2"/>
        <w:spacing w:line="240" w:lineRule="auto"/>
        <w:rPr>
          <w:i/>
          <w:sz w:val="22"/>
          <w:szCs w:val="22"/>
          <w:lang w:val="sr-Cyrl-CS"/>
        </w:rPr>
      </w:pPr>
      <w:r w:rsidRPr="00A5479E">
        <w:rPr>
          <w:i/>
          <w:sz w:val="22"/>
          <w:szCs w:val="22"/>
        </w:rPr>
        <w:t xml:space="preserve">Напомена: Уколико понуђач подноси понуду са подизвођачем, Изјава мора бити потписана од стране овлашћеног лица </w:t>
      </w:r>
      <w:r w:rsidR="00E13ED3">
        <w:rPr>
          <w:i/>
          <w:sz w:val="22"/>
          <w:szCs w:val="22"/>
        </w:rPr>
        <w:t>подизвођача</w:t>
      </w:r>
      <w:r w:rsidR="00E13ED3">
        <w:rPr>
          <w:i/>
          <w:sz w:val="22"/>
          <w:szCs w:val="22"/>
          <w:lang w:val="sr-Cyrl-CS"/>
        </w:rPr>
        <w:t>.</w:t>
      </w:r>
    </w:p>
    <w:p w:rsidR="004A5D05" w:rsidRDefault="004A5D05" w:rsidP="004A5D05">
      <w:pPr>
        <w:pStyle w:val="BodyText2"/>
        <w:spacing w:line="240" w:lineRule="auto"/>
        <w:rPr>
          <w:i/>
          <w:sz w:val="22"/>
          <w:szCs w:val="22"/>
        </w:rPr>
      </w:pPr>
    </w:p>
    <w:p w:rsidR="004A5D05" w:rsidRDefault="004A5D05" w:rsidP="004A5D05">
      <w:pPr>
        <w:pStyle w:val="BodyText2"/>
        <w:spacing w:line="240" w:lineRule="auto"/>
        <w:rPr>
          <w:i/>
          <w:sz w:val="22"/>
          <w:szCs w:val="22"/>
          <w:lang w:val="sr-Cyrl-CS"/>
        </w:rPr>
      </w:pPr>
    </w:p>
    <w:p w:rsidR="00E13ED3" w:rsidRPr="00E13ED3" w:rsidRDefault="00E13ED3" w:rsidP="004A5D05">
      <w:pPr>
        <w:pStyle w:val="BodyText2"/>
        <w:spacing w:line="240" w:lineRule="auto"/>
        <w:rPr>
          <w:i/>
          <w:sz w:val="22"/>
          <w:szCs w:val="22"/>
          <w:lang w:val="sr-Cyrl-CS"/>
        </w:rPr>
      </w:pPr>
    </w:p>
    <w:p w:rsidR="004A5D05" w:rsidRPr="004A5D05" w:rsidRDefault="004A5D05" w:rsidP="004A5D05">
      <w:pPr>
        <w:pStyle w:val="BodyText2"/>
        <w:spacing w:line="240" w:lineRule="auto"/>
        <w:rPr>
          <w:i/>
          <w:sz w:val="22"/>
          <w:szCs w:val="22"/>
        </w:rPr>
      </w:pPr>
    </w:p>
    <w:p w:rsidR="00274BB9" w:rsidRPr="004A5D05" w:rsidRDefault="00274BB9" w:rsidP="00274BB9">
      <w:pPr>
        <w:pStyle w:val="BodyText2"/>
        <w:spacing w:line="100" w:lineRule="atLeast"/>
        <w:jc w:val="right"/>
        <w:rPr>
          <w:b/>
          <w:sz w:val="20"/>
          <w:szCs w:val="20"/>
          <w:lang w:val="sr-Cyrl-CS"/>
        </w:rPr>
      </w:pPr>
      <w:r w:rsidRPr="004A5D05">
        <w:rPr>
          <w:b/>
          <w:sz w:val="20"/>
          <w:szCs w:val="20"/>
        </w:rPr>
        <w:t xml:space="preserve"> (ОБРАЗАЦ VI</w:t>
      </w:r>
      <w:r w:rsidRPr="004A5D05">
        <w:rPr>
          <w:b/>
          <w:sz w:val="20"/>
          <w:szCs w:val="20"/>
          <w:lang w:val="sr-Cyrl-CS"/>
        </w:rPr>
        <w:t>)</w:t>
      </w:r>
    </w:p>
    <w:p w:rsidR="002429D9" w:rsidRPr="004A5D05" w:rsidRDefault="00F41CF3" w:rsidP="004A5D05">
      <w:pPr>
        <w:pStyle w:val="BodyText2"/>
        <w:shd w:val="clear" w:color="auto" w:fill="C6D9F1"/>
        <w:spacing w:line="100" w:lineRule="atLeast"/>
        <w:jc w:val="center"/>
        <w:rPr>
          <w:sz w:val="20"/>
          <w:szCs w:val="20"/>
        </w:rPr>
      </w:pPr>
      <w:r w:rsidRPr="004A5D05">
        <w:rPr>
          <w:sz w:val="20"/>
          <w:szCs w:val="20"/>
        </w:rPr>
        <w:t>МОДЕЛ УГОВОРА</w:t>
      </w:r>
    </w:p>
    <w:p w:rsidR="00E13ED3" w:rsidRDefault="00F41CF3" w:rsidP="00E13ED3">
      <w:pPr>
        <w:pStyle w:val="BodyText2"/>
        <w:spacing w:line="100" w:lineRule="atLeast"/>
        <w:jc w:val="both"/>
        <w:rPr>
          <w:b/>
          <w:sz w:val="20"/>
          <w:szCs w:val="20"/>
          <w:lang w:val="sr-Cyrl-CS"/>
        </w:rPr>
      </w:pPr>
      <w:r w:rsidRPr="004A5D05">
        <w:rPr>
          <w:sz w:val="20"/>
          <w:szCs w:val="20"/>
        </w:rPr>
        <w:t xml:space="preserve">                                        </w:t>
      </w:r>
      <w:r w:rsidR="006B4EF3" w:rsidRPr="004A5D05">
        <w:rPr>
          <w:sz w:val="20"/>
          <w:szCs w:val="20"/>
        </w:rPr>
        <w:t xml:space="preserve">         </w:t>
      </w:r>
      <w:r w:rsidR="004A5D05" w:rsidRPr="004A5D05">
        <w:rPr>
          <w:sz w:val="20"/>
          <w:szCs w:val="20"/>
        </w:rPr>
        <w:t xml:space="preserve">    </w:t>
      </w:r>
      <w:r w:rsidR="004A5D05">
        <w:rPr>
          <w:sz w:val="20"/>
          <w:szCs w:val="20"/>
        </w:rPr>
        <w:t xml:space="preserve">         </w:t>
      </w:r>
      <w:r w:rsidR="004A5D05" w:rsidRPr="004A5D05">
        <w:rPr>
          <w:sz w:val="20"/>
          <w:szCs w:val="20"/>
        </w:rPr>
        <w:t xml:space="preserve"> </w:t>
      </w:r>
      <w:r w:rsidR="006B4EF3" w:rsidRPr="004A5D05">
        <w:rPr>
          <w:b/>
          <w:sz w:val="20"/>
          <w:szCs w:val="20"/>
        </w:rPr>
        <w:t>УГОВОР</w:t>
      </w:r>
      <w:r w:rsidRPr="004A5D05">
        <w:rPr>
          <w:b/>
          <w:sz w:val="20"/>
          <w:szCs w:val="20"/>
        </w:rPr>
        <w:t xml:space="preserve"> </w:t>
      </w:r>
      <w:r w:rsidR="006B4EF3" w:rsidRPr="004A5D05">
        <w:rPr>
          <w:b/>
          <w:sz w:val="20"/>
          <w:szCs w:val="20"/>
        </w:rPr>
        <w:t xml:space="preserve">О НАБАВЦИ </w:t>
      </w:r>
      <w:r w:rsidR="00873B89" w:rsidRPr="004A5D05">
        <w:rPr>
          <w:b/>
          <w:sz w:val="20"/>
          <w:szCs w:val="20"/>
          <w:lang w:val="sr-Cyrl-CS"/>
        </w:rPr>
        <w:t>ДОБАРА</w:t>
      </w:r>
    </w:p>
    <w:p w:rsidR="00E13ED3" w:rsidRPr="00E13ED3" w:rsidRDefault="00E13ED3" w:rsidP="00E13ED3">
      <w:pPr>
        <w:pStyle w:val="BodyText2"/>
        <w:spacing w:line="100" w:lineRule="atLeast"/>
        <w:jc w:val="both"/>
        <w:rPr>
          <w:b/>
          <w:sz w:val="20"/>
          <w:szCs w:val="20"/>
          <w:lang w:val="sr-Cyrl-CS"/>
        </w:rPr>
      </w:pPr>
      <w:r>
        <w:rPr>
          <w:b/>
          <w:sz w:val="20"/>
          <w:szCs w:val="20"/>
          <w:lang w:val="sr-Cyrl-CS"/>
        </w:rPr>
        <w:t xml:space="preserve">                                                                    </w:t>
      </w:r>
      <w:r w:rsidR="006B4EF3" w:rsidRPr="004A5D05">
        <w:rPr>
          <w:b/>
          <w:i/>
          <w:sz w:val="20"/>
          <w:szCs w:val="20"/>
          <w:lang w:val="sr-Cyrl-CS"/>
        </w:rPr>
        <w:t xml:space="preserve"> </w:t>
      </w:r>
      <w:r w:rsidR="00A52535" w:rsidRPr="004A5D05">
        <w:rPr>
          <w:b/>
          <w:i/>
          <w:sz w:val="20"/>
          <w:szCs w:val="20"/>
          <w:lang w:val="sr-Cyrl-CS"/>
        </w:rPr>
        <w:t>–</w:t>
      </w:r>
      <w:r w:rsidR="006B4EF3" w:rsidRPr="004A5D05">
        <w:rPr>
          <w:b/>
          <w:i/>
          <w:sz w:val="20"/>
          <w:szCs w:val="20"/>
          <w:lang w:val="sr-Cyrl-CS"/>
        </w:rPr>
        <w:t xml:space="preserve"> </w:t>
      </w:r>
      <w:r w:rsidR="00873B89" w:rsidRPr="004A5D05">
        <w:rPr>
          <w:b/>
          <w:sz w:val="20"/>
          <w:szCs w:val="20"/>
        </w:rPr>
        <w:t xml:space="preserve">НАБАВКА </w:t>
      </w:r>
      <w:r>
        <w:rPr>
          <w:b/>
          <w:sz w:val="20"/>
          <w:szCs w:val="20"/>
          <w:lang w:val="sr-Cyrl-CS"/>
        </w:rPr>
        <w:t>ГОРИВА-</w:t>
      </w:r>
    </w:p>
    <w:p w:rsidR="00A52535" w:rsidRPr="004A5D05" w:rsidRDefault="00E13ED3" w:rsidP="00873B89">
      <w:pPr>
        <w:pStyle w:val="BodyText"/>
        <w:jc w:val="center"/>
        <w:rPr>
          <w:b/>
          <w:sz w:val="20"/>
          <w:szCs w:val="20"/>
          <w:lang w:val="sr-Cyrl-CS"/>
        </w:rPr>
      </w:pPr>
      <w:r>
        <w:rPr>
          <w:b/>
          <w:sz w:val="20"/>
          <w:szCs w:val="20"/>
          <w:lang w:val="sr-Cyrl-CS"/>
        </w:rPr>
        <w:t>(</w:t>
      </w:r>
      <w:r w:rsidR="00873B89" w:rsidRPr="004A5D05">
        <w:rPr>
          <w:b/>
          <w:sz w:val="20"/>
          <w:szCs w:val="20"/>
        </w:rPr>
        <w:t>ЕВРОДИЗЕЛА, ЕВРОПРЕМИЈУМА БМБ 95 И АУТОГАСА ТНГ</w:t>
      </w:r>
      <w:r>
        <w:rPr>
          <w:b/>
          <w:sz w:val="20"/>
          <w:szCs w:val="20"/>
          <w:lang w:val="sr-Cyrl-CS"/>
        </w:rPr>
        <w:t xml:space="preserve"> ИЛИ ОДГОВАРАЈУЋЕ)</w:t>
      </w:r>
    </w:p>
    <w:p w:rsidR="00F41CF3" w:rsidRPr="004A5D05" w:rsidRDefault="00F41CF3">
      <w:pPr>
        <w:pStyle w:val="BodyText2"/>
        <w:spacing w:line="100" w:lineRule="atLeast"/>
        <w:jc w:val="both"/>
        <w:rPr>
          <w:sz w:val="20"/>
          <w:szCs w:val="20"/>
        </w:rPr>
      </w:pPr>
      <w:r w:rsidRPr="004A5D05">
        <w:rPr>
          <w:sz w:val="20"/>
          <w:szCs w:val="20"/>
        </w:rPr>
        <w:t>Закључен између:</w:t>
      </w:r>
    </w:p>
    <w:p w:rsidR="00D42352" w:rsidRPr="004A5D05" w:rsidRDefault="00F41CF3">
      <w:pPr>
        <w:pStyle w:val="BodyText2"/>
        <w:spacing w:line="100" w:lineRule="atLeast"/>
        <w:jc w:val="both"/>
        <w:rPr>
          <w:sz w:val="20"/>
          <w:szCs w:val="20"/>
          <w:lang w:val="sr-Cyrl-CS"/>
        </w:rPr>
      </w:pPr>
      <w:r w:rsidRPr="004A5D05">
        <w:rPr>
          <w:sz w:val="20"/>
          <w:szCs w:val="20"/>
        </w:rPr>
        <w:t xml:space="preserve"> 1. </w:t>
      </w:r>
      <w:r w:rsidR="006B4EF3" w:rsidRPr="004A5D05">
        <w:rPr>
          <w:b/>
          <w:sz w:val="20"/>
          <w:szCs w:val="20"/>
        </w:rPr>
        <w:t xml:space="preserve">Општинске управе </w:t>
      </w:r>
      <w:r w:rsidR="006B4EF3" w:rsidRPr="004A5D05">
        <w:rPr>
          <w:b/>
          <w:bCs/>
          <w:sz w:val="20"/>
          <w:szCs w:val="20"/>
          <w:lang w:val="ru-RU"/>
        </w:rPr>
        <w:t>о</w:t>
      </w:r>
      <w:r w:rsidR="001449F5" w:rsidRPr="004A5D05">
        <w:rPr>
          <w:b/>
          <w:bCs/>
          <w:sz w:val="20"/>
          <w:szCs w:val="20"/>
          <w:lang w:val="ru-RU"/>
        </w:rPr>
        <w:t>пштин</w:t>
      </w:r>
      <w:r w:rsidR="001449F5" w:rsidRPr="004A5D05">
        <w:rPr>
          <w:b/>
          <w:bCs/>
          <w:sz w:val="20"/>
          <w:szCs w:val="20"/>
        </w:rPr>
        <w:t xml:space="preserve">е </w:t>
      </w:r>
      <w:r w:rsidR="001449F5" w:rsidRPr="004A5D05">
        <w:rPr>
          <w:b/>
          <w:bCs/>
          <w:sz w:val="20"/>
          <w:szCs w:val="20"/>
          <w:lang w:val="ru-RU"/>
        </w:rPr>
        <w:t>Блац</w:t>
      </w:r>
      <w:r w:rsidR="001449F5" w:rsidRPr="004A5D05">
        <w:rPr>
          <w:b/>
          <w:bCs/>
          <w:sz w:val="20"/>
          <w:szCs w:val="20"/>
        </w:rPr>
        <w:t>е</w:t>
      </w:r>
      <w:r w:rsidR="001449F5" w:rsidRPr="004A5D05">
        <w:rPr>
          <w:b/>
          <w:bCs/>
          <w:sz w:val="20"/>
          <w:szCs w:val="20"/>
          <w:lang w:val="ru-RU"/>
        </w:rPr>
        <w:t xml:space="preserve">, са седиштем у Блацу, улица Карађорђева </w:t>
      </w:r>
      <w:proofErr w:type="gramStart"/>
      <w:r w:rsidR="001449F5" w:rsidRPr="004A5D05">
        <w:rPr>
          <w:b/>
          <w:bCs/>
          <w:sz w:val="20"/>
          <w:szCs w:val="20"/>
          <w:lang w:val="ru-RU"/>
        </w:rPr>
        <w:t>бр.4.,</w:t>
      </w:r>
      <w:proofErr w:type="gramEnd"/>
      <w:r w:rsidR="001449F5" w:rsidRPr="004A5D05">
        <w:rPr>
          <w:b/>
          <w:bCs/>
          <w:sz w:val="20"/>
          <w:szCs w:val="20"/>
          <w:lang w:val="ru-RU"/>
        </w:rPr>
        <w:t xml:space="preserve"> </w:t>
      </w:r>
      <w:r w:rsidR="001449F5" w:rsidRPr="004A5D05">
        <w:rPr>
          <w:bCs/>
          <w:sz w:val="20"/>
          <w:szCs w:val="20"/>
          <w:lang w:val="ru-RU"/>
        </w:rPr>
        <w:t xml:space="preserve">ПИБ  100984785, матични број 07203608, жиро рачун бр. 840-91640-09 отворен код  Управе за трезор, коју заступа </w:t>
      </w:r>
      <w:r w:rsidR="00610F4C" w:rsidRPr="004A5D05">
        <w:rPr>
          <w:bCs/>
          <w:sz w:val="20"/>
          <w:szCs w:val="20"/>
          <w:lang w:val="ru-RU"/>
        </w:rPr>
        <w:t>н</w:t>
      </w:r>
      <w:r w:rsidR="005B436D" w:rsidRPr="004A5D05">
        <w:rPr>
          <w:bCs/>
          <w:sz w:val="20"/>
          <w:szCs w:val="20"/>
          <w:lang w:val="ru-RU"/>
        </w:rPr>
        <w:t>ачелник О</w:t>
      </w:r>
      <w:r w:rsidR="006B4EF3" w:rsidRPr="004A5D05">
        <w:rPr>
          <w:bCs/>
          <w:sz w:val="20"/>
          <w:szCs w:val="20"/>
          <w:lang w:val="ru-RU"/>
        </w:rPr>
        <w:t xml:space="preserve">пштинске управе, </w:t>
      </w:r>
      <w:r w:rsidR="005B436D" w:rsidRPr="004A5D05">
        <w:rPr>
          <w:bCs/>
          <w:sz w:val="20"/>
          <w:szCs w:val="20"/>
          <w:lang w:val="ru-RU"/>
        </w:rPr>
        <w:t>Јулијана Јовановић</w:t>
      </w:r>
      <w:r w:rsidR="006B4EF3" w:rsidRPr="004A5D05">
        <w:rPr>
          <w:bCs/>
          <w:sz w:val="20"/>
          <w:szCs w:val="20"/>
          <w:lang w:val="ru-RU"/>
        </w:rPr>
        <w:t xml:space="preserve"> (у даљем</w:t>
      </w:r>
      <w:r w:rsidR="001449F5" w:rsidRPr="004A5D05">
        <w:rPr>
          <w:bCs/>
          <w:sz w:val="20"/>
          <w:szCs w:val="20"/>
          <w:lang w:val="ru-RU"/>
        </w:rPr>
        <w:t xml:space="preserve"> тексту </w:t>
      </w:r>
      <w:r w:rsidR="002429D9" w:rsidRPr="004A5D05">
        <w:rPr>
          <w:bCs/>
          <w:sz w:val="20"/>
          <w:szCs w:val="20"/>
          <w:lang w:val="ru-RU"/>
        </w:rPr>
        <w:t>Наручилац</w:t>
      </w:r>
      <w:r w:rsidR="00452FB5" w:rsidRPr="004A5D05">
        <w:rPr>
          <w:bCs/>
          <w:sz w:val="20"/>
          <w:szCs w:val="20"/>
          <w:lang w:val="ru-RU"/>
        </w:rPr>
        <w:t>-Купац</w:t>
      </w:r>
      <w:r w:rsidR="001449F5" w:rsidRPr="004A5D05">
        <w:rPr>
          <w:bCs/>
          <w:sz w:val="20"/>
          <w:szCs w:val="20"/>
          <w:lang w:val="ru-RU"/>
        </w:rPr>
        <w:t>)</w:t>
      </w:r>
    </w:p>
    <w:p w:rsidR="00935A5D" w:rsidRPr="004A5D05" w:rsidRDefault="00F41CF3">
      <w:pPr>
        <w:pStyle w:val="BodyText2"/>
        <w:spacing w:line="100" w:lineRule="atLeast"/>
        <w:jc w:val="both"/>
        <w:rPr>
          <w:sz w:val="20"/>
          <w:szCs w:val="20"/>
          <w:lang w:val="sr-Cyrl-CS"/>
        </w:rPr>
      </w:pPr>
      <w:proofErr w:type="gramStart"/>
      <w:r w:rsidRPr="004A5D05">
        <w:rPr>
          <w:sz w:val="20"/>
          <w:szCs w:val="20"/>
        </w:rPr>
        <w:t>2. ...........................................................................................................</w:t>
      </w:r>
      <w:proofErr w:type="gramEnd"/>
      <w:r w:rsidRPr="004A5D05">
        <w:rPr>
          <w:sz w:val="20"/>
          <w:szCs w:val="20"/>
        </w:rPr>
        <w:t xml:space="preserve"> </w:t>
      </w:r>
      <w:proofErr w:type="gramStart"/>
      <w:r w:rsidRPr="004A5D05">
        <w:rPr>
          <w:sz w:val="20"/>
          <w:szCs w:val="20"/>
        </w:rPr>
        <w:t>са</w:t>
      </w:r>
      <w:proofErr w:type="gramEnd"/>
      <w:r w:rsidRPr="004A5D05">
        <w:rPr>
          <w:sz w:val="20"/>
          <w:szCs w:val="20"/>
        </w:rPr>
        <w:t xml:space="preserve"> седиштем у ............................................, улица .........................................., ПИБ:........................ Матични број: ........................................ Број рачуна: ............................................ Назив банке</w:t>
      </w:r>
      <w:proofErr w:type="gramStart"/>
      <w:r w:rsidRPr="004A5D05">
        <w:rPr>
          <w:sz w:val="20"/>
          <w:szCs w:val="20"/>
        </w:rPr>
        <w:t>:......................................,.........................................................................</w:t>
      </w:r>
      <w:proofErr w:type="gramEnd"/>
      <w:r w:rsidRPr="004A5D05">
        <w:rPr>
          <w:sz w:val="20"/>
          <w:szCs w:val="20"/>
        </w:rPr>
        <w:t xml:space="preserve"> кога заступа................................................................................................................. (</w:t>
      </w:r>
      <w:proofErr w:type="gramStart"/>
      <w:r w:rsidRPr="004A5D05">
        <w:rPr>
          <w:sz w:val="20"/>
          <w:szCs w:val="20"/>
        </w:rPr>
        <w:t>у</w:t>
      </w:r>
      <w:proofErr w:type="gramEnd"/>
      <w:r w:rsidR="008830FA" w:rsidRPr="004A5D05">
        <w:rPr>
          <w:sz w:val="20"/>
          <w:szCs w:val="20"/>
        </w:rPr>
        <w:t xml:space="preserve"> </w:t>
      </w:r>
      <w:r w:rsidRPr="004A5D05">
        <w:rPr>
          <w:sz w:val="20"/>
          <w:szCs w:val="20"/>
        </w:rPr>
        <w:t xml:space="preserve">даљем тексту: </w:t>
      </w:r>
      <w:r w:rsidR="00A728C4" w:rsidRPr="004A5D05">
        <w:rPr>
          <w:sz w:val="20"/>
          <w:szCs w:val="20"/>
        </w:rPr>
        <w:t>И</w:t>
      </w:r>
      <w:r w:rsidR="00A728C4" w:rsidRPr="004A5D05">
        <w:rPr>
          <w:sz w:val="20"/>
          <w:szCs w:val="20"/>
          <w:lang w:val="sr-Cyrl-CS"/>
        </w:rPr>
        <w:t>споручилац</w:t>
      </w:r>
      <w:r w:rsidR="00E64E68" w:rsidRPr="004A5D05">
        <w:rPr>
          <w:sz w:val="20"/>
          <w:szCs w:val="20"/>
          <w:lang w:val="sr-Cyrl-CS"/>
        </w:rPr>
        <w:t>-Продавац</w:t>
      </w:r>
      <w:r w:rsidRPr="004A5D05">
        <w:rPr>
          <w:sz w:val="20"/>
          <w:szCs w:val="20"/>
        </w:rPr>
        <w:t xml:space="preserve">), </w:t>
      </w:r>
    </w:p>
    <w:p w:rsidR="00F41CF3" w:rsidRPr="00E13ED3" w:rsidRDefault="00F41CF3">
      <w:pPr>
        <w:pStyle w:val="BodyText2"/>
        <w:spacing w:line="100" w:lineRule="atLeast"/>
        <w:jc w:val="both"/>
        <w:rPr>
          <w:sz w:val="20"/>
          <w:szCs w:val="20"/>
          <w:lang w:val="sr-Cyrl-CS"/>
        </w:rPr>
      </w:pPr>
      <w:r w:rsidRPr="004A5D05">
        <w:rPr>
          <w:sz w:val="20"/>
          <w:szCs w:val="20"/>
        </w:rPr>
        <w:t>Основ уговора:</w:t>
      </w:r>
      <w:r w:rsidR="008F6C75" w:rsidRPr="004A5D05">
        <w:rPr>
          <w:sz w:val="20"/>
          <w:szCs w:val="20"/>
        </w:rPr>
        <w:t xml:space="preserve"> </w:t>
      </w:r>
      <w:r w:rsidR="001449F5" w:rsidRPr="004A5D05">
        <w:rPr>
          <w:sz w:val="20"/>
          <w:szCs w:val="20"/>
          <w:lang w:val="sr-Cyrl-CS"/>
        </w:rPr>
        <w:t>Ја</w:t>
      </w:r>
      <w:r w:rsidR="00244FEC" w:rsidRPr="004A5D05">
        <w:rPr>
          <w:sz w:val="20"/>
          <w:szCs w:val="20"/>
          <w:lang w:val="sr-Cyrl-CS"/>
        </w:rPr>
        <w:t>вна набавка мале вредности</w:t>
      </w:r>
      <w:proofErr w:type="gramStart"/>
      <w:r w:rsidR="008830FA" w:rsidRPr="004A5D05">
        <w:rPr>
          <w:sz w:val="20"/>
          <w:szCs w:val="20"/>
          <w:lang w:val="sr-Cyrl-CS"/>
        </w:rPr>
        <w:t>,</w:t>
      </w:r>
      <w:r w:rsidR="00244FEC" w:rsidRPr="004A5D05">
        <w:rPr>
          <w:sz w:val="20"/>
          <w:szCs w:val="20"/>
          <w:lang w:val="sr-Cyrl-CS"/>
        </w:rPr>
        <w:t xml:space="preserve"> </w:t>
      </w:r>
      <w:r w:rsidR="001449F5" w:rsidRPr="004A5D05">
        <w:rPr>
          <w:sz w:val="20"/>
          <w:szCs w:val="20"/>
          <w:lang w:val="sr-Cyrl-CS"/>
        </w:rPr>
        <w:t xml:space="preserve"> б</w:t>
      </w:r>
      <w:r w:rsidR="008F6C75" w:rsidRPr="004A5D05">
        <w:rPr>
          <w:sz w:val="20"/>
          <w:szCs w:val="20"/>
        </w:rPr>
        <w:t>рој</w:t>
      </w:r>
      <w:proofErr w:type="gramEnd"/>
      <w:r w:rsidR="008F6C75" w:rsidRPr="004A5D05">
        <w:rPr>
          <w:sz w:val="20"/>
          <w:szCs w:val="20"/>
        </w:rPr>
        <w:t xml:space="preserve">: </w:t>
      </w:r>
      <w:r w:rsidR="00A728C4" w:rsidRPr="004A5D05">
        <w:rPr>
          <w:sz w:val="20"/>
          <w:szCs w:val="20"/>
          <w:lang w:val="sr-Cyrl-CS"/>
        </w:rPr>
        <w:t>1.1.2</w:t>
      </w:r>
      <w:r w:rsidR="0042484C" w:rsidRPr="004A5D05">
        <w:rPr>
          <w:sz w:val="20"/>
          <w:szCs w:val="20"/>
          <w:lang w:val="sr-Cyrl-CS"/>
        </w:rPr>
        <w:t>/</w:t>
      </w:r>
      <w:r w:rsidR="00E13ED3">
        <w:rPr>
          <w:sz w:val="20"/>
          <w:szCs w:val="20"/>
          <w:lang w:val="sr-Cyrl-CS"/>
        </w:rPr>
        <w:t>20</w:t>
      </w:r>
    </w:p>
    <w:p w:rsidR="00F41CF3" w:rsidRPr="004A5D05" w:rsidRDefault="00F41CF3">
      <w:pPr>
        <w:pStyle w:val="BodyText2"/>
        <w:spacing w:line="100" w:lineRule="atLeast"/>
        <w:jc w:val="both"/>
        <w:rPr>
          <w:sz w:val="20"/>
          <w:szCs w:val="20"/>
          <w:lang w:val="sr-Cyrl-CS"/>
        </w:rPr>
      </w:pPr>
      <w:r w:rsidRPr="004A5D05">
        <w:rPr>
          <w:sz w:val="20"/>
          <w:szCs w:val="20"/>
        </w:rPr>
        <w:t>Број и датум одлуке о</w:t>
      </w:r>
      <w:r w:rsidR="006F6BCE" w:rsidRPr="004A5D05">
        <w:rPr>
          <w:sz w:val="20"/>
          <w:szCs w:val="20"/>
        </w:rPr>
        <w:t xml:space="preserve"> додели уговора</w:t>
      </w:r>
      <w:proofErr w:type="gramStart"/>
      <w:r w:rsidR="006F6BCE" w:rsidRPr="004A5D05">
        <w:rPr>
          <w:sz w:val="20"/>
          <w:szCs w:val="20"/>
        </w:rPr>
        <w:t>:</w:t>
      </w:r>
      <w:r w:rsidR="006F6BCE" w:rsidRPr="004A5D05">
        <w:rPr>
          <w:sz w:val="20"/>
          <w:szCs w:val="20"/>
          <w:lang w:val="sr-Cyrl-CS"/>
        </w:rPr>
        <w:t>_</w:t>
      </w:r>
      <w:proofErr w:type="gramEnd"/>
      <w:r w:rsidR="006F6BCE" w:rsidRPr="004A5D05">
        <w:rPr>
          <w:sz w:val="20"/>
          <w:szCs w:val="20"/>
          <w:lang w:val="sr-Cyrl-CS"/>
        </w:rPr>
        <w:t>________________________</w:t>
      </w:r>
    </w:p>
    <w:p w:rsidR="00F41CF3" w:rsidRPr="004A5D05" w:rsidRDefault="00F41CF3" w:rsidP="005B436D">
      <w:pPr>
        <w:pStyle w:val="BodyText2"/>
        <w:spacing w:line="100" w:lineRule="atLeast"/>
        <w:jc w:val="both"/>
        <w:rPr>
          <w:sz w:val="20"/>
          <w:szCs w:val="20"/>
          <w:lang w:val="sr-Cyrl-CS"/>
        </w:rPr>
      </w:pPr>
      <w:proofErr w:type="gramStart"/>
      <w:r w:rsidRPr="004A5D05">
        <w:rPr>
          <w:sz w:val="20"/>
          <w:szCs w:val="20"/>
        </w:rPr>
        <w:t>Понуда изабраног понуђача бр.</w:t>
      </w:r>
      <w:proofErr w:type="gramEnd"/>
      <w:r w:rsidRPr="004A5D05">
        <w:rPr>
          <w:sz w:val="20"/>
          <w:szCs w:val="20"/>
        </w:rPr>
        <w:t xml:space="preserve"> ______ од</w:t>
      </w:r>
      <w:r w:rsidR="006F6BCE" w:rsidRPr="004A5D05">
        <w:rPr>
          <w:sz w:val="20"/>
          <w:szCs w:val="20"/>
          <w:lang w:val="sr-Cyrl-CS"/>
        </w:rPr>
        <w:t>______________________</w:t>
      </w:r>
      <w:r w:rsidRPr="004A5D05">
        <w:rPr>
          <w:sz w:val="20"/>
          <w:szCs w:val="20"/>
        </w:rPr>
        <w:t xml:space="preserve">         </w:t>
      </w:r>
    </w:p>
    <w:p w:rsidR="001E6F2E" w:rsidRPr="004A5D05" w:rsidRDefault="001E6F2E" w:rsidP="001E6F2E">
      <w:pPr>
        <w:pStyle w:val="NormalWeb"/>
        <w:jc w:val="both"/>
        <w:rPr>
          <w:sz w:val="20"/>
          <w:szCs w:val="20"/>
        </w:rPr>
      </w:pPr>
      <w:r w:rsidRPr="004A5D05">
        <w:rPr>
          <w:sz w:val="20"/>
          <w:szCs w:val="20"/>
        </w:rPr>
        <w:t>Уговорне стране констатују:</w:t>
      </w:r>
    </w:p>
    <w:p w:rsidR="00244FEC" w:rsidRPr="004A5D05" w:rsidRDefault="001E6F2E" w:rsidP="0078645D">
      <w:pPr>
        <w:widowControl w:val="0"/>
        <w:autoSpaceDE w:val="0"/>
        <w:autoSpaceDN w:val="0"/>
        <w:adjustRightInd w:val="0"/>
        <w:spacing w:line="252" w:lineRule="exact"/>
        <w:ind w:right="69"/>
        <w:jc w:val="both"/>
        <w:rPr>
          <w:bCs/>
          <w:sz w:val="20"/>
          <w:szCs w:val="20"/>
          <w:lang w:val="sr-Cyrl-CS"/>
        </w:rPr>
      </w:pPr>
      <w:proofErr w:type="gramStart"/>
      <w:r w:rsidRPr="004A5D05">
        <w:rPr>
          <w:sz w:val="20"/>
          <w:szCs w:val="20"/>
        </w:rPr>
        <w:t>-</w:t>
      </w:r>
      <w:r w:rsidR="0078645D" w:rsidRPr="004A5D05">
        <w:rPr>
          <w:sz w:val="20"/>
          <w:szCs w:val="20"/>
        </w:rPr>
        <w:t>да је Наручилац на основу чл.</w:t>
      </w:r>
      <w:proofErr w:type="gramEnd"/>
      <w:r w:rsidR="0078645D" w:rsidRPr="004A5D05">
        <w:rPr>
          <w:sz w:val="20"/>
          <w:szCs w:val="20"/>
        </w:rPr>
        <w:t xml:space="preserve"> </w:t>
      </w:r>
      <w:proofErr w:type="gramStart"/>
      <w:r w:rsidR="0078645D" w:rsidRPr="004A5D05">
        <w:rPr>
          <w:sz w:val="20"/>
          <w:szCs w:val="20"/>
        </w:rPr>
        <w:t>39</w:t>
      </w:r>
      <w:r w:rsidR="0049106A" w:rsidRPr="004A5D05">
        <w:rPr>
          <w:sz w:val="20"/>
          <w:szCs w:val="20"/>
        </w:rPr>
        <w:t>, 52.</w:t>
      </w:r>
      <w:proofErr w:type="gramEnd"/>
      <w:r w:rsidR="0049106A" w:rsidRPr="004A5D05">
        <w:rPr>
          <w:sz w:val="20"/>
          <w:szCs w:val="20"/>
        </w:rPr>
        <w:t xml:space="preserve"> </w:t>
      </w:r>
      <w:r w:rsidR="0049106A" w:rsidRPr="004A5D05">
        <w:rPr>
          <w:sz w:val="20"/>
          <w:szCs w:val="20"/>
          <w:lang w:val="sr-Cyrl-CS"/>
        </w:rPr>
        <w:t>с</w:t>
      </w:r>
      <w:r w:rsidRPr="004A5D05">
        <w:rPr>
          <w:sz w:val="20"/>
          <w:szCs w:val="20"/>
        </w:rPr>
        <w:t xml:space="preserve">тав 1. </w:t>
      </w:r>
      <w:r w:rsidRPr="004A5D05">
        <w:rPr>
          <w:sz w:val="20"/>
          <w:szCs w:val="20"/>
          <w:lang w:val="sr-Cyrl-CS"/>
        </w:rPr>
        <w:t>и</w:t>
      </w:r>
      <w:r w:rsidRPr="004A5D05">
        <w:rPr>
          <w:sz w:val="20"/>
          <w:szCs w:val="20"/>
        </w:rPr>
        <w:t xml:space="preserve"> 61. </w:t>
      </w:r>
      <w:proofErr w:type="gramStart"/>
      <w:r w:rsidRPr="004A5D05">
        <w:rPr>
          <w:sz w:val="20"/>
          <w:szCs w:val="20"/>
        </w:rPr>
        <w:t>Закона о јавним набавкама („С</w:t>
      </w:r>
      <w:r w:rsidR="00273BBC" w:rsidRPr="004A5D05">
        <w:rPr>
          <w:sz w:val="20"/>
          <w:szCs w:val="20"/>
        </w:rPr>
        <w:t>лужбени гласник РС“, број 124/</w:t>
      </w:r>
      <w:r w:rsidRPr="004A5D05">
        <w:rPr>
          <w:sz w:val="20"/>
          <w:szCs w:val="20"/>
        </w:rPr>
        <w:t>12</w:t>
      </w:r>
      <w:r w:rsidR="00273BBC" w:rsidRPr="004A5D05">
        <w:rPr>
          <w:sz w:val="20"/>
          <w:szCs w:val="20"/>
        </w:rPr>
        <w:t>, 14/15 и 68/15</w:t>
      </w:r>
      <w:r w:rsidRPr="004A5D05">
        <w:rPr>
          <w:sz w:val="20"/>
          <w:szCs w:val="20"/>
        </w:rPr>
        <w:t xml:space="preserve"> – у </w:t>
      </w:r>
      <w:r w:rsidR="005B436D" w:rsidRPr="004A5D05">
        <w:rPr>
          <w:sz w:val="20"/>
          <w:szCs w:val="20"/>
        </w:rPr>
        <w:t>даљем тексту Закон), на основу П</w:t>
      </w:r>
      <w:r w:rsidRPr="004A5D05">
        <w:rPr>
          <w:sz w:val="20"/>
          <w:szCs w:val="20"/>
        </w:rPr>
        <w:t xml:space="preserve">озива за подношење понуда, спровео </w:t>
      </w:r>
      <w:r w:rsidR="00244FEC" w:rsidRPr="004A5D05">
        <w:rPr>
          <w:sz w:val="20"/>
          <w:szCs w:val="20"/>
        </w:rPr>
        <w:t>поступак</w:t>
      </w:r>
      <w:r w:rsidR="008830FA" w:rsidRPr="004A5D05">
        <w:rPr>
          <w:sz w:val="20"/>
          <w:szCs w:val="20"/>
        </w:rPr>
        <w:t xml:space="preserve"> јавне набавке мале вредности, за</w:t>
      </w:r>
      <w:r w:rsidR="00A728C4" w:rsidRPr="004A5D05">
        <w:rPr>
          <w:sz w:val="20"/>
          <w:szCs w:val="20"/>
        </w:rPr>
        <w:t xml:space="preserve"> набавку</w:t>
      </w:r>
      <w:r w:rsidR="00A728C4" w:rsidRPr="004A5D05">
        <w:rPr>
          <w:sz w:val="20"/>
          <w:szCs w:val="20"/>
          <w:lang w:val="sr-Cyrl-CS"/>
        </w:rPr>
        <w:t xml:space="preserve"> добара</w:t>
      </w:r>
      <w:r w:rsidR="00244FEC" w:rsidRPr="004A5D05">
        <w:rPr>
          <w:sz w:val="20"/>
          <w:szCs w:val="20"/>
        </w:rPr>
        <w:t xml:space="preserve"> –</w:t>
      </w:r>
      <w:r w:rsidR="008830FA" w:rsidRPr="004A5D05">
        <w:rPr>
          <w:b/>
          <w:sz w:val="20"/>
          <w:szCs w:val="20"/>
        </w:rPr>
        <w:t xml:space="preserve"> </w:t>
      </w:r>
      <w:r w:rsidR="00A728C4" w:rsidRPr="004A5D05">
        <w:rPr>
          <w:b/>
          <w:sz w:val="20"/>
          <w:szCs w:val="20"/>
          <w:lang w:val="sr-Cyrl-CS"/>
        </w:rPr>
        <w:t>Набавка горива</w:t>
      </w:r>
      <w:r w:rsidR="00A728C4" w:rsidRPr="004A5D05">
        <w:rPr>
          <w:b/>
          <w:sz w:val="20"/>
          <w:szCs w:val="20"/>
        </w:rPr>
        <w:t>, бр.1.</w:t>
      </w:r>
      <w:r w:rsidR="00A728C4" w:rsidRPr="004A5D05">
        <w:rPr>
          <w:b/>
          <w:sz w:val="20"/>
          <w:szCs w:val="20"/>
          <w:lang w:val="sr-Cyrl-CS"/>
        </w:rPr>
        <w:t>1.2</w:t>
      </w:r>
      <w:r w:rsidR="00E13ED3">
        <w:rPr>
          <w:b/>
          <w:sz w:val="20"/>
          <w:szCs w:val="20"/>
        </w:rPr>
        <w:t>/20</w:t>
      </w:r>
      <w:r w:rsidR="008830FA" w:rsidRPr="004A5D05">
        <w:rPr>
          <w:b/>
          <w:sz w:val="20"/>
          <w:szCs w:val="20"/>
        </w:rPr>
        <w:t>.</w:t>
      </w:r>
      <w:proofErr w:type="gramEnd"/>
    </w:p>
    <w:p w:rsidR="001E6F2E" w:rsidRPr="004A5D05" w:rsidRDefault="001E6F2E" w:rsidP="001E6F2E">
      <w:pPr>
        <w:pStyle w:val="NormalWeb"/>
        <w:jc w:val="both"/>
        <w:rPr>
          <w:sz w:val="20"/>
          <w:szCs w:val="20"/>
        </w:rPr>
      </w:pPr>
      <w:r w:rsidRPr="004A5D05">
        <w:rPr>
          <w:sz w:val="20"/>
          <w:szCs w:val="20"/>
        </w:rPr>
        <w:t xml:space="preserve">-да је </w:t>
      </w:r>
      <w:r w:rsidR="00A56662" w:rsidRPr="004A5D05">
        <w:rPr>
          <w:sz w:val="20"/>
          <w:szCs w:val="20"/>
        </w:rPr>
        <w:t>И</w:t>
      </w:r>
      <w:r w:rsidR="00A56662" w:rsidRPr="004A5D05">
        <w:rPr>
          <w:sz w:val="20"/>
          <w:szCs w:val="20"/>
          <w:lang w:val="sr-Cyrl-CS"/>
        </w:rPr>
        <w:t>споручилац,</w:t>
      </w:r>
      <w:r w:rsidRPr="004A5D05">
        <w:rPr>
          <w:sz w:val="20"/>
          <w:szCs w:val="20"/>
        </w:rPr>
        <w:t xml:space="preserve"> дана __________201</w:t>
      </w:r>
      <w:r w:rsidR="00372194">
        <w:rPr>
          <w:sz w:val="20"/>
          <w:szCs w:val="20"/>
          <w:lang w:val="sr-Cyrl-CS"/>
        </w:rPr>
        <w:t>9</w:t>
      </w:r>
      <w:r w:rsidRPr="004A5D05">
        <w:rPr>
          <w:sz w:val="20"/>
          <w:szCs w:val="20"/>
        </w:rPr>
        <w:t xml:space="preserve">.године, доставио понуду број _________, која у </w:t>
      </w:r>
      <w:r w:rsidR="005B436D" w:rsidRPr="004A5D05">
        <w:rPr>
          <w:sz w:val="20"/>
          <w:szCs w:val="20"/>
        </w:rPr>
        <w:t>потпуности испуњава захтеве из К</w:t>
      </w:r>
      <w:r w:rsidRPr="004A5D05">
        <w:rPr>
          <w:sz w:val="20"/>
          <w:szCs w:val="20"/>
        </w:rPr>
        <w:t>онкурсне документације и саставни је део овог уговора;</w:t>
      </w:r>
    </w:p>
    <w:p w:rsidR="0046697C" w:rsidRPr="004A5D05" w:rsidRDefault="001E6F2E" w:rsidP="001E6F2E">
      <w:pPr>
        <w:pStyle w:val="NormalWeb"/>
        <w:jc w:val="both"/>
        <w:rPr>
          <w:sz w:val="20"/>
          <w:szCs w:val="20"/>
        </w:rPr>
      </w:pPr>
      <w:proofErr w:type="gramStart"/>
      <w:r w:rsidRPr="004A5D05">
        <w:rPr>
          <w:sz w:val="20"/>
          <w:szCs w:val="20"/>
        </w:rPr>
        <w:t>-да је Наручилац у складу са чланом 108.став 1.</w:t>
      </w:r>
      <w:proofErr w:type="gramEnd"/>
      <w:r w:rsidRPr="004A5D05">
        <w:rPr>
          <w:sz w:val="20"/>
          <w:szCs w:val="20"/>
        </w:rPr>
        <w:t xml:space="preserve"> </w:t>
      </w:r>
      <w:proofErr w:type="gramStart"/>
      <w:r w:rsidRPr="004A5D05">
        <w:rPr>
          <w:sz w:val="20"/>
          <w:szCs w:val="20"/>
        </w:rPr>
        <w:t xml:space="preserve">Закона, на основу понуде </w:t>
      </w:r>
      <w:r w:rsidR="00695A74" w:rsidRPr="004A5D05">
        <w:rPr>
          <w:sz w:val="20"/>
          <w:szCs w:val="20"/>
        </w:rPr>
        <w:t>Понуђача</w:t>
      </w:r>
      <w:r w:rsidRPr="004A5D05">
        <w:rPr>
          <w:sz w:val="20"/>
          <w:szCs w:val="20"/>
        </w:rPr>
        <w:t xml:space="preserve"> и Одлуке о додели уговора број ___________ од _______201</w:t>
      </w:r>
      <w:r w:rsidR="00372194">
        <w:rPr>
          <w:sz w:val="20"/>
          <w:szCs w:val="20"/>
          <w:lang w:val="sr-Cyrl-CS"/>
        </w:rPr>
        <w:t>9</w:t>
      </w:r>
      <w:r w:rsidRPr="004A5D05">
        <w:rPr>
          <w:sz w:val="20"/>
          <w:szCs w:val="20"/>
        </w:rPr>
        <w:t>.</w:t>
      </w:r>
      <w:r w:rsidR="005B436D" w:rsidRPr="004A5D05">
        <w:rPr>
          <w:sz w:val="20"/>
          <w:szCs w:val="20"/>
        </w:rPr>
        <w:t>године, изабрао П</w:t>
      </w:r>
      <w:r w:rsidRPr="004A5D05">
        <w:rPr>
          <w:sz w:val="20"/>
          <w:szCs w:val="20"/>
        </w:rPr>
        <w:t xml:space="preserve">онуђача за </w:t>
      </w:r>
      <w:r w:rsidR="00695A74" w:rsidRPr="004A5D05">
        <w:rPr>
          <w:sz w:val="20"/>
          <w:szCs w:val="20"/>
        </w:rPr>
        <w:t>И</w:t>
      </w:r>
      <w:r w:rsidR="00D57441" w:rsidRPr="004A5D05">
        <w:rPr>
          <w:sz w:val="20"/>
          <w:szCs w:val="20"/>
        </w:rPr>
        <w:t>споручиоца</w:t>
      </w:r>
      <w:r w:rsidR="00695A74" w:rsidRPr="004A5D05">
        <w:rPr>
          <w:sz w:val="20"/>
          <w:szCs w:val="20"/>
        </w:rPr>
        <w:t>.</w:t>
      </w:r>
      <w:proofErr w:type="gramEnd"/>
    </w:p>
    <w:p w:rsidR="005B436D" w:rsidRPr="004A5D05" w:rsidRDefault="005B436D" w:rsidP="001E6F2E">
      <w:pPr>
        <w:pStyle w:val="NormalWeb"/>
        <w:jc w:val="both"/>
        <w:rPr>
          <w:b/>
          <w:sz w:val="20"/>
          <w:szCs w:val="20"/>
        </w:rPr>
      </w:pPr>
      <w:r w:rsidRPr="004A5D05">
        <w:rPr>
          <w:b/>
          <w:sz w:val="20"/>
          <w:szCs w:val="20"/>
        </w:rPr>
        <w:t>ПРЕДМЕТ УГОВОРА</w:t>
      </w:r>
    </w:p>
    <w:p w:rsidR="00A56662" w:rsidRPr="004A5D05" w:rsidRDefault="00A56662" w:rsidP="00A56662">
      <w:pPr>
        <w:tabs>
          <w:tab w:val="left" w:pos="1095"/>
          <w:tab w:val="center" w:pos="4470"/>
        </w:tabs>
        <w:jc w:val="center"/>
        <w:rPr>
          <w:sz w:val="20"/>
          <w:szCs w:val="20"/>
        </w:rPr>
      </w:pPr>
      <w:proofErr w:type="gramStart"/>
      <w:r w:rsidRPr="004A5D05">
        <w:rPr>
          <w:b/>
          <w:sz w:val="20"/>
          <w:szCs w:val="20"/>
        </w:rPr>
        <w:t>Члан 1.</w:t>
      </w:r>
      <w:proofErr w:type="gramEnd"/>
    </w:p>
    <w:p w:rsidR="00A56662" w:rsidRPr="004A5D05" w:rsidRDefault="001C208C" w:rsidP="00A56662">
      <w:pPr>
        <w:tabs>
          <w:tab w:val="left" w:pos="1095"/>
          <w:tab w:val="center" w:pos="4470"/>
        </w:tabs>
        <w:jc w:val="both"/>
        <w:rPr>
          <w:sz w:val="20"/>
          <w:szCs w:val="20"/>
          <w:lang w:val="sr-Cyrl-CS"/>
        </w:rPr>
      </w:pPr>
      <w:r w:rsidRPr="004A5D05">
        <w:rPr>
          <w:sz w:val="20"/>
          <w:szCs w:val="20"/>
        </w:rPr>
        <w:tab/>
      </w:r>
      <w:r w:rsidR="00A56662" w:rsidRPr="004A5D05">
        <w:rPr>
          <w:sz w:val="20"/>
          <w:szCs w:val="20"/>
        </w:rPr>
        <w:t xml:space="preserve">Предмет овог уговора је набавка </w:t>
      </w:r>
      <w:r w:rsidR="00A56662" w:rsidRPr="004A5D05">
        <w:rPr>
          <w:sz w:val="20"/>
          <w:szCs w:val="20"/>
          <w:lang w:val="sr-Cyrl-CS"/>
        </w:rPr>
        <w:t xml:space="preserve">евродизела,европремијума БМБ 95 и </w:t>
      </w:r>
      <w:r w:rsidR="00A56662" w:rsidRPr="004A5D05">
        <w:rPr>
          <w:sz w:val="20"/>
          <w:szCs w:val="20"/>
        </w:rPr>
        <w:t>аутогаса(тнг)</w:t>
      </w:r>
      <w:r w:rsidR="00681BC5" w:rsidRPr="004A5D05">
        <w:rPr>
          <w:sz w:val="20"/>
          <w:szCs w:val="20"/>
        </w:rPr>
        <w:t xml:space="preserve"> или одговарајућих</w:t>
      </w:r>
      <w:r w:rsidR="005B436D" w:rsidRPr="004A5D05">
        <w:rPr>
          <w:sz w:val="20"/>
          <w:szCs w:val="20"/>
        </w:rPr>
        <w:t>,</w:t>
      </w:r>
      <w:r w:rsidR="00A56662" w:rsidRPr="004A5D05">
        <w:rPr>
          <w:sz w:val="20"/>
          <w:szCs w:val="20"/>
          <w:lang w:val="sr-Cyrl-CS"/>
        </w:rPr>
        <w:t xml:space="preserve"> у поступку</w:t>
      </w:r>
      <w:r w:rsidR="00A56662" w:rsidRPr="004A5D05">
        <w:rPr>
          <w:sz w:val="20"/>
          <w:szCs w:val="20"/>
        </w:rPr>
        <w:t xml:space="preserve"> јавне набавке мале вредности</w:t>
      </w:r>
      <w:r w:rsidR="00A56662" w:rsidRPr="004A5D05">
        <w:rPr>
          <w:sz w:val="20"/>
          <w:szCs w:val="20"/>
          <w:lang w:val="sr-Cyrl-CS"/>
        </w:rPr>
        <w:t xml:space="preserve">  ЈН</w:t>
      </w:r>
      <w:r w:rsidR="00A56662" w:rsidRPr="004A5D05">
        <w:rPr>
          <w:sz w:val="20"/>
          <w:szCs w:val="20"/>
        </w:rPr>
        <w:t>МВ</w:t>
      </w:r>
      <w:r w:rsidR="00E13ED3">
        <w:rPr>
          <w:sz w:val="20"/>
          <w:szCs w:val="20"/>
          <w:lang w:val="sr-Cyrl-CS"/>
        </w:rPr>
        <w:t xml:space="preserve"> бр.1.1.2/20</w:t>
      </w:r>
      <w:r w:rsidR="005B436D" w:rsidRPr="004A5D05">
        <w:rPr>
          <w:sz w:val="20"/>
          <w:szCs w:val="20"/>
          <w:lang w:val="sr-Cyrl-CS"/>
        </w:rPr>
        <w:t>, према П</w:t>
      </w:r>
      <w:r w:rsidR="00A56662" w:rsidRPr="004A5D05">
        <w:rPr>
          <w:sz w:val="20"/>
          <w:szCs w:val="20"/>
          <w:lang w:val="sr-Cyrl-CS"/>
        </w:rPr>
        <w:t>онуди Испоручиоца заведеној</w:t>
      </w:r>
      <w:r w:rsidR="00A56662" w:rsidRPr="004A5D05">
        <w:rPr>
          <w:sz w:val="20"/>
          <w:szCs w:val="20"/>
        </w:rPr>
        <w:t xml:space="preserve"> код Наручиоца</w:t>
      </w:r>
      <w:r w:rsidR="00A56662" w:rsidRPr="004A5D05">
        <w:rPr>
          <w:sz w:val="20"/>
          <w:szCs w:val="20"/>
          <w:lang w:val="sr-Cyrl-CS"/>
        </w:rPr>
        <w:t xml:space="preserve"> под бројем________ од_______године</w:t>
      </w:r>
      <w:r w:rsidR="00E13ED3">
        <w:rPr>
          <w:sz w:val="20"/>
          <w:szCs w:val="20"/>
          <w:lang w:val="sr-Cyrl-CS"/>
        </w:rPr>
        <w:t>,</w:t>
      </w:r>
      <w:r w:rsidR="00E13ED3" w:rsidRPr="00E13ED3">
        <w:rPr>
          <w:sz w:val="20"/>
          <w:szCs w:val="20"/>
          <w:lang w:val="sr-Cyrl-CS"/>
        </w:rPr>
        <w:t xml:space="preserve"> </w:t>
      </w:r>
      <w:r w:rsidR="00E13ED3">
        <w:rPr>
          <w:sz w:val="20"/>
          <w:szCs w:val="20"/>
          <w:lang w:val="sr-Cyrl-CS"/>
        </w:rPr>
        <w:t>која чини саставни део овог уговора</w:t>
      </w:r>
      <w:r w:rsidR="005B436D" w:rsidRPr="004A5D05">
        <w:rPr>
          <w:sz w:val="20"/>
          <w:szCs w:val="20"/>
        </w:rPr>
        <w:t xml:space="preserve"> </w:t>
      </w:r>
      <w:r w:rsidR="00A56662" w:rsidRPr="004A5D05">
        <w:rPr>
          <w:sz w:val="20"/>
          <w:szCs w:val="20"/>
          <w:lang w:val="sr-Cyrl-CS"/>
        </w:rPr>
        <w:t>и Тех</w:t>
      </w:r>
      <w:r w:rsidR="00E13ED3">
        <w:rPr>
          <w:sz w:val="20"/>
          <w:szCs w:val="20"/>
          <w:lang w:val="sr-Cyrl-CS"/>
        </w:rPr>
        <w:t>ничкој спецификацији.</w:t>
      </w:r>
    </w:p>
    <w:p w:rsidR="005B436D" w:rsidRPr="004A5D05" w:rsidRDefault="005B436D" w:rsidP="00A56662">
      <w:pPr>
        <w:tabs>
          <w:tab w:val="left" w:pos="1095"/>
          <w:tab w:val="center" w:pos="4470"/>
        </w:tabs>
        <w:jc w:val="both"/>
        <w:rPr>
          <w:sz w:val="20"/>
          <w:szCs w:val="20"/>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4819"/>
      </w:tblGrid>
      <w:tr w:rsidR="005B436D" w:rsidRPr="004A5D05" w:rsidTr="005B436D">
        <w:tc>
          <w:tcPr>
            <w:tcW w:w="4253" w:type="dxa"/>
            <w:shd w:val="clear" w:color="auto" w:fill="auto"/>
          </w:tcPr>
          <w:p w:rsidR="005B436D" w:rsidRPr="004A5D05" w:rsidRDefault="005B436D" w:rsidP="009A6941">
            <w:pPr>
              <w:jc w:val="both"/>
              <w:rPr>
                <w:b/>
                <w:sz w:val="20"/>
                <w:szCs w:val="20"/>
                <w:lang w:val="sr-Cyrl-CS"/>
              </w:rPr>
            </w:pPr>
            <w:r w:rsidRPr="004A5D05">
              <w:rPr>
                <w:b/>
                <w:sz w:val="20"/>
                <w:szCs w:val="20"/>
                <w:lang w:val="sr-Cyrl-CS"/>
              </w:rPr>
              <w:t>Врста горива</w:t>
            </w:r>
          </w:p>
        </w:tc>
        <w:tc>
          <w:tcPr>
            <w:tcW w:w="4819" w:type="dxa"/>
            <w:shd w:val="clear" w:color="auto" w:fill="auto"/>
          </w:tcPr>
          <w:p w:rsidR="005B436D" w:rsidRPr="004A5D05" w:rsidRDefault="005B436D" w:rsidP="009A6941">
            <w:pPr>
              <w:jc w:val="center"/>
              <w:rPr>
                <w:b/>
                <w:sz w:val="20"/>
                <w:szCs w:val="20"/>
                <w:lang w:val="sr-Cyrl-CS"/>
              </w:rPr>
            </w:pPr>
            <w:r w:rsidRPr="004A5D05">
              <w:rPr>
                <w:b/>
                <w:sz w:val="20"/>
                <w:szCs w:val="20"/>
                <w:lang w:val="sr-Cyrl-CS"/>
              </w:rPr>
              <w:t>Процењена количина у литрима</w:t>
            </w:r>
          </w:p>
        </w:tc>
      </w:tr>
      <w:tr w:rsidR="005B436D" w:rsidRPr="004A5D05" w:rsidTr="005B436D">
        <w:trPr>
          <w:trHeight w:val="257"/>
        </w:trPr>
        <w:tc>
          <w:tcPr>
            <w:tcW w:w="4253" w:type="dxa"/>
            <w:shd w:val="clear" w:color="auto" w:fill="auto"/>
          </w:tcPr>
          <w:p w:rsidR="005B436D" w:rsidRPr="004A5D05" w:rsidRDefault="005B436D" w:rsidP="005B436D">
            <w:pPr>
              <w:jc w:val="both"/>
              <w:rPr>
                <w:sz w:val="20"/>
                <w:szCs w:val="20"/>
                <w:lang w:val="sr-Cyrl-CS"/>
              </w:rPr>
            </w:pPr>
            <w:r w:rsidRPr="004A5D05">
              <w:rPr>
                <w:sz w:val="20"/>
                <w:szCs w:val="20"/>
              </w:rPr>
              <w:t>ЕВРО ДИЗЕЛ или одговарајуће</w:t>
            </w:r>
          </w:p>
        </w:tc>
        <w:tc>
          <w:tcPr>
            <w:tcW w:w="4819" w:type="dxa"/>
            <w:shd w:val="clear" w:color="auto" w:fill="auto"/>
          </w:tcPr>
          <w:p w:rsidR="005B436D" w:rsidRPr="004A5D05" w:rsidRDefault="005B436D" w:rsidP="009A6941">
            <w:pPr>
              <w:jc w:val="both"/>
              <w:rPr>
                <w:sz w:val="20"/>
                <w:szCs w:val="20"/>
                <w:lang w:val="sr-Cyrl-CS"/>
              </w:rPr>
            </w:pPr>
            <w:r w:rsidRPr="004A5D05">
              <w:rPr>
                <w:sz w:val="20"/>
                <w:szCs w:val="20"/>
                <w:lang w:val="sr-Cyrl-CS"/>
              </w:rPr>
              <w:t xml:space="preserve">      </w:t>
            </w:r>
          </w:p>
          <w:p w:rsidR="005B436D" w:rsidRPr="004A5D05" w:rsidRDefault="00E13ED3" w:rsidP="009A6941">
            <w:pPr>
              <w:jc w:val="center"/>
              <w:rPr>
                <w:sz w:val="20"/>
                <w:szCs w:val="20"/>
                <w:lang w:val="sr-Cyrl-CS"/>
              </w:rPr>
            </w:pPr>
            <w:r>
              <w:rPr>
                <w:sz w:val="20"/>
                <w:szCs w:val="20"/>
                <w:lang w:val="sr-Cyrl-CS"/>
              </w:rPr>
              <w:t>7000</w:t>
            </w:r>
          </w:p>
        </w:tc>
      </w:tr>
      <w:tr w:rsidR="005B436D" w:rsidRPr="004A5D05" w:rsidTr="005B436D">
        <w:trPr>
          <w:trHeight w:val="491"/>
        </w:trPr>
        <w:tc>
          <w:tcPr>
            <w:tcW w:w="4253" w:type="dxa"/>
            <w:shd w:val="clear" w:color="auto" w:fill="auto"/>
          </w:tcPr>
          <w:p w:rsidR="005B436D" w:rsidRPr="004A5D05" w:rsidRDefault="005B436D" w:rsidP="009A6941">
            <w:pPr>
              <w:jc w:val="both"/>
              <w:rPr>
                <w:sz w:val="20"/>
                <w:szCs w:val="20"/>
                <w:lang w:val="sr-Cyrl-CS"/>
              </w:rPr>
            </w:pPr>
            <w:r w:rsidRPr="004A5D05">
              <w:rPr>
                <w:sz w:val="20"/>
                <w:szCs w:val="20"/>
              </w:rPr>
              <w:t>ЕВРО ПРЕМИЈУМ БМБ 95 или одговарајуће</w:t>
            </w:r>
          </w:p>
        </w:tc>
        <w:tc>
          <w:tcPr>
            <w:tcW w:w="4819" w:type="dxa"/>
            <w:shd w:val="clear" w:color="auto" w:fill="auto"/>
          </w:tcPr>
          <w:p w:rsidR="005B436D" w:rsidRPr="004A5D05" w:rsidRDefault="005B436D" w:rsidP="009A6941">
            <w:pPr>
              <w:jc w:val="both"/>
              <w:rPr>
                <w:sz w:val="20"/>
                <w:szCs w:val="20"/>
                <w:lang w:val="sr-Cyrl-CS"/>
              </w:rPr>
            </w:pPr>
            <w:r w:rsidRPr="004A5D05">
              <w:rPr>
                <w:sz w:val="20"/>
                <w:szCs w:val="20"/>
                <w:lang w:val="sr-Cyrl-CS"/>
              </w:rPr>
              <w:t xml:space="preserve">  </w:t>
            </w:r>
          </w:p>
          <w:p w:rsidR="005B436D" w:rsidRPr="004A5D05" w:rsidRDefault="00E13ED3" w:rsidP="009A6941">
            <w:pPr>
              <w:jc w:val="center"/>
              <w:rPr>
                <w:sz w:val="20"/>
                <w:szCs w:val="20"/>
                <w:lang w:val="sr-Cyrl-CS"/>
              </w:rPr>
            </w:pPr>
            <w:r>
              <w:rPr>
                <w:sz w:val="20"/>
                <w:szCs w:val="20"/>
                <w:lang w:val="sr-Cyrl-CS"/>
              </w:rPr>
              <w:t>500</w:t>
            </w:r>
          </w:p>
        </w:tc>
      </w:tr>
      <w:tr w:rsidR="005B436D" w:rsidRPr="004A5D05" w:rsidTr="005B436D">
        <w:tc>
          <w:tcPr>
            <w:tcW w:w="4253" w:type="dxa"/>
            <w:shd w:val="clear" w:color="auto" w:fill="auto"/>
          </w:tcPr>
          <w:p w:rsidR="005B436D" w:rsidRPr="004A5D05" w:rsidRDefault="005B436D" w:rsidP="009A6941">
            <w:pPr>
              <w:jc w:val="both"/>
              <w:rPr>
                <w:sz w:val="20"/>
                <w:szCs w:val="20"/>
              </w:rPr>
            </w:pPr>
            <w:r w:rsidRPr="004A5D05">
              <w:rPr>
                <w:sz w:val="20"/>
                <w:szCs w:val="20"/>
              </w:rPr>
              <w:t>АУТОГАС (ТНГ) или одговарајуће</w:t>
            </w:r>
          </w:p>
        </w:tc>
        <w:tc>
          <w:tcPr>
            <w:tcW w:w="4819" w:type="dxa"/>
            <w:shd w:val="clear" w:color="auto" w:fill="auto"/>
          </w:tcPr>
          <w:p w:rsidR="005B436D" w:rsidRPr="004A5D05" w:rsidRDefault="005B436D" w:rsidP="009A6941">
            <w:pPr>
              <w:jc w:val="both"/>
              <w:rPr>
                <w:sz w:val="20"/>
                <w:szCs w:val="20"/>
                <w:lang w:val="sr-Cyrl-CS"/>
              </w:rPr>
            </w:pPr>
            <w:r w:rsidRPr="004A5D05">
              <w:rPr>
                <w:sz w:val="20"/>
                <w:szCs w:val="20"/>
                <w:lang w:val="sr-Cyrl-CS"/>
              </w:rPr>
              <w:t xml:space="preserve">  </w:t>
            </w:r>
          </w:p>
          <w:p w:rsidR="005B436D" w:rsidRPr="004A5D05" w:rsidRDefault="00E13ED3" w:rsidP="009A6941">
            <w:pPr>
              <w:jc w:val="center"/>
              <w:rPr>
                <w:sz w:val="20"/>
                <w:szCs w:val="20"/>
                <w:lang w:val="sr-Cyrl-CS"/>
              </w:rPr>
            </w:pPr>
            <w:r>
              <w:rPr>
                <w:sz w:val="20"/>
                <w:szCs w:val="20"/>
                <w:lang w:val="sr-Cyrl-CS"/>
              </w:rPr>
              <w:t>800</w:t>
            </w:r>
          </w:p>
        </w:tc>
      </w:tr>
    </w:tbl>
    <w:p w:rsidR="00B93E4C" w:rsidRPr="004A5D05" w:rsidRDefault="00B93E4C" w:rsidP="004A5D05">
      <w:pPr>
        <w:tabs>
          <w:tab w:val="left" w:pos="1095"/>
          <w:tab w:val="center" w:pos="4470"/>
        </w:tabs>
        <w:rPr>
          <w:b/>
          <w:sz w:val="20"/>
          <w:szCs w:val="20"/>
        </w:rPr>
      </w:pPr>
    </w:p>
    <w:p w:rsidR="005B436D" w:rsidRPr="004A5D05" w:rsidRDefault="00B93E4C" w:rsidP="00B93E4C">
      <w:pPr>
        <w:tabs>
          <w:tab w:val="left" w:pos="1095"/>
          <w:tab w:val="center" w:pos="4470"/>
        </w:tabs>
        <w:jc w:val="center"/>
        <w:rPr>
          <w:sz w:val="20"/>
          <w:szCs w:val="20"/>
        </w:rPr>
      </w:pPr>
      <w:proofErr w:type="gramStart"/>
      <w:r w:rsidRPr="004A5D05">
        <w:rPr>
          <w:b/>
          <w:sz w:val="20"/>
          <w:szCs w:val="20"/>
        </w:rPr>
        <w:t>Члан 2.</w:t>
      </w:r>
      <w:proofErr w:type="gramEnd"/>
    </w:p>
    <w:p w:rsidR="005B436D" w:rsidRPr="004A5D05" w:rsidRDefault="001C208C" w:rsidP="00A56662">
      <w:pPr>
        <w:tabs>
          <w:tab w:val="left" w:pos="1095"/>
          <w:tab w:val="center" w:pos="4470"/>
        </w:tabs>
        <w:jc w:val="both"/>
        <w:rPr>
          <w:sz w:val="20"/>
          <w:szCs w:val="20"/>
          <w:lang w:val="sr-Cyrl-CS"/>
        </w:rPr>
      </w:pPr>
      <w:r w:rsidRPr="004A5D05">
        <w:rPr>
          <w:sz w:val="20"/>
          <w:szCs w:val="20"/>
          <w:lang w:val="sr-Cyrl-CS"/>
        </w:rPr>
        <w:tab/>
      </w:r>
      <w:r w:rsidR="005B436D" w:rsidRPr="004A5D05">
        <w:rPr>
          <w:sz w:val="20"/>
          <w:szCs w:val="20"/>
          <w:lang w:val="sr-Cyrl-CS"/>
        </w:rPr>
        <w:t>Наручилац се не обавезује да ће за време трајања Уговора наручивати све процењене количине, већ може наручивати и мање количине, у зависности од својих конкретних потреба.</w:t>
      </w:r>
    </w:p>
    <w:p w:rsidR="005B436D" w:rsidRPr="004A5D05" w:rsidRDefault="001C208C" w:rsidP="00A56662">
      <w:pPr>
        <w:tabs>
          <w:tab w:val="left" w:pos="1095"/>
          <w:tab w:val="center" w:pos="4470"/>
        </w:tabs>
        <w:jc w:val="both"/>
        <w:rPr>
          <w:sz w:val="20"/>
          <w:szCs w:val="20"/>
        </w:rPr>
      </w:pPr>
      <w:r w:rsidRPr="004A5D05">
        <w:rPr>
          <w:sz w:val="20"/>
          <w:szCs w:val="20"/>
          <w:lang w:val="sr-Cyrl-CS"/>
        </w:rPr>
        <w:tab/>
        <w:t xml:space="preserve">Испоручилац се обавезује да </w:t>
      </w:r>
      <w:r w:rsidR="00B93E4C" w:rsidRPr="004A5D05">
        <w:rPr>
          <w:sz w:val="20"/>
          <w:szCs w:val="20"/>
          <w:lang w:val="sr-Cyrl-CS"/>
        </w:rPr>
        <w:t>Наручиоцу</w:t>
      </w:r>
      <w:r w:rsidRPr="004A5D05">
        <w:rPr>
          <w:sz w:val="20"/>
          <w:szCs w:val="20"/>
          <w:lang w:val="sr-Cyrl-CS"/>
        </w:rPr>
        <w:t xml:space="preserve"> испоручује евродизел</w:t>
      </w:r>
      <w:r w:rsidRPr="004A5D05">
        <w:rPr>
          <w:sz w:val="20"/>
          <w:szCs w:val="20"/>
        </w:rPr>
        <w:t xml:space="preserve"> или одговарајуће</w:t>
      </w:r>
      <w:r w:rsidRPr="004A5D05">
        <w:rPr>
          <w:sz w:val="20"/>
          <w:szCs w:val="20"/>
          <w:lang w:val="sr-Cyrl-CS"/>
        </w:rPr>
        <w:t>,европремијум</w:t>
      </w:r>
      <w:r w:rsidR="00346370" w:rsidRPr="004A5D05">
        <w:rPr>
          <w:sz w:val="20"/>
          <w:szCs w:val="20"/>
        </w:rPr>
        <w:t xml:space="preserve">  или одговарајуће</w:t>
      </w:r>
      <w:r w:rsidRPr="004A5D05">
        <w:rPr>
          <w:sz w:val="20"/>
          <w:szCs w:val="20"/>
          <w:lang w:val="sr-Cyrl-CS"/>
        </w:rPr>
        <w:t xml:space="preserve"> и БМБ 95 и </w:t>
      </w:r>
      <w:r w:rsidRPr="004A5D05">
        <w:rPr>
          <w:sz w:val="20"/>
          <w:szCs w:val="20"/>
        </w:rPr>
        <w:t>аутогаса(тнг) или одговарајуће</w:t>
      </w:r>
      <w:r w:rsidR="00681BC5" w:rsidRPr="004A5D05">
        <w:rPr>
          <w:sz w:val="20"/>
          <w:szCs w:val="20"/>
        </w:rPr>
        <w:t>,</w:t>
      </w:r>
      <w:r w:rsidRPr="004A5D05">
        <w:rPr>
          <w:sz w:val="20"/>
          <w:szCs w:val="20"/>
        </w:rPr>
        <w:t xml:space="preserve"> на свим бензинским станицама Испоручиоца.</w:t>
      </w:r>
    </w:p>
    <w:p w:rsidR="001C208C" w:rsidRPr="004A5D05" w:rsidRDefault="001C208C" w:rsidP="00A56662">
      <w:pPr>
        <w:tabs>
          <w:tab w:val="left" w:pos="1095"/>
          <w:tab w:val="center" w:pos="4470"/>
        </w:tabs>
        <w:jc w:val="both"/>
        <w:rPr>
          <w:sz w:val="20"/>
          <w:szCs w:val="20"/>
        </w:rPr>
      </w:pPr>
      <w:r w:rsidRPr="004A5D05">
        <w:rPr>
          <w:sz w:val="20"/>
          <w:szCs w:val="20"/>
        </w:rPr>
        <w:tab/>
      </w:r>
      <w:proofErr w:type="gramStart"/>
      <w:r w:rsidRPr="004A5D05">
        <w:rPr>
          <w:sz w:val="20"/>
          <w:szCs w:val="20"/>
        </w:rPr>
        <w:t>Наручилац се обавезује да за свако своје возило од Испоручиоца купује искључиво гориво које је наведено у спецификацији.</w:t>
      </w:r>
      <w:proofErr w:type="gramEnd"/>
    </w:p>
    <w:p w:rsidR="005B436D" w:rsidRPr="004A5D05" w:rsidRDefault="00B93E4C" w:rsidP="00A56662">
      <w:pPr>
        <w:tabs>
          <w:tab w:val="left" w:pos="1095"/>
          <w:tab w:val="center" w:pos="4470"/>
        </w:tabs>
        <w:jc w:val="both"/>
        <w:rPr>
          <w:sz w:val="20"/>
          <w:szCs w:val="20"/>
          <w:lang w:val="sr-Cyrl-CS"/>
        </w:rPr>
      </w:pPr>
      <w:r w:rsidRPr="004A5D05">
        <w:rPr>
          <w:sz w:val="20"/>
          <w:szCs w:val="20"/>
          <w:lang w:val="sr-Cyrl-CS"/>
        </w:rPr>
        <w:lastRenderedPageBreak/>
        <w:t xml:space="preserve">                    Испоручилац се обавезује да Наручиоцу испоручује добра сукцесивно</w:t>
      </w:r>
      <w:r w:rsidR="00681BC5" w:rsidRPr="004A5D05">
        <w:rPr>
          <w:sz w:val="20"/>
          <w:szCs w:val="20"/>
          <w:lang w:val="sr-Cyrl-CS"/>
        </w:rPr>
        <w:t>,</w:t>
      </w:r>
      <w:r w:rsidRPr="004A5D05">
        <w:rPr>
          <w:sz w:val="20"/>
          <w:szCs w:val="20"/>
          <w:lang w:val="sr-Cyrl-CS"/>
        </w:rPr>
        <w:t xml:space="preserve"> у складу са његовим потребама.</w:t>
      </w:r>
    </w:p>
    <w:p w:rsidR="00B93E4C" w:rsidRPr="004A5D05" w:rsidRDefault="00B93E4C" w:rsidP="00A56662">
      <w:pPr>
        <w:tabs>
          <w:tab w:val="left" w:pos="1095"/>
          <w:tab w:val="center" w:pos="4470"/>
        </w:tabs>
        <w:jc w:val="both"/>
        <w:rPr>
          <w:sz w:val="20"/>
          <w:szCs w:val="20"/>
          <w:lang w:val="sr-Cyrl-CS"/>
        </w:rPr>
      </w:pPr>
    </w:p>
    <w:p w:rsidR="005B436D" w:rsidRPr="004A5D05" w:rsidRDefault="001C208C" w:rsidP="00A56662">
      <w:pPr>
        <w:tabs>
          <w:tab w:val="left" w:pos="1095"/>
          <w:tab w:val="center" w:pos="4470"/>
        </w:tabs>
        <w:jc w:val="both"/>
        <w:rPr>
          <w:b/>
          <w:sz w:val="20"/>
          <w:szCs w:val="20"/>
          <w:lang w:val="sr-Cyrl-CS"/>
        </w:rPr>
      </w:pPr>
      <w:r w:rsidRPr="004A5D05">
        <w:rPr>
          <w:b/>
          <w:sz w:val="20"/>
          <w:szCs w:val="20"/>
          <w:lang w:val="sr-Cyrl-CS"/>
        </w:rPr>
        <w:t>ЦЕНА</w:t>
      </w:r>
    </w:p>
    <w:p w:rsidR="00A56662" w:rsidRPr="004A5D05" w:rsidRDefault="00B93E4C" w:rsidP="00A56662">
      <w:pPr>
        <w:tabs>
          <w:tab w:val="left" w:pos="1095"/>
          <w:tab w:val="center" w:pos="4470"/>
        </w:tabs>
        <w:jc w:val="center"/>
        <w:rPr>
          <w:sz w:val="20"/>
          <w:szCs w:val="20"/>
        </w:rPr>
      </w:pPr>
      <w:proofErr w:type="gramStart"/>
      <w:r w:rsidRPr="004A5D05">
        <w:rPr>
          <w:b/>
          <w:sz w:val="20"/>
          <w:szCs w:val="20"/>
        </w:rPr>
        <w:t>Члан 3</w:t>
      </w:r>
      <w:r w:rsidR="00A56662" w:rsidRPr="004A5D05">
        <w:rPr>
          <w:b/>
          <w:sz w:val="20"/>
          <w:szCs w:val="20"/>
        </w:rPr>
        <w:t>.</w:t>
      </w:r>
      <w:proofErr w:type="gramEnd"/>
    </w:p>
    <w:p w:rsidR="00A56662" w:rsidRPr="004A5D05" w:rsidRDefault="00A56662" w:rsidP="00E13ED3">
      <w:pPr>
        <w:tabs>
          <w:tab w:val="center" w:pos="4470"/>
        </w:tabs>
        <w:jc w:val="both"/>
        <w:rPr>
          <w:sz w:val="20"/>
          <w:szCs w:val="20"/>
        </w:rPr>
      </w:pPr>
      <w:r w:rsidRPr="004A5D05">
        <w:rPr>
          <w:sz w:val="20"/>
          <w:szCs w:val="20"/>
        </w:rPr>
        <w:tab/>
      </w:r>
      <w:r w:rsidR="00B93E4C" w:rsidRPr="004A5D05">
        <w:rPr>
          <w:sz w:val="20"/>
          <w:szCs w:val="20"/>
        </w:rPr>
        <w:t xml:space="preserve">                     </w:t>
      </w:r>
      <w:proofErr w:type="gramStart"/>
      <w:r w:rsidRPr="004A5D05">
        <w:rPr>
          <w:sz w:val="20"/>
          <w:szCs w:val="20"/>
        </w:rPr>
        <w:t>Јединичне ц</w:t>
      </w:r>
      <w:r w:rsidRPr="004A5D05">
        <w:rPr>
          <w:sz w:val="20"/>
          <w:szCs w:val="20"/>
          <w:lang w:val="sr-Cyrl-CS"/>
        </w:rPr>
        <w:t>ен</w:t>
      </w:r>
      <w:r w:rsidRPr="004A5D05">
        <w:rPr>
          <w:sz w:val="20"/>
          <w:szCs w:val="20"/>
        </w:rPr>
        <w:t>е</w:t>
      </w:r>
      <w:r w:rsidRPr="004A5D05">
        <w:rPr>
          <w:sz w:val="20"/>
          <w:szCs w:val="20"/>
          <w:lang w:val="sr-Cyrl-CS"/>
        </w:rPr>
        <w:t xml:space="preserve"> доб</w:t>
      </w:r>
      <w:r w:rsidR="00681BC5" w:rsidRPr="004A5D05">
        <w:rPr>
          <w:sz w:val="20"/>
          <w:szCs w:val="20"/>
          <w:lang w:val="sr-Cyrl-CS"/>
        </w:rPr>
        <w:t>а</w:t>
      </w:r>
      <w:r w:rsidRPr="004A5D05">
        <w:rPr>
          <w:sz w:val="20"/>
          <w:szCs w:val="20"/>
          <w:lang w:val="sr-Cyrl-CS"/>
        </w:rPr>
        <w:t>ра које чине предмет уговора утврђена је у понуди Продавца</w:t>
      </w:r>
      <w:r w:rsidR="00346370" w:rsidRPr="004A5D05">
        <w:rPr>
          <w:sz w:val="20"/>
          <w:szCs w:val="20"/>
          <w:lang w:val="sr-Cyrl-CS"/>
        </w:rPr>
        <w:t>-Испоручиоца</w:t>
      </w:r>
      <w:r w:rsidRPr="004A5D05">
        <w:rPr>
          <w:sz w:val="20"/>
          <w:szCs w:val="20"/>
          <w:lang w:val="sr-Cyrl-CS"/>
        </w:rPr>
        <w:t xml:space="preserve"> из члана 1.</w:t>
      </w:r>
      <w:proofErr w:type="gramEnd"/>
      <w:r w:rsidRPr="004A5D05">
        <w:rPr>
          <w:sz w:val="20"/>
          <w:szCs w:val="20"/>
          <w:lang w:val="sr-Cyrl-CS"/>
        </w:rPr>
        <w:t xml:space="preserve"> овог уговора износ</w:t>
      </w:r>
      <w:r w:rsidRPr="004A5D05">
        <w:rPr>
          <w:sz w:val="20"/>
          <w:szCs w:val="20"/>
        </w:rPr>
        <w:t>е:</w:t>
      </w:r>
    </w:p>
    <w:p w:rsidR="00A56662" w:rsidRPr="004A5D05" w:rsidRDefault="00A56662" w:rsidP="00E13ED3">
      <w:pPr>
        <w:tabs>
          <w:tab w:val="left" w:pos="0"/>
          <w:tab w:val="center" w:pos="4470"/>
        </w:tabs>
        <w:jc w:val="both"/>
        <w:rPr>
          <w:sz w:val="20"/>
          <w:szCs w:val="20"/>
        </w:rPr>
      </w:pPr>
      <w:r w:rsidRPr="004A5D05">
        <w:rPr>
          <w:sz w:val="20"/>
          <w:szCs w:val="20"/>
        </w:rPr>
        <w:t xml:space="preserve">1. Евро </w:t>
      </w:r>
      <w:proofErr w:type="gramStart"/>
      <w:r w:rsidR="000406CA" w:rsidRPr="004A5D05">
        <w:rPr>
          <w:sz w:val="20"/>
          <w:szCs w:val="20"/>
        </w:rPr>
        <w:t>дизел  или</w:t>
      </w:r>
      <w:proofErr w:type="gramEnd"/>
      <w:r w:rsidR="000406CA" w:rsidRPr="004A5D05">
        <w:rPr>
          <w:sz w:val="20"/>
          <w:szCs w:val="20"/>
        </w:rPr>
        <w:t xml:space="preserve"> одговарајуће</w:t>
      </w:r>
      <w:r w:rsidR="00E13ED3">
        <w:rPr>
          <w:sz w:val="20"/>
          <w:szCs w:val="20"/>
        </w:rPr>
        <w:t>:</w:t>
      </w:r>
      <w:r w:rsidR="000406CA" w:rsidRPr="004A5D05">
        <w:rPr>
          <w:sz w:val="20"/>
          <w:szCs w:val="20"/>
          <w:lang w:val="sr-Cyrl-CS"/>
        </w:rPr>
        <w:t>_______</w:t>
      </w:r>
      <w:r w:rsidRPr="004A5D05">
        <w:rPr>
          <w:sz w:val="20"/>
          <w:szCs w:val="20"/>
          <w:lang w:val="sr-Cyrl-CS"/>
        </w:rPr>
        <w:t>динара б</w:t>
      </w:r>
      <w:r w:rsidR="000406CA" w:rsidRPr="004A5D05">
        <w:rPr>
          <w:sz w:val="20"/>
          <w:szCs w:val="20"/>
          <w:lang w:val="sr-Cyrl-CS"/>
        </w:rPr>
        <w:t>ез ПДВ-а, односно________</w:t>
      </w:r>
      <w:r w:rsidRPr="004A5D05">
        <w:rPr>
          <w:sz w:val="20"/>
          <w:szCs w:val="20"/>
          <w:lang w:val="sr-Cyrl-CS"/>
        </w:rPr>
        <w:t>динара са ПДВ-ом</w:t>
      </w:r>
      <w:r w:rsidRPr="004A5D05">
        <w:rPr>
          <w:sz w:val="20"/>
          <w:szCs w:val="20"/>
        </w:rPr>
        <w:t>;</w:t>
      </w:r>
    </w:p>
    <w:p w:rsidR="00A56662" w:rsidRPr="004A5D05" w:rsidRDefault="000406CA" w:rsidP="00E13ED3">
      <w:pPr>
        <w:tabs>
          <w:tab w:val="left" w:pos="0"/>
          <w:tab w:val="center" w:pos="4470"/>
        </w:tabs>
        <w:jc w:val="both"/>
        <w:rPr>
          <w:sz w:val="20"/>
          <w:szCs w:val="20"/>
        </w:rPr>
      </w:pPr>
      <w:r w:rsidRPr="004A5D05">
        <w:rPr>
          <w:sz w:val="20"/>
          <w:szCs w:val="20"/>
        </w:rPr>
        <w:t xml:space="preserve">2. </w:t>
      </w:r>
      <w:r w:rsidR="00A56662" w:rsidRPr="004A5D05">
        <w:rPr>
          <w:sz w:val="20"/>
          <w:szCs w:val="20"/>
        </w:rPr>
        <w:t xml:space="preserve">Евро </w:t>
      </w:r>
      <w:r w:rsidRPr="004A5D05">
        <w:rPr>
          <w:sz w:val="20"/>
          <w:szCs w:val="20"/>
        </w:rPr>
        <w:t>премијум БМБ-95 или одговарајуће</w:t>
      </w:r>
      <w:proofErr w:type="gramStart"/>
      <w:r w:rsidR="00E13ED3">
        <w:rPr>
          <w:sz w:val="20"/>
          <w:szCs w:val="20"/>
        </w:rPr>
        <w:t>:</w:t>
      </w:r>
      <w:r w:rsidRPr="004A5D05">
        <w:rPr>
          <w:sz w:val="20"/>
          <w:szCs w:val="20"/>
          <w:lang w:val="sr-Cyrl-CS"/>
        </w:rPr>
        <w:t>_</w:t>
      </w:r>
      <w:proofErr w:type="gramEnd"/>
      <w:r w:rsidRPr="004A5D05">
        <w:rPr>
          <w:sz w:val="20"/>
          <w:szCs w:val="20"/>
          <w:lang w:val="sr-Cyrl-CS"/>
        </w:rPr>
        <w:t>________</w:t>
      </w:r>
      <w:r w:rsidR="00A56662" w:rsidRPr="004A5D05">
        <w:rPr>
          <w:sz w:val="20"/>
          <w:szCs w:val="20"/>
          <w:lang w:val="sr-Cyrl-CS"/>
        </w:rPr>
        <w:t>динара без ПДВ</w:t>
      </w:r>
      <w:r w:rsidRPr="004A5D05">
        <w:rPr>
          <w:sz w:val="20"/>
          <w:szCs w:val="20"/>
          <w:lang w:val="sr-Cyrl-CS"/>
        </w:rPr>
        <w:t xml:space="preserve">-а, односно_______ </w:t>
      </w:r>
      <w:r w:rsidR="00A56662" w:rsidRPr="004A5D05">
        <w:rPr>
          <w:sz w:val="20"/>
          <w:szCs w:val="20"/>
          <w:lang w:val="sr-Cyrl-CS"/>
        </w:rPr>
        <w:t>динара са ПДВ-ом</w:t>
      </w:r>
      <w:r w:rsidR="00A56662" w:rsidRPr="004A5D05">
        <w:rPr>
          <w:sz w:val="20"/>
          <w:szCs w:val="20"/>
        </w:rPr>
        <w:t>;</w:t>
      </w:r>
    </w:p>
    <w:p w:rsidR="00252B7D" w:rsidRPr="004A5D05" w:rsidRDefault="000406CA" w:rsidP="00E13ED3">
      <w:pPr>
        <w:tabs>
          <w:tab w:val="left" w:pos="0"/>
          <w:tab w:val="center" w:pos="4470"/>
        </w:tabs>
        <w:jc w:val="both"/>
        <w:rPr>
          <w:sz w:val="20"/>
          <w:szCs w:val="20"/>
          <w:lang w:val="sr-Cyrl-CS"/>
        </w:rPr>
      </w:pPr>
      <w:r w:rsidRPr="004A5D05">
        <w:rPr>
          <w:sz w:val="20"/>
          <w:szCs w:val="20"/>
        </w:rPr>
        <w:t>3. Аутогас (ТНГ) или одговарајуће</w:t>
      </w:r>
      <w:proofErr w:type="gramStart"/>
      <w:r w:rsidR="00E13ED3">
        <w:rPr>
          <w:sz w:val="20"/>
          <w:szCs w:val="20"/>
        </w:rPr>
        <w:t>:</w:t>
      </w:r>
      <w:r w:rsidRPr="004A5D05">
        <w:rPr>
          <w:sz w:val="20"/>
          <w:szCs w:val="20"/>
          <w:lang w:val="sr-Cyrl-CS"/>
        </w:rPr>
        <w:t>_</w:t>
      </w:r>
      <w:proofErr w:type="gramEnd"/>
      <w:r w:rsidRPr="004A5D05">
        <w:rPr>
          <w:sz w:val="20"/>
          <w:szCs w:val="20"/>
          <w:lang w:val="sr-Cyrl-CS"/>
        </w:rPr>
        <w:t>_______</w:t>
      </w:r>
      <w:r w:rsidR="00A56662" w:rsidRPr="004A5D05">
        <w:rPr>
          <w:sz w:val="20"/>
          <w:szCs w:val="20"/>
          <w:lang w:val="sr-Cyrl-CS"/>
        </w:rPr>
        <w:t>динара без ПДВ</w:t>
      </w:r>
      <w:r w:rsidRPr="004A5D05">
        <w:rPr>
          <w:sz w:val="20"/>
          <w:szCs w:val="20"/>
          <w:lang w:val="sr-Cyrl-CS"/>
        </w:rPr>
        <w:t xml:space="preserve">-а, односно_______  </w:t>
      </w:r>
      <w:r w:rsidR="00A56662" w:rsidRPr="004A5D05">
        <w:rPr>
          <w:sz w:val="20"/>
          <w:szCs w:val="20"/>
          <w:lang w:val="sr-Cyrl-CS"/>
        </w:rPr>
        <w:t>динара са ПДВ-ом</w:t>
      </w:r>
      <w:r w:rsidRPr="004A5D05">
        <w:rPr>
          <w:sz w:val="20"/>
          <w:szCs w:val="20"/>
          <w:lang w:val="sr-Cyrl-CS"/>
        </w:rPr>
        <w:t>:</w:t>
      </w:r>
      <w:r w:rsidR="00252B7D" w:rsidRPr="004A5D05">
        <w:rPr>
          <w:sz w:val="20"/>
          <w:szCs w:val="20"/>
          <w:lang w:val="sr-Cyrl-CS"/>
        </w:rPr>
        <w:t xml:space="preserve"> </w:t>
      </w:r>
    </w:p>
    <w:p w:rsidR="000406CA" w:rsidRPr="004A5D05" w:rsidRDefault="000406CA" w:rsidP="00E13ED3">
      <w:pPr>
        <w:tabs>
          <w:tab w:val="left" w:pos="0"/>
          <w:tab w:val="center" w:pos="4470"/>
        </w:tabs>
        <w:jc w:val="both"/>
        <w:rPr>
          <w:sz w:val="20"/>
          <w:szCs w:val="20"/>
          <w:lang w:val="sr-Cyrl-CS"/>
        </w:rPr>
      </w:pPr>
    </w:p>
    <w:p w:rsidR="000406CA" w:rsidRPr="004A5D05" w:rsidRDefault="00A56662" w:rsidP="00A56662">
      <w:pPr>
        <w:tabs>
          <w:tab w:val="left" w:pos="0"/>
          <w:tab w:val="center" w:pos="4470"/>
        </w:tabs>
        <w:jc w:val="both"/>
        <w:rPr>
          <w:sz w:val="20"/>
          <w:szCs w:val="20"/>
          <w:lang w:val="sr-Cyrl-CS"/>
        </w:rPr>
      </w:pPr>
      <w:r w:rsidRPr="004A5D05">
        <w:rPr>
          <w:sz w:val="20"/>
          <w:szCs w:val="20"/>
          <w:lang w:val="sr-Cyrl-CS"/>
        </w:rPr>
        <w:t>Укупна уговорена вредност износи</w:t>
      </w:r>
      <w:r w:rsidR="000406CA" w:rsidRPr="004A5D05">
        <w:rPr>
          <w:sz w:val="20"/>
          <w:szCs w:val="20"/>
          <w:lang w:val="sr-Cyrl-CS"/>
        </w:rPr>
        <w:t>:</w:t>
      </w:r>
    </w:p>
    <w:p w:rsidR="00A56662" w:rsidRPr="004A5D05" w:rsidRDefault="00A56662" w:rsidP="00A56662">
      <w:pPr>
        <w:tabs>
          <w:tab w:val="left" w:pos="0"/>
          <w:tab w:val="center" w:pos="4470"/>
        </w:tabs>
        <w:jc w:val="both"/>
        <w:rPr>
          <w:sz w:val="20"/>
          <w:szCs w:val="20"/>
          <w:lang w:val="sr-Cyrl-CS"/>
        </w:rPr>
      </w:pPr>
      <w:r w:rsidRPr="004A5D05">
        <w:rPr>
          <w:sz w:val="20"/>
          <w:szCs w:val="20"/>
          <w:lang w:val="sr-Cyrl-CS"/>
        </w:rPr>
        <w:t xml:space="preserve"> ______________ </w:t>
      </w:r>
      <w:r w:rsidR="00252B7D" w:rsidRPr="004A5D05">
        <w:rPr>
          <w:sz w:val="20"/>
          <w:szCs w:val="20"/>
          <w:lang w:val="sr-Cyrl-CS"/>
        </w:rPr>
        <w:t xml:space="preserve"> динара </w:t>
      </w:r>
      <w:r w:rsidRPr="004A5D05">
        <w:rPr>
          <w:sz w:val="20"/>
          <w:szCs w:val="20"/>
          <w:lang w:val="sr-Cyrl-CS"/>
        </w:rPr>
        <w:t>(без Пдв-а), односно</w:t>
      </w:r>
    </w:p>
    <w:p w:rsidR="00A56662" w:rsidRPr="004A5D05" w:rsidRDefault="00252B7D" w:rsidP="00A56662">
      <w:pPr>
        <w:tabs>
          <w:tab w:val="left" w:pos="0"/>
          <w:tab w:val="center" w:pos="4470"/>
        </w:tabs>
        <w:jc w:val="both"/>
        <w:rPr>
          <w:sz w:val="20"/>
          <w:szCs w:val="20"/>
          <w:lang w:val="sr-Cyrl-CS"/>
        </w:rPr>
      </w:pPr>
      <w:r w:rsidRPr="004A5D05">
        <w:rPr>
          <w:sz w:val="20"/>
          <w:szCs w:val="20"/>
          <w:lang w:val="sr-Cyrl-CS"/>
        </w:rPr>
        <w:t xml:space="preserve"> </w:t>
      </w:r>
      <w:r w:rsidR="00873B89" w:rsidRPr="004A5D05">
        <w:rPr>
          <w:sz w:val="20"/>
          <w:szCs w:val="20"/>
          <w:lang w:val="sr-Cyrl-CS"/>
        </w:rPr>
        <w:t xml:space="preserve">______________ </w:t>
      </w:r>
      <w:r w:rsidRPr="004A5D05">
        <w:rPr>
          <w:sz w:val="20"/>
          <w:szCs w:val="20"/>
          <w:lang w:val="sr-Cyrl-CS"/>
        </w:rPr>
        <w:t xml:space="preserve"> динара </w:t>
      </w:r>
      <w:r w:rsidR="00A56662" w:rsidRPr="004A5D05">
        <w:rPr>
          <w:sz w:val="20"/>
          <w:szCs w:val="20"/>
          <w:lang w:val="sr-Cyrl-CS"/>
        </w:rPr>
        <w:t>(са Пдв-ом)</w:t>
      </w:r>
    </w:p>
    <w:p w:rsidR="00F60E79" w:rsidRPr="001A712F" w:rsidRDefault="00F60E79" w:rsidP="001A712F">
      <w:pPr>
        <w:tabs>
          <w:tab w:val="left" w:pos="7650"/>
        </w:tabs>
        <w:jc w:val="both"/>
        <w:rPr>
          <w:color w:val="auto"/>
          <w:sz w:val="20"/>
          <w:szCs w:val="20"/>
        </w:rPr>
      </w:pPr>
      <w:r w:rsidRPr="004A5D05">
        <w:rPr>
          <w:color w:val="auto"/>
          <w:sz w:val="20"/>
          <w:szCs w:val="20"/>
          <w:lang w:val="sr-Cyrl-CS"/>
        </w:rPr>
        <w:t xml:space="preserve">Средства за плаћање уговорног износа обезбеђена су на конту/позицији бр. </w:t>
      </w:r>
      <w:r w:rsidR="00E13ED3">
        <w:rPr>
          <w:sz w:val="20"/>
          <w:szCs w:val="20"/>
          <w:lang w:val="sr-Cyrl-CS"/>
        </w:rPr>
        <w:t>426400/76</w:t>
      </w:r>
      <w:r w:rsidRPr="004A5D05">
        <w:rPr>
          <w:sz w:val="20"/>
          <w:szCs w:val="20"/>
          <w:lang w:val="sr-Cyrl-CS"/>
        </w:rPr>
        <w:t xml:space="preserve">  </w:t>
      </w:r>
      <w:r w:rsidR="00E13ED3">
        <w:rPr>
          <w:color w:val="auto"/>
          <w:sz w:val="20"/>
          <w:szCs w:val="20"/>
          <w:lang w:val="sr-Cyrl-CS"/>
        </w:rPr>
        <w:t>у буџету Општине Блаце за 2020</w:t>
      </w:r>
      <w:r w:rsidRPr="004A5D05">
        <w:rPr>
          <w:color w:val="auto"/>
          <w:sz w:val="20"/>
          <w:szCs w:val="20"/>
          <w:lang w:val="sr-Cyrl-CS"/>
        </w:rPr>
        <w:t>.год.</w:t>
      </w:r>
    </w:p>
    <w:p w:rsidR="00873B89" w:rsidRPr="004A5D05" w:rsidRDefault="00B93E4C" w:rsidP="00B93E4C">
      <w:pPr>
        <w:tabs>
          <w:tab w:val="left" w:pos="1095"/>
          <w:tab w:val="center" w:pos="4470"/>
        </w:tabs>
        <w:jc w:val="center"/>
        <w:rPr>
          <w:sz w:val="20"/>
          <w:szCs w:val="20"/>
        </w:rPr>
      </w:pPr>
      <w:proofErr w:type="gramStart"/>
      <w:r w:rsidRPr="004A5D05">
        <w:rPr>
          <w:b/>
          <w:sz w:val="20"/>
          <w:szCs w:val="20"/>
        </w:rPr>
        <w:t>Члан 4.</w:t>
      </w:r>
      <w:proofErr w:type="gramEnd"/>
    </w:p>
    <w:p w:rsidR="00A56662" w:rsidRPr="004A5D05" w:rsidRDefault="00B93E4C" w:rsidP="00B93E4C">
      <w:pPr>
        <w:tabs>
          <w:tab w:val="center" w:pos="4470"/>
        </w:tabs>
        <w:jc w:val="both"/>
        <w:rPr>
          <w:sz w:val="20"/>
          <w:szCs w:val="20"/>
        </w:rPr>
      </w:pPr>
      <w:r w:rsidRPr="004A5D05">
        <w:rPr>
          <w:iCs/>
          <w:sz w:val="20"/>
          <w:szCs w:val="20"/>
        </w:rPr>
        <w:tab/>
        <w:t xml:space="preserve">                    </w:t>
      </w:r>
      <w:r w:rsidR="000406CA" w:rsidRPr="004A5D05">
        <w:rPr>
          <w:iCs/>
          <w:sz w:val="20"/>
          <w:szCs w:val="20"/>
        </w:rPr>
        <w:t>У случају промене цена</w:t>
      </w:r>
      <w:r w:rsidRPr="004A5D05">
        <w:rPr>
          <w:iCs/>
          <w:sz w:val="20"/>
          <w:szCs w:val="20"/>
        </w:rPr>
        <w:t xml:space="preserve"> из</w:t>
      </w:r>
      <w:r w:rsidR="000406CA" w:rsidRPr="004A5D05">
        <w:rPr>
          <w:iCs/>
          <w:sz w:val="20"/>
          <w:szCs w:val="20"/>
        </w:rPr>
        <w:t xml:space="preserve"> става 1.овог члана, примењиваће се цена по ценовнику Испоручиоца, која важи на дан испоруке а која је у складу са важећим ценама енергената на тржишту</w:t>
      </w:r>
      <w:r w:rsidRPr="004A5D05">
        <w:rPr>
          <w:iCs/>
          <w:sz w:val="20"/>
          <w:szCs w:val="20"/>
        </w:rPr>
        <w:t>, у скл</w:t>
      </w:r>
      <w:r w:rsidR="00346370" w:rsidRPr="004A5D05">
        <w:rPr>
          <w:iCs/>
          <w:sz w:val="20"/>
          <w:szCs w:val="20"/>
        </w:rPr>
        <w:t>аду са одлука</w:t>
      </w:r>
      <w:r w:rsidRPr="004A5D05">
        <w:rPr>
          <w:iCs/>
          <w:sz w:val="20"/>
          <w:szCs w:val="20"/>
        </w:rPr>
        <w:t>ма Испоручиоца и надлежних органа, уз обавезу Испоручиоца да о промени цена истог дана обавести Наручиоца, писаним или електронским путем.</w:t>
      </w:r>
    </w:p>
    <w:p w:rsidR="00A56662" w:rsidRPr="004A5D05" w:rsidRDefault="00B93E4C"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 xml:space="preserve">Испоручено гориво </w:t>
      </w:r>
      <w:r w:rsidRPr="004A5D05">
        <w:rPr>
          <w:sz w:val="20"/>
          <w:szCs w:val="20"/>
          <w:lang w:val="sr-Cyrl-CS"/>
        </w:rPr>
        <w:t>Испоручилац</w:t>
      </w:r>
      <w:r w:rsidR="00A56662" w:rsidRPr="004A5D05">
        <w:rPr>
          <w:sz w:val="20"/>
          <w:szCs w:val="20"/>
          <w:lang w:val="sr-Cyrl-CS"/>
        </w:rPr>
        <w:t xml:space="preserve"> ће фактурисати </w:t>
      </w:r>
      <w:r w:rsidRPr="004A5D05">
        <w:rPr>
          <w:sz w:val="20"/>
          <w:szCs w:val="20"/>
          <w:lang w:val="sr-Cyrl-CS"/>
        </w:rPr>
        <w:t>Наручиоцу</w:t>
      </w:r>
      <w:r w:rsidR="00A56662" w:rsidRPr="004A5D05">
        <w:rPr>
          <w:sz w:val="20"/>
          <w:szCs w:val="20"/>
          <w:lang w:val="sr-Cyrl-CS"/>
        </w:rPr>
        <w:t xml:space="preserve"> по цени која важи на дан испоруке.</w:t>
      </w:r>
    </w:p>
    <w:p w:rsidR="00A56662" w:rsidRPr="004A5D05" w:rsidRDefault="00B93E4C"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 xml:space="preserve">Под даном испоруке подразумева се дан преузимања горива у возило </w:t>
      </w:r>
      <w:r w:rsidRPr="004A5D05">
        <w:rPr>
          <w:sz w:val="20"/>
          <w:szCs w:val="20"/>
          <w:lang w:val="sr-Cyrl-CS"/>
        </w:rPr>
        <w:t>Наручиоца</w:t>
      </w:r>
      <w:r w:rsidR="00A56662" w:rsidRPr="004A5D05">
        <w:rPr>
          <w:sz w:val="20"/>
          <w:szCs w:val="20"/>
          <w:lang w:val="sr-Cyrl-CS"/>
        </w:rPr>
        <w:t xml:space="preserve">, на бензинским станицама </w:t>
      </w:r>
      <w:r w:rsidRPr="004A5D05">
        <w:rPr>
          <w:sz w:val="20"/>
          <w:szCs w:val="20"/>
          <w:lang w:val="sr-Cyrl-CS"/>
        </w:rPr>
        <w:t>Испоручиоца.</w:t>
      </w:r>
    </w:p>
    <w:p w:rsidR="00A56662" w:rsidRPr="004A5D05" w:rsidRDefault="00A56662" w:rsidP="00A56662">
      <w:pPr>
        <w:tabs>
          <w:tab w:val="left" w:pos="1095"/>
          <w:tab w:val="center" w:pos="4470"/>
        </w:tabs>
        <w:rPr>
          <w:sz w:val="20"/>
          <w:szCs w:val="20"/>
        </w:rPr>
      </w:pPr>
    </w:p>
    <w:p w:rsidR="00A56662" w:rsidRPr="004A5D05" w:rsidRDefault="00B93E4C" w:rsidP="00A56662">
      <w:pPr>
        <w:tabs>
          <w:tab w:val="left" w:pos="1095"/>
          <w:tab w:val="center" w:pos="4470"/>
        </w:tabs>
        <w:jc w:val="both"/>
        <w:rPr>
          <w:b/>
          <w:sz w:val="20"/>
          <w:szCs w:val="20"/>
        </w:rPr>
      </w:pPr>
      <w:r w:rsidRPr="004A5D05">
        <w:rPr>
          <w:b/>
          <w:sz w:val="20"/>
          <w:szCs w:val="20"/>
        </w:rPr>
        <w:t>НАЧИН ПЛАЋАЊА</w:t>
      </w:r>
      <w:r w:rsidR="00A56662" w:rsidRPr="004A5D05">
        <w:rPr>
          <w:b/>
          <w:sz w:val="20"/>
          <w:szCs w:val="20"/>
        </w:rPr>
        <w:tab/>
      </w:r>
    </w:p>
    <w:p w:rsidR="00A56662" w:rsidRPr="004A5D05" w:rsidRDefault="00B93E4C" w:rsidP="00A56662">
      <w:pPr>
        <w:tabs>
          <w:tab w:val="left" w:pos="1095"/>
          <w:tab w:val="center" w:pos="4470"/>
        </w:tabs>
        <w:jc w:val="center"/>
        <w:rPr>
          <w:sz w:val="20"/>
          <w:szCs w:val="20"/>
        </w:rPr>
      </w:pPr>
      <w:proofErr w:type="gramStart"/>
      <w:r w:rsidRPr="004A5D05">
        <w:rPr>
          <w:b/>
          <w:sz w:val="20"/>
          <w:szCs w:val="20"/>
        </w:rPr>
        <w:t>Члан 5</w:t>
      </w:r>
      <w:r w:rsidR="00A56662" w:rsidRPr="004A5D05">
        <w:rPr>
          <w:b/>
          <w:sz w:val="20"/>
          <w:szCs w:val="20"/>
        </w:rPr>
        <w:t>.</w:t>
      </w:r>
      <w:proofErr w:type="gramEnd"/>
    </w:p>
    <w:p w:rsidR="00A56662" w:rsidRPr="004A5D05" w:rsidRDefault="00015433"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Плаћање добара која су предмет овог уговора вршиће се на основу испостављених фак</w:t>
      </w:r>
      <w:r w:rsidR="00B93E4C" w:rsidRPr="004A5D05">
        <w:rPr>
          <w:sz w:val="20"/>
          <w:szCs w:val="20"/>
          <w:lang w:val="sr-Cyrl-CS"/>
        </w:rPr>
        <w:t>тура које доставља Испоручилац, у року који не може бити дужи од 45 дана од дана испостављања фактуре.</w:t>
      </w:r>
    </w:p>
    <w:p w:rsidR="00A56662" w:rsidRDefault="00015433" w:rsidP="00015433">
      <w:pPr>
        <w:tabs>
          <w:tab w:val="left" w:pos="1095"/>
          <w:tab w:val="center" w:pos="4470"/>
        </w:tabs>
        <w:jc w:val="both"/>
        <w:rPr>
          <w:sz w:val="20"/>
          <w:szCs w:val="20"/>
        </w:rPr>
      </w:pPr>
      <w:r w:rsidRPr="004A5D05">
        <w:rPr>
          <w:sz w:val="20"/>
          <w:szCs w:val="20"/>
          <w:lang w:val="sr-Cyrl-CS"/>
        </w:rPr>
        <w:tab/>
      </w:r>
      <w:r w:rsidR="00A56662" w:rsidRPr="004A5D05">
        <w:rPr>
          <w:sz w:val="20"/>
          <w:szCs w:val="20"/>
          <w:lang w:val="sr-Cyrl-CS"/>
        </w:rPr>
        <w:t>Плаћање ћ</w:t>
      </w:r>
      <w:r w:rsidR="00A56662" w:rsidRPr="004A5D05">
        <w:rPr>
          <w:sz w:val="20"/>
          <w:szCs w:val="20"/>
        </w:rPr>
        <w:t>e</w:t>
      </w:r>
      <w:r w:rsidR="00A56662" w:rsidRPr="004A5D05">
        <w:rPr>
          <w:sz w:val="20"/>
          <w:szCs w:val="20"/>
          <w:lang w:val="sr-Cyrl-CS"/>
        </w:rPr>
        <w:t xml:space="preserve"> </w:t>
      </w:r>
      <w:r w:rsidR="00B93E4C" w:rsidRPr="004A5D05">
        <w:rPr>
          <w:sz w:val="20"/>
          <w:szCs w:val="20"/>
          <w:lang w:val="sr-Cyrl-CS"/>
        </w:rPr>
        <w:t>се вршити уплатом на текући рачун Испоручиоца</w:t>
      </w:r>
      <w:r w:rsidR="00A56662" w:rsidRPr="004A5D05">
        <w:rPr>
          <w:sz w:val="20"/>
          <w:szCs w:val="20"/>
          <w:lang w:val="sr-Cyrl-CS"/>
        </w:rPr>
        <w:t>, који је назначен на фактури.</w:t>
      </w:r>
      <w:r w:rsidR="00A56662" w:rsidRPr="004A5D05">
        <w:rPr>
          <w:sz w:val="20"/>
          <w:szCs w:val="20"/>
        </w:rPr>
        <w:tab/>
      </w:r>
    </w:p>
    <w:p w:rsidR="004A5D05" w:rsidRPr="004A5D05" w:rsidRDefault="004A5D05" w:rsidP="00015433">
      <w:pPr>
        <w:tabs>
          <w:tab w:val="left" w:pos="1095"/>
          <w:tab w:val="center" w:pos="4470"/>
        </w:tabs>
        <w:jc w:val="both"/>
        <w:rPr>
          <w:sz w:val="20"/>
          <w:szCs w:val="20"/>
        </w:rPr>
      </w:pPr>
    </w:p>
    <w:p w:rsidR="00015433" w:rsidRPr="004A5D05" w:rsidRDefault="00A56662" w:rsidP="00015433">
      <w:pPr>
        <w:tabs>
          <w:tab w:val="left" w:pos="1095"/>
          <w:tab w:val="center" w:pos="4470"/>
        </w:tabs>
        <w:jc w:val="center"/>
        <w:rPr>
          <w:b/>
          <w:sz w:val="20"/>
          <w:szCs w:val="20"/>
        </w:rPr>
      </w:pPr>
      <w:proofErr w:type="gramStart"/>
      <w:r w:rsidRPr="004A5D05">
        <w:rPr>
          <w:b/>
          <w:sz w:val="20"/>
          <w:szCs w:val="20"/>
        </w:rPr>
        <w:t>Члан 6.</w:t>
      </w:r>
      <w:proofErr w:type="gramEnd"/>
    </w:p>
    <w:p w:rsidR="00015433" w:rsidRPr="004A5D05" w:rsidRDefault="00015433" w:rsidP="00015433">
      <w:pPr>
        <w:tabs>
          <w:tab w:val="left" w:pos="223"/>
          <w:tab w:val="left" w:pos="1095"/>
          <w:tab w:val="center" w:pos="4470"/>
        </w:tabs>
        <w:rPr>
          <w:sz w:val="20"/>
          <w:szCs w:val="20"/>
        </w:rPr>
      </w:pPr>
      <w:r w:rsidRPr="004A5D05">
        <w:rPr>
          <w:b/>
          <w:sz w:val="20"/>
          <w:szCs w:val="20"/>
        </w:rPr>
        <w:tab/>
      </w:r>
      <w:r w:rsidRPr="004A5D05">
        <w:rPr>
          <w:b/>
          <w:sz w:val="20"/>
          <w:szCs w:val="20"/>
        </w:rPr>
        <w:tab/>
      </w:r>
      <w:proofErr w:type="gramStart"/>
      <w:r w:rsidRPr="004A5D05">
        <w:rPr>
          <w:sz w:val="20"/>
          <w:szCs w:val="20"/>
        </w:rPr>
        <w:t>Наручилац може преузети добра, која су предмет овог Уговора, и путем картице, до износа уплаћених средстава.</w:t>
      </w:r>
      <w:proofErr w:type="gramEnd"/>
      <w:r w:rsidRPr="004A5D05">
        <w:rPr>
          <w:sz w:val="20"/>
          <w:szCs w:val="20"/>
        </w:rPr>
        <w:tab/>
      </w:r>
      <w:r w:rsidRPr="004A5D05">
        <w:rPr>
          <w:sz w:val="20"/>
          <w:szCs w:val="20"/>
        </w:rPr>
        <w:tab/>
      </w:r>
    </w:p>
    <w:p w:rsidR="00015433" w:rsidRPr="004A5D05" w:rsidRDefault="00015433" w:rsidP="00A56662">
      <w:pPr>
        <w:tabs>
          <w:tab w:val="left" w:pos="1095"/>
          <w:tab w:val="center" w:pos="4470"/>
        </w:tabs>
        <w:jc w:val="center"/>
        <w:rPr>
          <w:b/>
          <w:sz w:val="20"/>
          <w:szCs w:val="20"/>
        </w:rPr>
      </w:pPr>
    </w:p>
    <w:p w:rsidR="00015433" w:rsidRPr="004A5D05" w:rsidRDefault="00015433" w:rsidP="00015433">
      <w:pPr>
        <w:tabs>
          <w:tab w:val="left" w:pos="1095"/>
          <w:tab w:val="center" w:pos="4470"/>
        </w:tabs>
        <w:rPr>
          <w:b/>
          <w:sz w:val="20"/>
          <w:szCs w:val="20"/>
        </w:rPr>
      </w:pPr>
      <w:r w:rsidRPr="004A5D05">
        <w:rPr>
          <w:b/>
          <w:sz w:val="20"/>
          <w:szCs w:val="20"/>
        </w:rPr>
        <w:t>ИЗДАВАЊЕ И УПОТРЕБА КАРТИЦЕ</w:t>
      </w:r>
    </w:p>
    <w:p w:rsidR="00015433" w:rsidRPr="004A5D05" w:rsidRDefault="00015433" w:rsidP="00015433">
      <w:pPr>
        <w:tabs>
          <w:tab w:val="left" w:pos="1095"/>
          <w:tab w:val="center" w:pos="4470"/>
        </w:tabs>
        <w:jc w:val="center"/>
        <w:rPr>
          <w:b/>
          <w:sz w:val="20"/>
          <w:szCs w:val="20"/>
        </w:rPr>
      </w:pPr>
      <w:proofErr w:type="gramStart"/>
      <w:r w:rsidRPr="004A5D05">
        <w:rPr>
          <w:b/>
          <w:sz w:val="20"/>
          <w:szCs w:val="20"/>
        </w:rPr>
        <w:t>Члан 7.</w:t>
      </w:r>
      <w:proofErr w:type="gramEnd"/>
    </w:p>
    <w:p w:rsidR="00A56662" w:rsidRPr="004A5D05" w:rsidRDefault="00015433"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У случају да се плаћање врши картицама уговорне стране су дужне да изврше примопредају картица, о чему се саставља Записник који потписују овлашћени представници обе уговорне стране.</w:t>
      </w:r>
    </w:p>
    <w:p w:rsidR="00A56662" w:rsidRPr="004A5D05" w:rsidRDefault="00015433"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Картица је средство евидентирања купопродајних трансакција нафтних деривата које врши Купац</w:t>
      </w:r>
      <w:r w:rsidRPr="004A5D05">
        <w:rPr>
          <w:sz w:val="20"/>
          <w:szCs w:val="20"/>
          <w:lang w:val="sr-Cyrl-CS"/>
        </w:rPr>
        <w:t>-Наручилац</w:t>
      </w:r>
      <w:r w:rsidR="00A56662" w:rsidRPr="004A5D05">
        <w:rPr>
          <w:sz w:val="20"/>
          <w:szCs w:val="20"/>
          <w:lang w:val="sr-Cyrl-CS"/>
        </w:rPr>
        <w:t>. Картице се издају Купцу</w:t>
      </w:r>
      <w:r w:rsidRPr="004A5D05">
        <w:rPr>
          <w:sz w:val="20"/>
          <w:szCs w:val="20"/>
          <w:lang w:val="sr-Cyrl-CS"/>
        </w:rPr>
        <w:t xml:space="preserve">-Наручиоцу </w:t>
      </w:r>
      <w:r w:rsidR="00624333">
        <w:rPr>
          <w:sz w:val="20"/>
          <w:szCs w:val="20"/>
          <w:lang w:val="sr-Cyrl-CS"/>
        </w:rPr>
        <w:t xml:space="preserve">најкасније </w:t>
      </w:r>
      <w:r w:rsidR="00A56662" w:rsidRPr="004A5D05">
        <w:rPr>
          <w:sz w:val="20"/>
          <w:szCs w:val="20"/>
          <w:lang w:val="sr-Cyrl-CS"/>
        </w:rPr>
        <w:t>5</w:t>
      </w:r>
      <w:r w:rsidRPr="004A5D05">
        <w:rPr>
          <w:sz w:val="20"/>
          <w:szCs w:val="20"/>
          <w:lang w:val="sr-Cyrl-CS"/>
        </w:rPr>
        <w:t xml:space="preserve"> дана након потписивања уговора.</w:t>
      </w:r>
      <w:r w:rsidR="00A56662" w:rsidRPr="004A5D05">
        <w:rPr>
          <w:sz w:val="20"/>
          <w:szCs w:val="20"/>
          <w:lang w:val="sr-Cyrl-CS"/>
        </w:rPr>
        <w:t xml:space="preserve"> </w:t>
      </w:r>
      <w:r w:rsidRPr="004A5D05">
        <w:rPr>
          <w:sz w:val="20"/>
          <w:szCs w:val="20"/>
          <w:lang w:val="sr-Cyrl-CS"/>
        </w:rPr>
        <w:t xml:space="preserve"> </w:t>
      </w:r>
    </w:p>
    <w:p w:rsidR="00A56662" w:rsidRPr="004A5D05" w:rsidRDefault="009F6EEE"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Купац</w:t>
      </w:r>
      <w:r w:rsidR="00015433" w:rsidRPr="004A5D05">
        <w:rPr>
          <w:sz w:val="20"/>
          <w:szCs w:val="20"/>
          <w:lang w:val="sr-Cyrl-CS"/>
        </w:rPr>
        <w:t>-Наручилац</w:t>
      </w:r>
      <w:r w:rsidR="00A56662" w:rsidRPr="004A5D05">
        <w:rPr>
          <w:sz w:val="20"/>
          <w:szCs w:val="20"/>
          <w:lang w:val="sr-Cyrl-CS"/>
        </w:rPr>
        <w:t xml:space="preserve"> се обавезује да картице чува са дужном пажњом да не би дошло до злоупотребе или губитка.</w:t>
      </w:r>
      <w:r w:rsidR="00A56662" w:rsidRPr="004A5D05">
        <w:rPr>
          <w:sz w:val="20"/>
          <w:szCs w:val="20"/>
        </w:rPr>
        <w:t xml:space="preserve"> </w:t>
      </w:r>
      <w:r w:rsidR="00A56662" w:rsidRPr="004A5D05">
        <w:rPr>
          <w:sz w:val="20"/>
          <w:szCs w:val="20"/>
          <w:lang w:val="sr-Cyrl-CS"/>
        </w:rPr>
        <w:t>Купац</w:t>
      </w:r>
      <w:r w:rsidR="00015433" w:rsidRPr="004A5D05">
        <w:rPr>
          <w:sz w:val="20"/>
          <w:szCs w:val="20"/>
          <w:lang w:val="sr-Cyrl-CS"/>
        </w:rPr>
        <w:t>-Наручилац</w:t>
      </w:r>
      <w:r w:rsidR="00A56662" w:rsidRPr="004A5D05">
        <w:rPr>
          <w:sz w:val="20"/>
          <w:szCs w:val="20"/>
          <w:lang w:val="sr-Cyrl-CS"/>
        </w:rPr>
        <w:t xml:space="preserve"> се обавезује да у случају губитка, крађе или уништења картице, о томе без одлагања обавести Продавца</w:t>
      </w:r>
      <w:r w:rsidR="00015433" w:rsidRPr="004A5D05">
        <w:rPr>
          <w:sz w:val="20"/>
          <w:szCs w:val="20"/>
          <w:lang w:val="sr-Cyrl-CS"/>
        </w:rPr>
        <w:t>-Испоручиоца</w:t>
      </w:r>
      <w:r w:rsidR="00A56662" w:rsidRPr="004A5D05">
        <w:rPr>
          <w:sz w:val="20"/>
          <w:szCs w:val="20"/>
          <w:lang w:val="sr-Cyrl-CS"/>
        </w:rPr>
        <w:t xml:space="preserve"> у писаној форми.</w:t>
      </w:r>
    </w:p>
    <w:p w:rsidR="00A56662" w:rsidRPr="004A5D05" w:rsidRDefault="009F6EEE" w:rsidP="00A56662">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Продавац</w:t>
      </w:r>
      <w:r w:rsidR="00015433" w:rsidRPr="004A5D05">
        <w:rPr>
          <w:sz w:val="20"/>
          <w:szCs w:val="20"/>
          <w:lang w:val="sr-Cyrl-CS"/>
        </w:rPr>
        <w:t>-Испоручилац</w:t>
      </w:r>
      <w:r w:rsidR="00A56662" w:rsidRPr="004A5D05">
        <w:rPr>
          <w:sz w:val="20"/>
          <w:szCs w:val="20"/>
          <w:lang w:val="sr-Cyrl-CS"/>
        </w:rPr>
        <w:t xml:space="preserve"> се обавезује да по пријему обавештења о губитку, крађи или уништењ</w:t>
      </w:r>
      <w:r w:rsidR="00015433" w:rsidRPr="004A5D05">
        <w:rPr>
          <w:sz w:val="20"/>
          <w:szCs w:val="20"/>
          <w:lang w:val="sr-Cyrl-CS"/>
        </w:rPr>
        <w:t>у картице исту утврди неважећом и Наручиоцу изда нову картицу.</w:t>
      </w:r>
    </w:p>
    <w:p w:rsidR="009F6EEE" w:rsidRPr="004A5D05" w:rsidRDefault="009F6EEE" w:rsidP="009F6EEE">
      <w:pPr>
        <w:tabs>
          <w:tab w:val="left" w:pos="1095"/>
          <w:tab w:val="center" w:pos="4470"/>
        </w:tabs>
        <w:jc w:val="both"/>
        <w:rPr>
          <w:sz w:val="20"/>
          <w:szCs w:val="20"/>
          <w:lang w:val="sr-Cyrl-CS"/>
        </w:rPr>
      </w:pPr>
      <w:r w:rsidRPr="004A5D05">
        <w:rPr>
          <w:sz w:val="20"/>
          <w:szCs w:val="20"/>
          <w:lang w:val="sr-Cyrl-CS"/>
        </w:rPr>
        <w:tab/>
      </w:r>
      <w:r w:rsidR="00A56662" w:rsidRPr="004A5D05">
        <w:rPr>
          <w:sz w:val="20"/>
          <w:szCs w:val="20"/>
          <w:lang w:val="sr-Cyrl-CS"/>
        </w:rPr>
        <w:t>У случају раскида уговора Купац</w:t>
      </w:r>
      <w:r w:rsidR="00015433" w:rsidRPr="004A5D05">
        <w:rPr>
          <w:sz w:val="20"/>
          <w:szCs w:val="20"/>
          <w:lang w:val="sr-Cyrl-CS"/>
        </w:rPr>
        <w:t>-Наручилац</w:t>
      </w:r>
      <w:r w:rsidR="00A56662" w:rsidRPr="004A5D05">
        <w:rPr>
          <w:sz w:val="20"/>
          <w:szCs w:val="20"/>
          <w:lang w:val="sr-Cyrl-CS"/>
        </w:rPr>
        <w:t xml:space="preserve"> је дужан да картице врати Продавцу</w:t>
      </w:r>
      <w:r w:rsidR="00015433" w:rsidRPr="004A5D05">
        <w:rPr>
          <w:sz w:val="20"/>
          <w:szCs w:val="20"/>
          <w:lang w:val="sr-Cyrl-CS"/>
        </w:rPr>
        <w:t>-Испоручиоцу</w:t>
      </w:r>
      <w:r w:rsidR="00A56662" w:rsidRPr="004A5D05">
        <w:rPr>
          <w:sz w:val="20"/>
          <w:szCs w:val="20"/>
          <w:lang w:val="sr-Cyrl-CS"/>
        </w:rPr>
        <w:t>.</w:t>
      </w:r>
    </w:p>
    <w:p w:rsidR="009F6EEE" w:rsidRPr="004A5D05" w:rsidRDefault="009F6EEE" w:rsidP="009F6EEE">
      <w:pPr>
        <w:tabs>
          <w:tab w:val="left" w:pos="1095"/>
          <w:tab w:val="center" w:pos="4470"/>
        </w:tabs>
        <w:jc w:val="both"/>
        <w:rPr>
          <w:sz w:val="20"/>
          <w:szCs w:val="20"/>
          <w:lang w:val="sr-Cyrl-CS"/>
        </w:rPr>
      </w:pPr>
    </w:p>
    <w:p w:rsidR="009F6EEE" w:rsidRPr="004A5D05" w:rsidRDefault="009F6EEE" w:rsidP="009F6EEE">
      <w:pPr>
        <w:tabs>
          <w:tab w:val="left" w:pos="1095"/>
          <w:tab w:val="center" w:pos="4470"/>
        </w:tabs>
        <w:jc w:val="both"/>
        <w:rPr>
          <w:sz w:val="20"/>
          <w:szCs w:val="20"/>
        </w:rPr>
      </w:pPr>
      <w:r w:rsidRPr="004A5D05">
        <w:rPr>
          <w:rFonts w:eastAsia="Times New Roman"/>
          <w:b/>
          <w:bCs/>
          <w:sz w:val="20"/>
          <w:szCs w:val="20"/>
        </w:rPr>
        <w:t>К</w:t>
      </w:r>
      <w:r w:rsidRPr="004A5D05">
        <w:rPr>
          <w:rFonts w:eastAsia="Times New Roman"/>
          <w:b/>
          <w:bCs/>
          <w:spacing w:val="1"/>
          <w:sz w:val="20"/>
          <w:szCs w:val="20"/>
        </w:rPr>
        <w:t>В</w:t>
      </w:r>
      <w:r w:rsidRPr="004A5D05">
        <w:rPr>
          <w:rFonts w:eastAsia="Times New Roman"/>
          <w:b/>
          <w:bCs/>
          <w:sz w:val="20"/>
          <w:szCs w:val="20"/>
        </w:rPr>
        <w:t>АЛ</w:t>
      </w:r>
      <w:r w:rsidRPr="004A5D05">
        <w:rPr>
          <w:rFonts w:eastAsia="Times New Roman"/>
          <w:b/>
          <w:bCs/>
          <w:spacing w:val="1"/>
          <w:sz w:val="20"/>
          <w:szCs w:val="20"/>
        </w:rPr>
        <w:t>ИТ</w:t>
      </w:r>
      <w:r w:rsidRPr="004A5D05">
        <w:rPr>
          <w:rFonts w:eastAsia="Times New Roman"/>
          <w:b/>
          <w:bCs/>
          <w:spacing w:val="-1"/>
          <w:sz w:val="20"/>
          <w:szCs w:val="20"/>
        </w:rPr>
        <w:t>Е</w:t>
      </w:r>
      <w:r w:rsidRPr="004A5D05">
        <w:rPr>
          <w:rFonts w:eastAsia="Times New Roman"/>
          <w:b/>
          <w:bCs/>
          <w:sz w:val="20"/>
          <w:szCs w:val="20"/>
        </w:rPr>
        <w:t>Т</w:t>
      </w:r>
      <w:r w:rsidRPr="004A5D05">
        <w:rPr>
          <w:rFonts w:eastAsia="Times New Roman"/>
          <w:b/>
          <w:bCs/>
          <w:spacing w:val="-10"/>
          <w:sz w:val="20"/>
          <w:szCs w:val="20"/>
        </w:rPr>
        <w:t xml:space="preserve"> </w:t>
      </w:r>
      <w:r w:rsidRPr="004A5D05">
        <w:rPr>
          <w:rFonts w:eastAsia="Times New Roman"/>
          <w:b/>
          <w:bCs/>
          <w:sz w:val="20"/>
          <w:szCs w:val="20"/>
        </w:rPr>
        <w:t>РО</w:t>
      </w:r>
      <w:r w:rsidRPr="004A5D05">
        <w:rPr>
          <w:rFonts w:eastAsia="Times New Roman"/>
          <w:b/>
          <w:bCs/>
          <w:spacing w:val="2"/>
          <w:sz w:val="20"/>
          <w:szCs w:val="20"/>
        </w:rPr>
        <w:t>Б</w:t>
      </w:r>
      <w:r w:rsidRPr="004A5D05">
        <w:rPr>
          <w:rFonts w:eastAsia="Times New Roman"/>
          <w:b/>
          <w:bCs/>
          <w:sz w:val="20"/>
          <w:szCs w:val="20"/>
        </w:rPr>
        <w:t>Е</w:t>
      </w:r>
    </w:p>
    <w:p w:rsidR="009F6EEE" w:rsidRPr="004A5D05" w:rsidRDefault="009F6EEE" w:rsidP="009F6EEE">
      <w:pPr>
        <w:ind w:left="3929" w:right="3942"/>
        <w:jc w:val="center"/>
        <w:rPr>
          <w:rFonts w:eastAsia="Times New Roman"/>
          <w:b/>
          <w:sz w:val="20"/>
          <w:szCs w:val="20"/>
        </w:rPr>
      </w:pPr>
      <w:proofErr w:type="gramStart"/>
      <w:r w:rsidRPr="004A5D05">
        <w:rPr>
          <w:rFonts w:eastAsia="Times New Roman"/>
          <w:b/>
          <w:sz w:val="20"/>
          <w:szCs w:val="20"/>
        </w:rPr>
        <w:t>Ч</w:t>
      </w:r>
      <w:r w:rsidRPr="004A5D05">
        <w:rPr>
          <w:rFonts w:eastAsia="Times New Roman"/>
          <w:b/>
          <w:spacing w:val="-1"/>
          <w:sz w:val="20"/>
          <w:szCs w:val="20"/>
        </w:rPr>
        <w:t>л</w:t>
      </w:r>
      <w:r w:rsidRPr="004A5D05">
        <w:rPr>
          <w:rFonts w:eastAsia="Times New Roman"/>
          <w:b/>
          <w:sz w:val="20"/>
          <w:szCs w:val="20"/>
        </w:rPr>
        <w:t>ан</w:t>
      </w:r>
      <w:r w:rsidRPr="004A5D05">
        <w:rPr>
          <w:rFonts w:eastAsia="Times New Roman"/>
          <w:b/>
          <w:spacing w:val="-8"/>
          <w:sz w:val="20"/>
          <w:szCs w:val="20"/>
        </w:rPr>
        <w:t xml:space="preserve"> </w:t>
      </w:r>
      <w:r w:rsidRPr="004A5D05">
        <w:rPr>
          <w:rFonts w:eastAsia="Times New Roman"/>
          <w:b/>
          <w:spacing w:val="1"/>
          <w:sz w:val="20"/>
          <w:szCs w:val="20"/>
        </w:rPr>
        <w:t>8</w:t>
      </w:r>
      <w:r w:rsidRPr="004A5D05">
        <w:rPr>
          <w:rFonts w:eastAsia="Times New Roman"/>
          <w:b/>
          <w:sz w:val="20"/>
          <w:szCs w:val="20"/>
        </w:rPr>
        <w:t>.</w:t>
      </w:r>
      <w:proofErr w:type="gramEnd"/>
    </w:p>
    <w:p w:rsidR="001A712F" w:rsidRPr="004A5D05" w:rsidRDefault="009F6EEE" w:rsidP="001A712F">
      <w:pPr>
        <w:spacing w:before="4" w:line="228" w:lineRule="exact"/>
        <w:ind w:left="101" w:right="112" w:firstLine="707"/>
        <w:jc w:val="both"/>
        <w:rPr>
          <w:rFonts w:eastAsia="Times New Roman"/>
          <w:spacing w:val="1"/>
          <w:sz w:val="20"/>
          <w:szCs w:val="20"/>
        </w:rPr>
      </w:pPr>
      <w:r w:rsidRPr="004A5D05">
        <w:rPr>
          <w:rFonts w:eastAsia="Times New Roman"/>
          <w:sz w:val="20"/>
          <w:szCs w:val="20"/>
        </w:rPr>
        <w:t>П</w:t>
      </w:r>
      <w:r w:rsidRPr="004A5D05">
        <w:rPr>
          <w:rFonts w:eastAsia="Times New Roman"/>
          <w:spacing w:val="1"/>
          <w:sz w:val="20"/>
          <w:szCs w:val="20"/>
        </w:rPr>
        <w:t>ро</w:t>
      </w:r>
      <w:r w:rsidRPr="004A5D05">
        <w:rPr>
          <w:rFonts w:eastAsia="Times New Roman"/>
          <w:sz w:val="20"/>
          <w:szCs w:val="20"/>
        </w:rPr>
        <w:t>да</w:t>
      </w:r>
      <w:r w:rsidRPr="004A5D05">
        <w:rPr>
          <w:rFonts w:eastAsia="Times New Roman"/>
          <w:spacing w:val="-1"/>
          <w:sz w:val="20"/>
          <w:szCs w:val="20"/>
        </w:rPr>
        <w:t>в</w:t>
      </w:r>
      <w:r w:rsidRPr="004A5D05">
        <w:rPr>
          <w:rFonts w:eastAsia="Times New Roman"/>
          <w:sz w:val="20"/>
          <w:szCs w:val="20"/>
        </w:rPr>
        <w:t>ац</w:t>
      </w:r>
      <w:r w:rsidRPr="004A5D05">
        <w:rPr>
          <w:rFonts w:eastAsia="Times New Roman"/>
          <w:spacing w:val="26"/>
          <w:sz w:val="20"/>
          <w:szCs w:val="20"/>
        </w:rPr>
        <w:t xml:space="preserve"> </w:t>
      </w:r>
      <w:r w:rsidRPr="004A5D05">
        <w:rPr>
          <w:rFonts w:eastAsia="Times New Roman"/>
          <w:sz w:val="20"/>
          <w:szCs w:val="20"/>
        </w:rPr>
        <w:t>га</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1"/>
          <w:sz w:val="20"/>
          <w:szCs w:val="20"/>
        </w:rPr>
        <w:t>нт</w:t>
      </w:r>
      <w:r w:rsidRPr="004A5D05">
        <w:rPr>
          <w:rFonts w:eastAsia="Times New Roman"/>
          <w:spacing w:val="-5"/>
          <w:sz w:val="20"/>
          <w:szCs w:val="20"/>
        </w:rPr>
        <w:t>у</w:t>
      </w:r>
      <w:r w:rsidRPr="004A5D05">
        <w:rPr>
          <w:rFonts w:eastAsia="Times New Roman"/>
          <w:spacing w:val="2"/>
          <w:sz w:val="20"/>
          <w:szCs w:val="20"/>
        </w:rPr>
        <w:t>ј</w:t>
      </w:r>
      <w:r w:rsidRPr="004A5D05">
        <w:rPr>
          <w:rFonts w:eastAsia="Times New Roman"/>
          <w:sz w:val="20"/>
          <w:szCs w:val="20"/>
        </w:rPr>
        <w:t>е</w:t>
      </w:r>
      <w:r w:rsidRPr="004A5D05">
        <w:rPr>
          <w:rFonts w:eastAsia="Times New Roman"/>
          <w:spacing w:val="27"/>
          <w:sz w:val="20"/>
          <w:szCs w:val="20"/>
        </w:rPr>
        <w:t xml:space="preserve"> </w:t>
      </w:r>
      <w:r w:rsidRPr="004A5D05">
        <w:rPr>
          <w:rFonts w:eastAsia="Times New Roman"/>
          <w:spacing w:val="-1"/>
          <w:sz w:val="20"/>
          <w:szCs w:val="20"/>
        </w:rPr>
        <w:t>к</w:t>
      </w:r>
      <w:r w:rsidRPr="004A5D05">
        <w:rPr>
          <w:rFonts w:eastAsia="Times New Roman"/>
          <w:sz w:val="20"/>
          <w:szCs w:val="20"/>
        </w:rPr>
        <w:t>в</w:t>
      </w:r>
      <w:r w:rsidRPr="004A5D05">
        <w:rPr>
          <w:rFonts w:eastAsia="Times New Roman"/>
          <w:spacing w:val="2"/>
          <w:sz w:val="20"/>
          <w:szCs w:val="20"/>
        </w:rPr>
        <w:t>а</w:t>
      </w:r>
      <w:r w:rsidRPr="004A5D05">
        <w:rPr>
          <w:rFonts w:eastAsia="Times New Roman"/>
          <w:spacing w:val="1"/>
          <w:sz w:val="20"/>
          <w:szCs w:val="20"/>
        </w:rPr>
        <w:t>ли</w:t>
      </w:r>
      <w:r w:rsidRPr="004A5D05">
        <w:rPr>
          <w:rFonts w:eastAsia="Times New Roman"/>
          <w:spacing w:val="-1"/>
          <w:sz w:val="20"/>
          <w:szCs w:val="20"/>
        </w:rPr>
        <w:t>т</w:t>
      </w:r>
      <w:r w:rsidRPr="004A5D05">
        <w:rPr>
          <w:rFonts w:eastAsia="Times New Roman"/>
          <w:sz w:val="20"/>
          <w:szCs w:val="20"/>
        </w:rPr>
        <w:t>ет</w:t>
      </w:r>
      <w:r w:rsidRPr="004A5D05">
        <w:rPr>
          <w:rFonts w:eastAsia="Times New Roman"/>
          <w:spacing w:val="26"/>
          <w:sz w:val="20"/>
          <w:szCs w:val="20"/>
        </w:rPr>
        <w:t xml:space="preserve"> </w:t>
      </w:r>
      <w:r w:rsidRPr="004A5D05">
        <w:rPr>
          <w:rFonts w:eastAsia="Times New Roman"/>
          <w:spacing w:val="-1"/>
          <w:sz w:val="20"/>
          <w:szCs w:val="20"/>
        </w:rPr>
        <w:t>и</w:t>
      </w:r>
      <w:r w:rsidRPr="004A5D05">
        <w:rPr>
          <w:rFonts w:eastAsia="Times New Roman"/>
          <w:spacing w:val="2"/>
          <w:sz w:val="20"/>
          <w:szCs w:val="20"/>
        </w:rPr>
        <w:t>с</w:t>
      </w:r>
      <w:r w:rsidRPr="004A5D05">
        <w:rPr>
          <w:rFonts w:eastAsia="Times New Roman"/>
          <w:spacing w:val="-1"/>
          <w:sz w:val="20"/>
          <w:szCs w:val="20"/>
        </w:rPr>
        <w:t>п</w:t>
      </w:r>
      <w:r w:rsidRPr="004A5D05">
        <w:rPr>
          <w:rFonts w:eastAsia="Times New Roman"/>
          <w:spacing w:val="1"/>
          <w:sz w:val="20"/>
          <w:szCs w:val="20"/>
        </w:rPr>
        <w:t>о</w:t>
      </w:r>
      <w:r w:rsidRPr="004A5D05">
        <w:rPr>
          <w:rFonts w:eastAsia="Times New Roman"/>
          <w:spacing w:val="3"/>
          <w:sz w:val="20"/>
          <w:szCs w:val="20"/>
        </w:rPr>
        <w:t>р</w:t>
      </w:r>
      <w:r w:rsidRPr="004A5D05">
        <w:rPr>
          <w:rFonts w:eastAsia="Times New Roman"/>
          <w:spacing w:val="-5"/>
          <w:sz w:val="20"/>
          <w:szCs w:val="20"/>
        </w:rPr>
        <w:t>у</w:t>
      </w:r>
      <w:r w:rsidRPr="004A5D05">
        <w:rPr>
          <w:rFonts w:eastAsia="Times New Roman"/>
          <w:sz w:val="20"/>
          <w:szCs w:val="20"/>
        </w:rPr>
        <w:t>ч</w:t>
      </w:r>
      <w:r w:rsidRPr="004A5D05">
        <w:rPr>
          <w:rFonts w:eastAsia="Times New Roman"/>
          <w:spacing w:val="2"/>
          <w:sz w:val="20"/>
          <w:szCs w:val="20"/>
        </w:rPr>
        <w:t>е</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27"/>
          <w:sz w:val="20"/>
          <w:szCs w:val="20"/>
        </w:rPr>
        <w:t xml:space="preserve"> </w:t>
      </w:r>
      <w:r w:rsidRPr="004A5D05">
        <w:rPr>
          <w:rFonts w:eastAsia="Times New Roman"/>
          <w:spacing w:val="1"/>
          <w:sz w:val="20"/>
          <w:szCs w:val="20"/>
        </w:rPr>
        <w:t>ро</w:t>
      </w:r>
      <w:r w:rsidRPr="004A5D05">
        <w:rPr>
          <w:rFonts w:eastAsia="Times New Roman"/>
          <w:sz w:val="20"/>
          <w:szCs w:val="20"/>
        </w:rPr>
        <w:t>бе</w:t>
      </w:r>
      <w:r w:rsidRPr="004A5D05">
        <w:rPr>
          <w:rFonts w:eastAsia="Times New Roman"/>
          <w:spacing w:val="28"/>
          <w:sz w:val="20"/>
          <w:szCs w:val="20"/>
        </w:rPr>
        <w:t xml:space="preserve"> </w:t>
      </w:r>
      <w:r w:rsidRPr="004A5D05">
        <w:rPr>
          <w:rFonts w:eastAsia="Times New Roman"/>
          <w:spacing w:val="1"/>
          <w:sz w:val="20"/>
          <w:szCs w:val="20"/>
        </w:rPr>
        <w:t>о</w:t>
      </w:r>
      <w:r w:rsidRPr="004A5D05">
        <w:rPr>
          <w:rFonts w:eastAsia="Times New Roman"/>
          <w:sz w:val="20"/>
          <w:szCs w:val="20"/>
        </w:rPr>
        <w:t>дређен</w:t>
      </w:r>
      <w:r w:rsidRPr="004A5D05">
        <w:rPr>
          <w:rFonts w:eastAsia="Times New Roman"/>
          <w:spacing w:val="26"/>
          <w:sz w:val="20"/>
          <w:szCs w:val="20"/>
        </w:rPr>
        <w:t xml:space="preserve"> </w:t>
      </w:r>
      <w:r w:rsidRPr="004A5D05">
        <w:rPr>
          <w:sz w:val="20"/>
          <w:szCs w:val="20"/>
        </w:rPr>
        <w:t xml:space="preserve">Правилником о техничким и </w:t>
      </w:r>
      <w:proofErr w:type="gramStart"/>
      <w:r w:rsidRPr="004A5D05">
        <w:rPr>
          <w:sz w:val="20"/>
          <w:szCs w:val="20"/>
        </w:rPr>
        <w:t xml:space="preserve">другим </w:t>
      </w:r>
      <w:r w:rsidRPr="004A5D05">
        <w:rPr>
          <w:sz w:val="20"/>
          <w:szCs w:val="20"/>
          <w:lang w:val="sr-Cyrl-CS"/>
        </w:rPr>
        <w:t xml:space="preserve"> </w:t>
      </w:r>
      <w:r w:rsidRPr="004A5D05">
        <w:rPr>
          <w:sz w:val="20"/>
          <w:szCs w:val="20"/>
        </w:rPr>
        <w:t>захтевима</w:t>
      </w:r>
      <w:proofErr w:type="gramEnd"/>
      <w:r w:rsidRPr="004A5D05">
        <w:rPr>
          <w:sz w:val="20"/>
          <w:szCs w:val="20"/>
        </w:rPr>
        <w:t xml:space="preserve"> за течна горива нафтног порекла („Службени гласник РС“, бр.</w:t>
      </w:r>
      <w:r w:rsidRPr="004A5D05">
        <w:rPr>
          <w:rFonts w:eastAsia="Times New Roman"/>
          <w:kern w:val="0"/>
          <w:sz w:val="20"/>
          <w:szCs w:val="20"/>
          <w:lang w:eastAsia="en-US"/>
        </w:rPr>
        <w:t>111/2015, 106/2016, 60/2017, 117/2017, 120/2017, 50/2018, 101/2018</w:t>
      </w:r>
      <w:r w:rsidRPr="004A5D05">
        <w:rPr>
          <w:sz w:val="20"/>
          <w:szCs w:val="20"/>
        </w:rPr>
        <w:t>).</w:t>
      </w:r>
      <w:r w:rsidRPr="004A5D05">
        <w:rPr>
          <w:rFonts w:eastAsia="Times New Roman"/>
          <w:sz w:val="20"/>
          <w:szCs w:val="20"/>
        </w:rPr>
        <w:t xml:space="preserve"> </w:t>
      </w:r>
      <w:r w:rsidRPr="004A5D05">
        <w:rPr>
          <w:rFonts w:eastAsia="Times New Roman"/>
          <w:spacing w:val="-7"/>
          <w:sz w:val="20"/>
          <w:szCs w:val="20"/>
        </w:rPr>
        <w:t xml:space="preserve"> </w:t>
      </w:r>
      <w:r w:rsidRPr="004A5D05">
        <w:rPr>
          <w:rFonts w:eastAsia="Times New Roman"/>
          <w:spacing w:val="1"/>
          <w:sz w:val="20"/>
          <w:szCs w:val="20"/>
        </w:rPr>
        <w:t xml:space="preserve"> </w:t>
      </w:r>
    </w:p>
    <w:p w:rsidR="009F6EEE" w:rsidRPr="004A5D05" w:rsidRDefault="009F6EEE" w:rsidP="009F6EEE">
      <w:pPr>
        <w:spacing w:before="73"/>
        <w:ind w:right="9"/>
        <w:rPr>
          <w:rFonts w:eastAsia="Times New Roman"/>
          <w:sz w:val="20"/>
          <w:szCs w:val="20"/>
        </w:rPr>
      </w:pPr>
      <w:r w:rsidRPr="004A5D05">
        <w:rPr>
          <w:rFonts w:eastAsia="Times New Roman"/>
          <w:b/>
          <w:bCs/>
          <w:sz w:val="20"/>
          <w:szCs w:val="20"/>
        </w:rPr>
        <w:t>Р</w:t>
      </w:r>
      <w:r w:rsidRPr="004A5D05">
        <w:rPr>
          <w:rFonts w:eastAsia="Times New Roman"/>
          <w:b/>
          <w:bCs/>
          <w:spacing w:val="1"/>
          <w:sz w:val="20"/>
          <w:szCs w:val="20"/>
        </w:rPr>
        <w:t>Е</w:t>
      </w:r>
      <w:r w:rsidRPr="004A5D05">
        <w:rPr>
          <w:rFonts w:eastAsia="Times New Roman"/>
          <w:b/>
          <w:bCs/>
          <w:sz w:val="20"/>
          <w:szCs w:val="20"/>
        </w:rPr>
        <w:t>ША</w:t>
      </w:r>
      <w:r w:rsidRPr="004A5D05">
        <w:rPr>
          <w:rFonts w:eastAsia="Times New Roman"/>
          <w:b/>
          <w:bCs/>
          <w:spacing w:val="1"/>
          <w:sz w:val="20"/>
          <w:szCs w:val="20"/>
        </w:rPr>
        <w:t>В</w:t>
      </w:r>
      <w:r w:rsidRPr="004A5D05">
        <w:rPr>
          <w:rFonts w:eastAsia="Times New Roman"/>
          <w:b/>
          <w:bCs/>
          <w:sz w:val="20"/>
          <w:szCs w:val="20"/>
        </w:rPr>
        <w:t>А</w:t>
      </w:r>
      <w:r w:rsidRPr="004A5D05">
        <w:rPr>
          <w:rFonts w:eastAsia="Times New Roman"/>
          <w:b/>
          <w:bCs/>
          <w:spacing w:val="2"/>
          <w:sz w:val="20"/>
          <w:szCs w:val="20"/>
        </w:rPr>
        <w:t>Њ</w:t>
      </w:r>
      <w:r w:rsidRPr="004A5D05">
        <w:rPr>
          <w:rFonts w:eastAsia="Times New Roman"/>
          <w:b/>
          <w:bCs/>
          <w:sz w:val="20"/>
          <w:szCs w:val="20"/>
        </w:rPr>
        <w:t>Е</w:t>
      </w:r>
      <w:r w:rsidRPr="004A5D05">
        <w:rPr>
          <w:rFonts w:eastAsia="Times New Roman"/>
          <w:b/>
          <w:bCs/>
          <w:spacing w:val="-17"/>
          <w:sz w:val="20"/>
          <w:szCs w:val="20"/>
        </w:rPr>
        <w:t xml:space="preserve"> </w:t>
      </w:r>
      <w:r w:rsidRPr="004A5D05">
        <w:rPr>
          <w:rFonts w:eastAsia="Times New Roman"/>
          <w:b/>
          <w:bCs/>
          <w:sz w:val="20"/>
          <w:szCs w:val="20"/>
        </w:rPr>
        <w:t>Р</w:t>
      </w:r>
      <w:r w:rsidRPr="004A5D05">
        <w:rPr>
          <w:rFonts w:eastAsia="Times New Roman"/>
          <w:b/>
          <w:bCs/>
          <w:spacing w:val="1"/>
          <w:sz w:val="20"/>
          <w:szCs w:val="20"/>
        </w:rPr>
        <w:t>Е</w:t>
      </w:r>
      <w:r w:rsidRPr="004A5D05">
        <w:rPr>
          <w:rFonts w:eastAsia="Times New Roman"/>
          <w:b/>
          <w:bCs/>
          <w:sz w:val="20"/>
          <w:szCs w:val="20"/>
        </w:rPr>
        <w:t>КЛ</w:t>
      </w:r>
      <w:r w:rsidRPr="004A5D05">
        <w:rPr>
          <w:rFonts w:eastAsia="Times New Roman"/>
          <w:b/>
          <w:bCs/>
          <w:spacing w:val="2"/>
          <w:sz w:val="20"/>
          <w:szCs w:val="20"/>
        </w:rPr>
        <w:t>А</w:t>
      </w:r>
      <w:r w:rsidRPr="004A5D05">
        <w:rPr>
          <w:rFonts w:eastAsia="Times New Roman"/>
          <w:b/>
          <w:bCs/>
          <w:spacing w:val="3"/>
          <w:sz w:val="20"/>
          <w:szCs w:val="20"/>
        </w:rPr>
        <w:t>М</w:t>
      </w:r>
      <w:r w:rsidRPr="004A5D05">
        <w:rPr>
          <w:rFonts w:eastAsia="Times New Roman"/>
          <w:b/>
          <w:bCs/>
          <w:sz w:val="20"/>
          <w:szCs w:val="20"/>
        </w:rPr>
        <w:t>А</w:t>
      </w:r>
      <w:r w:rsidRPr="004A5D05">
        <w:rPr>
          <w:rFonts w:eastAsia="Times New Roman"/>
          <w:b/>
          <w:bCs/>
          <w:spacing w:val="-2"/>
          <w:sz w:val="20"/>
          <w:szCs w:val="20"/>
        </w:rPr>
        <w:t>Ц</w:t>
      </w:r>
      <w:r w:rsidRPr="004A5D05">
        <w:rPr>
          <w:rFonts w:eastAsia="Times New Roman"/>
          <w:b/>
          <w:bCs/>
          <w:sz w:val="20"/>
          <w:szCs w:val="20"/>
        </w:rPr>
        <w:t>И</w:t>
      </w:r>
      <w:r w:rsidRPr="004A5D05">
        <w:rPr>
          <w:rFonts w:eastAsia="Times New Roman"/>
          <w:b/>
          <w:bCs/>
          <w:spacing w:val="1"/>
          <w:sz w:val="20"/>
          <w:szCs w:val="20"/>
        </w:rPr>
        <w:t>Ј</w:t>
      </w:r>
      <w:r w:rsidRPr="004A5D05">
        <w:rPr>
          <w:rFonts w:eastAsia="Times New Roman"/>
          <w:b/>
          <w:bCs/>
          <w:sz w:val="20"/>
          <w:szCs w:val="20"/>
        </w:rPr>
        <w:t>А</w:t>
      </w:r>
    </w:p>
    <w:p w:rsidR="009F6EEE" w:rsidRPr="004A5D05" w:rsidRDefault="009F6EEE" w:rsidP="009F6EEE">
      <w:pPr>
        <w:spacing w:before="6" w:line="220" w:lineRule="exact"/>
        <w:rPr>
          <w:sz w:val="20"/>
          <w:szCs w:val="20"/>
        </w:rPr>
      </w:pPr>
    </w:p>
    <w:p w:rsidR="009F6EEE" w:rsidRPr="004A5D05" w:rsidRDefault="009F6EEE" w:rsidP="009F6EEE">
      <w:pPr>
        <w:ind w:left="3929" w:right="3942"/>
        <w:jc w:val="center"/>
        <w:rPr>
          <w:rFonts w:eastAsia="Times New Roman"/>
          <w:b/>
          <w:sz w:val="20"/>
          <w:szCs w:val="20"/>
        </w:rPr>
      </w:pPr>
      <w:proofErr w:type="gramStart"/>
      <w:r w:rsidRPr="004A5D05">
        <w:rPr>
          <w:rFonts w:eastAsia="Times New Roman"/>
          <w:b/>
          <w:sz w:val="20"/>
          <w:szCs w:val="20"/>
        </w:rPr>
        <w:t>Ч</w:t>
      </w:r>
      <w:r w:rsidRPr="004A5D05">
        <w:rPr>
          <w:rFonts w:eastAsia="Times New Roman"/>
          <w:b/>
          <w:spacing w:val="-1"/>
          <w:sz w:val="20"/>
          <w:szCs w:val="20"/>
        </w:rPr>
        <w:t>л</w:t>
      </w:r>
      <w:r w:rsidRPr="004A5D05">
        <w:rPr>
          <w:rFonts w:eastAsia="Times New Roman"/>
          <w:b/>
          <w:sz w:val="20"/>
          <w:szCs w:val="20"/>
        </w:rPr>
        <w:t>ан</w:t>
      </w:r>
      <w:r w:rsidRPr="004A5D05">
        <w:rPr>
          <w:rFonts w:eastAsia="Times New Roman"/>
          <w:b/>
          <w:spacing w:val="-8"/>
          <w:sz w:val="20"/>
          <w:szCs w:val="20"/>
        </w:rPr>
        <w:t xml:space="preserve"> </w:t>
      </w:r>
      <w:r w:rsidRPr="004A5D05">
        <w:rPr>
          <w:rFonts w:eastAsia="Times New Roman"/>
          <w:b/>
          <w:spacing w:val="1"/>
          <w:sz w:val="20"/>
          <w:szCs w:val="20"/>
        </w:rPr>
        <w:t>9</w:t>
      </w:r>
      <w:r w:rsidRPr="004A5D05">
        <w:rPr>
          <w:rFonts w:eastAsia="Times New Roman"/>
          <w:b/>
          <w:sz w:val="20"/>
          <w:szCs w:val="20"/>
        </w:rPr>
        <w:t>.</w:t>
      </w:r>
      <w:proofErr w:type="gramEnd"/>
    </w:p>
    <w:p w:rsidR="009F6EEE" w:rsidRPr="004A5D05" w:rsidRDefault="009F6EEE" w:rsidP="009F6EEE">
      <w:pPr>
        <w:ind w:left="101" w:right="110" w:firstLine="707"/>
        <w:jc w:val="both"/>
        <w:rPr>
          <w:rFonts w:eastAsia="Times New Roman"/>
          <w:sz w:val="20"/>
          <w:szCs w:val="20"/>
        </w:rPr>
      </w:pPr>
      <w:proofErr w:type="gramStart"/>
      <w:r w:rsidRPr="004A5D05">
        <w:rPr>
          <w:rFonts w:eastAsia="Times New Roman"/>
          <w:spacing w:val="1"/>
          <w:sz w:val="20"/>
          <w:szCs w:val="20"/>
        </w:rPr>
        <w:t>Наручилац-Купац</w:t>
      </w:r>
      <w:r w:rsidRPr="004A5D05">
        <w:rPr>
          <w:rFonts w:eastAsia="Times New Roman"/>
          <w:spacing w:val="42"/>
          <w:sz w:val="20"/>
          <w:szCs w:val="20"/>
        </w:rPr>
        <w:t xml:space="preserve"> </w:t>
      </w:r>
      <w:r w:rsidRPr="004A5D05">
        <w:rPr>
          <w:rFonts w:eastAsia="Times New Roman"/>
          <w:spacing w:val="-1"/>
          <w:sz w:val="20"/>
          <w:szCs w:val="20"/>
        </w:rPr>
        <w:t>и</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41"/>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аво</w:t>
      </w:r>
      <w:r w:rsidRPr="004A5D05">
        <w:rPr>
          <w:rFonts w:eastAsia="Times New Roman"/>
          <w:spacing w:val="42"/>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41"/>
          <w:sz w:val="20"/>
          <w:szCs w:val="20"/>
        </w:rPr>
        <w:t xml:space="preserve"> </w:t>
      </w:r>
      <w:r w:rsidRPr="004A5D05">
        <w:rPr>
          <w:rFonts w:eastAsia="Times New Roman"/>
          <w:spacing w:val="1"/>
          <w:sz w:val="20"/>
          <w:szCs w:val="20"/>
        </w:rPr>
        <w:t>р</w:t>
      </w:r>
      <w:r w:rsidRPr="004A5D05">
        <w:rPr>
          <w:rFonts w:eastAsia="Times New Roman"/>
          <w:sz w:val="20"/>
          <w:szCs w:val="20"/>
        </w:rPr>
        <w:t>ек</w:t>
      </w:r>
      <w:r w:rsidRPr="004A5D05">
        <w:rPr>
          <w:rFonts w:eastAsia="Times New Roman"/>
          <w:spacing w:val="-2"/>
          <w:sz w:val="20"/>
          <w:szCs w:val="20"/>
        </w:rPr>
        <w:t>л</w:t>
      </w:r>
      <w:r w:rsidRPr="004A5D05">
        <w:rPr>
          <w:rFonts w:eastAsia="Times New Roman"/>
          <w:spacing w:val="2"/>
          <w:sz w:val="20"/>
          <w:szCs w:val="20"/>
        </w:rPr>
        <w:t>а</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1"/>
          <w:sz w:val="20"/>
          <w:szCs w:val="20"/>
        </w:rPr>
        <w:t>ци</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38"/>
          <w:sz w:val="20"/>
          <w:szCs w:val="20"/>
        </w:rPr>
        <w:t xml:space="preserve"> </w:t>
      </w:r>
      <w:r w:rsidRPr="004A5D05">
        <w:rPr>
          <w:rFonts w:eastAsia="Times New Roman"/>
          <w:spacing w:val="-1"/>
          <w:sz w:val="20"/>
          <w:szCs w:val="20"/>
        </w:rPr>
        <w:t>к</w:t>
      </w:r>
      <w:r w:rsidRPr="004A5D05">
        <w:rPr>
          <w:rFonts w:eastAsia="Times New Roman"/>
          <w:sz w:val="20"/>
          <w:szCs w:val="20"/>
        </w:rPr>
        <w:t>в</w:t>
      </w:r>
      <w:r w:rsidRPr="004A5D05">
        <w:rPr>
          <w:rFonts w:eastAsia="Times New Roman"/>
          <w:spacing w:val="2"/>
          <w:sz w:val="20"/>
          <w:szCs w:val="20"/>
        </w:rPr>
        <w:t>а</w:t>
      </w:r>
      <w:r w:rsidRPr="004A5D05">
        <w:rPr>
          <w:rFonts w:eastAsia="Times New Roman"/>
          <w:spacing w:val="-1"/>
          <w:sz w:val="20"/>
          <w:szCs w:val="20"/>
        </w:rPr>
        <w:t>л</w:t>
      </w:r>
      <w:r w:rsidRPr="004A5D05">
        <w:rPr>
          <w:rFonts w:eastAsia="Times New Roman"/>
          <w:spacing w:val="1"/>
          <w:sz w:val="20"/>
          <w:szCs w:val="20"/>
        </w:rPr>
        <w:t>и</w:t>
      </w:r>
      <w:r w:rsidRPr="004A5D05">
        <w:rPr>
          <w:rFonts w:eastAsia="Times New Roman"/>
          <w:spacing w:val="-1"/>
          <w:sz w:val="20"/>
          <w:szCs w:val="20"/>
        </w:rPr>
        <w:t>т</w:t>
      </w:r>
      <w:r w:rsidRPr="004A5D05">
        <w:rPr>
          <w:rFonts w:eastAsia="Times New Roman"/>
          <w:sz w:val="20"/>
          <w:szCs w:val="20"/>
        </w:rPr>
        <w:t>ета</w:t>
      </w:r>
      <w:r w:rsidRPr="004A5D05">
        <w:rPr>
          <w:rFonts w:eastAsia="Times New Roman"/>
          <w:spacing w:val="40"/>
          <w:sz w:val="20"/>
          <w:szCs w:val="20"/>
        </w:rPr>
        <w:t xml:space="preserve"> </w:t>
      </w:r>
      <w:r w:rsidRPr="004A5D05">
        <w:rPr>
          <w:rFonts w:eastAsia="Times New Roman"/>
          <w:sz w:val="20"/>
          <w:szCs w:val="20"/>
        </w:rPr>
        <w:t>и</w:t>
      </w:r>
      <w:r w:rsidRPr="004A5D05">
        <w:rPr>
          <w:rFonts w:eastAsia="Times New Roman"/>
          <w:spacing w:val="42"/>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1"/>
          <w:sz w:val="20"/>
          <w:szCs w:val="20"/>
        </w:rPr>
        <w:t>ли</w:t>
      </w:r>
      <w:r w:rsidRPr="004A5D05">
        <w:rPr>
          <w:rFonts w:eastAsia="Times New Roman"/>
          <w:spacing w:val="2"/>
          <w:sz w:val="20"/>
          <w:szCs w:val="20"/>
        </w:rPr>
        <w:t>ч</w:t>
      </w:r>
      <w:r w:rsidRPr="004A5D05">
        <w:rPr>
          <w:rFonts w:eastAsia="Times New Roman"/>
          <w:spacing w:val="1"/>
          <w:sz w:val="20"/>
          <w:szCs w:val="20"/>
        </w:rPr>
        <w:t>и</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42"/>
          <w:sz w:val="20"/>
          <w:szCs w:val="20"/>
        </w:rPr>
        <w:t xml:space="preserve"> </w:t>
      </w:r>
      <w:r w:rsidRPr="004A5D05">
        <w:rPr>
          <w:rFonts w:eastAsia="Times New Roman"/>
          <w:spacing w:val="1"/>
          <w:sz w:val="20"/>
          <w:szCs w:val="20"/>
        </w:rPr>
        <w:t>ро</w:t>
      </w:r>
      <w:r w:rsidRPr="004A5D05">
        <w:rPr>
          <w:rFonts w:eastAsia="Times New Roman"/>
          <w:sz w:val="20"/>
          <w:szCs w:val="20"/>
        </w:rPr>
        <w:t>бе.</w:t>
      </w:r>
      <w:proofErr w:type="gramEnd"/>
      <w:r w:rsidRPr="004A5D05">
        <w:rPr>
          <w:rFonts w:eastAsia="Times New Roman"/>
          <w:sz w:val="20"/>
          <w:szCs w:val="20"/>
        </w:rPr>
        <w:t xml:space="preserve"> </w:t>
      </w:r>
      <w:proofErr w:type="gramStart"/>
      <w:r w:rsidRPr="004A5D05">
        <w:rPr>
          <w:rFonts w:eastAsia="Times New Roman"/>
          <w:sz w:val="20"/>
          <w:szCs w:val="20"/>
        </w:rPr>
        <w:t xml:space="preserve">У </w:t>
      </w:r>
      <w:r w:rsidR="00681BC5" w:rsidRPr="004A5D05">
        <w:rPr>
          <w:rFonts w:eastAsia="Times New Roman"/>
          <w:sz w:val="20"/>
          <w:szCs w:val="20"/>
        </w:rPr>
        <w:t xml:space="preserve">случају рекламације на количину </w:t>
      </w:r>
      <w:r w:rsidRPr="004A5D05">
        <w:rPr>
          <w:rFonts w:eastAsia="Times New Roman"/>
          <w:spacing w:val="1"/>
          <w:sz w:val="20"/>
          <w:szCs w:val="20"/>
        </w:rPr>
        <w:t>д</w:t>
      </w:r>
      <w:r w:rsidRPr="004A5D05">
        <w:rPr>
          <w:rFonts w:eastAsia="Times New Roman"/>
          <w:spacing w:val="-2"/>
          <w:sz w:val="20"/>
          <w:szCs w:val="20"/>
        </w:rPr>
        <w:t>у</w:t>
      </w:r>
      <w:r w:rsidRPr="004A5D05">
        <w:rPr>
          <w:rFonts w:eastAsia="Times New Roman"/>
          <w:spacing w:val="-1"/>
          <w:sz w:val="20"/>
          <w:szCs w:val="20"/>
        </w:rPr>
        <w:t>ж</w:t>
      </w:r>
      <w:r w:rsidRPr="004A5D05">
        <w:rPr>
          <w:rFonts w:eastAsia="Times New Roman"/>
          <w:sz w:val="20"/>
          <w:szCs w:val="20"/>
        </w:rPr>
        <w:t>ан је</w:t>
      </w:r>
      <w:r w:rsidRPr="004A5D05">
        <w:rPr>
          <w:rFonts w:eastAsia="Times New Roman"/>
          <w:spacing w:val="48"/>
          <w:sz w:val="20"/>
          <w:szCs w:val="20"/>
        </w:rPr>
        <w:t xml:space="preserve"> </w:t>
      </w:r>
      <w:r w:rsidRPr="004A5D05">
        <w:rPr>
          <w:rFonts w:eastAsia="Times New Roman"/>
          <w:sz w:val="20"/>
          <w:szCs w:val="20"/>
        </w:rPr>
        <w:t>да</w:t>
      </w:r>
      <w:r w:rsidRPr="004A5D05">
        <w:rPr>
          <w:rFonts w:eastAsia="Times New Roman"/>
          <w:spacing w:val="44"/>
          <w:sz w:val="20"/>
          <w:szCs w:val="20"/>
        </w:rPr>
        <w:t xml:space="preserve"> </w:t>
      </w:r>
      <w:r w:rsidRPr="004A5D05">
        <w:rPr>
          <w:rFonts w:eastAsia="Times New Roman"/>
          <w:spacing w:val="-2"/>
          <w:sz w:val="20"/>
          <w:szCs w:val="20"/>
        </w:rPr>
        <w:t>у</w:t>
      </w:r>
      <w:r w:rsidRPr="004A5D05">
        <w:rPr>
          <w:rFonts w:eastAsia="Times New Roman"/>
          <w:spacing w:val="-1"/>
          <w:sz w:val="20"/>
          <w:szCs w:val="20"/>
        </w:rPr>
        <w:t>л</w:t>
      </w:r>
      <w:r w:rsidRPr="004A5D05">
        <w:rPr>
          <w:rFonts w:eastAsia="Times New Roman"/>
          <w:spacing w:val="1"/>
          <w:sz w:val="20"/>
          <w:szCs w:val="20"/>
        </w:rPr>
        <w:t>ож</w:t>
      </w:r>
      <w:r w:rsidRPr="004A5D05">
        <w:rPr>
          <w:rFonts w:eastAsia="Times New Roman"/>
          <w:sz w:val="20"/>
          <w:szCs w:val="20"/>
        </w:rPr>
        <w:t>и</w:t>
      </w:r>
      <w:r w:rsidRPr="004A5D05">
        <w:rPr>
          <w:rFonts w:eastAsia="Times New Roman"/>
          <w:w w:val="99"/>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pacing w:val="-1"/>
          <w:sz w:val="20"/>
          <w:szCs w:val="20"/>
        </w:rPr>
        <w:t>и</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вор</w:t>
      </w:r>
      <w:r w:rsidRPr="004A5D05">
        <w:rPr>
          <w:rFonts w:eastAsia="Times New Roman"/>
          <w:spacing w:val="15"/>
          <w:sz w:val="20"/>
          <w:szCs w:val="20"/>
        </w:rPr>
        <w:t xml:space="preserve"> </w:t>
      </w:r>
      <w:r w:rsidRPr="004A5D05">
        <w:rPr>
          <w:rFonts w:eastAsia="Times New Roman"/>
          <w:sz w:val="20"/>
          <w:szCs w:val="20"/>
        </w:rPr>
        <w:t>без</w:t>
      </w:r>
      <w:r w:rsidRPr="004A5D05">
        <w:rPr>
          <w:rFonts w:eastAsia="Times New Roman"/>
          <w:spacing w:val="14"/>
          <w:sz w:val="20"/>
          <w:szCs w:val="20"/>
        </w:rPr>
        <w:t xml:space="preserve"> </w:t>
      </w:r>
      <w:r w:rsidRPr="004A5D05">
        <w:rPr>
          <w:rFonts w:eastAsia="Times New Roman"/>
          <w:spacing w:val="1"/>
          <w:sz w:val="20"/>
          <w:szCs w:val="20"/>
        </w:rPr>
        <w:t>од</w:t>
      </w:r>
      <w:r w:rsidRPr="004A5D05">
        <w:rPr>
          <w:rFonts w:eastAsia="Times New Roman"/>
          <w:spacing w:val="-1"/>
          <w:sz w:val="20"/>
          <w:szCs w:val="20"/>
        </w:rPr>
        <w:t>л</w:t>
      </w:r>
      <w:r w:rsidRPr="004A5D05">
        <w:rPr>
          <w:rFonts w:eastAsia="Times New Roman"/>
          <w:sz w:val="20"/>
          <w:szCs w:val="20"/>
        </w:rPr>
        <w:t>агања,</w:t>
      </w:r>
      <w:r w:rsidRPr="004A5D05">
        <w:rPr>
          <w:rFonts w:eastAsia="Times New Roman"/>
          <w:spacing w:val="15"/>
          <w:sz w:val="20"/>
          <w:szCs w:val="20"/>
        </w:rPr>
        <w:t xml:space="preserve"> </w:t>
      </w:r>
      <w:r w:rsidRPr="004A5D05">
        <w:rPr>
          <w:rFonts w:eastAsia="Times New Roman"/>
          <w:spacing w:val="1"/>
          <w:sz w:val="20"/>
          <w:szCs w:val="20"/>
        </w:rPr>
        <w:t>о</w:t>
      </w:r>
      <w:r w:rsidRPr="004A5D05">
        <w:rPr>
          <w:rFonts w:eastAsia="Times New Roman"/>
          <w:sz w:val="20"/>
          <w:szCs w:val="20"/>
        </w:rPr>
        <w:t>д</w:t>
      </w:r>
      <w:r w:rsidRPr="004A5D05">
        <w:rPr>
          <w:rFonts w:eastAsia="Times New Roman"/>
          <w:spacing w:val="2"/>
          <w:sz w:val="20"/>
          <w:szCs w:val="20"/>
        </w:rPr>
        <w:t>м</w:t>
      </w:r>
      <w:r w:rsidRPr="004A5D05">
        <w:rPr>
          <w:rFonts w:eastAsia="Times New Roman"/>
          <w:sz w:val="20"/>
          <w:szCs w:val="20"/>
        </w:rPr>
        <w:t>ах</w:t>
      </w:r>
      <w:r w:rsidRPr="004A5D05">
        <w:rPr>
          <w:rFonts w:eastAsia="Times New Roman"/>
          <w:spacing w:val="14"/>
          <w:sz w:val="20"/>
          <w:szCs w:val="20"/>
        </w:rPr>
        <w:t xml:space="preserve"> </w:t>
      </w:r>
      <w:r w:rsidRPr="004A5D05">
        <w:rPr>
          <w:rFonts w:eastAsia="Times New Roman"/>
          <w:spacing w:val="-1"/>
          <w:sz w:val="20"/>
          <w:szCs w:val="20"/>
        </w:rPr>
        <w:t>п</w:t>
      </w:r>
      <w:r w:rsidRPr="004A5D05">
        <w:rPr>
          <w:rFonts w:eastAsia="Times New Roman"/>
          <w:spacing w:val="3"/>
          <w:sz w:val="20"/>
          <w:szCs w:val="20"/>
        </w:rPr>
        <w:t>р</w:t>
      </w:r>
      <w:r w:rsidRPr="004A5D05">
        <w:rPr>
          <w:rFonts w:eastAsia="Times New Roman"/>
          <w:spacing w:val="-1"/>
          <w:sz w:val="20"/>
          <w:szCs w:val="20"/>
        </w:rPr>
        <w:t>и</w:t>
      </w:r>
      <w:r w:rsidRPr="004A5D05">
        <w:rPr>
          <w:rFonts w:eastAsia="Times New Roman"/>
          <w:spacing w:val="1"/>
          <w:sz w:val="20"/>
          <w:szCs w:val="20"/>
        </w:rPr>
        <w:t>л</w:t>
      </w:r>
      <w:r w:rsidRPr="004A5D05">
        <w:rPr>
          <w:rFonts w:eastAsia="Times New Roman"/>
          <w:spacing w:val="-1"/>
          <w:sz w:val="20"/>
          <w:szCs w:val="20"/>
        </w:rPr>
        <w:t>ик</w:t>
      </w:r>
      <w:r w:rsidRPr="004A5D05">
        <w:rPr>
          <w:rFonts w:eastAsia="Times New Roman"/>
          <w:spacing w:val="1"/>
          <w:sz w:val="20"/>
          <w:szCs w:val="20"/>
        </w:rPr>
        <w:t>о</w:t>
      </w:r>
      <w:r w:rsidRPr="004A5D05">
        <w:rPr>
          <w:rFonts w:eastAsia="Times New Roman"/>
          <w:sz w:val="20"/>
          <w:szCs w:val="20"/>
        </w:rPr>
        <w:t>м</w:t>
      </w:r>
      <w:r w:rsidRPr="004A5D05">
        <w:rPr>
          <w:rFonts w:eastAsia="Times New Roman"/>
          <w:spacing w:val="17"/>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pacing w:val="2"/>
          <w:sz w:val="20"/>
          <w:szCs w:val="20"/>
        </w:rPr>
        <w:t>е</w:t>
      </w:r>
      <w:r w:rsidRPr="004A5D05">
        <w:rPr>
          <w:rFonts w:eastAsia="Times New Roman"/>
          <w:spacing w:val="-5"/>
          <w:sz w:val="20"/>
          <w:szCs w:val="20"/>
        </w:rPr>
        <w:t>у</w:t>
      </w:r>
      <w:r w:rsidRPr="004A5D05">
        <w:rPr>
          <w:rFonts w:eastAsia="Times New Roman"/>
          <w:sz w:val="20"/>
          <w:szCs w:val="20"/>
        </w:rPr>
        <w:t>зимања</w:t>
      </w:r>
      <w:r w:rsidRPr="004A5D05">
        <w:rPr>
          <w:rFonts w:eastAsia="Times New Roman"/>
          <w:spacing w:val="17"/>
          <w:sz w:val="20"/>
          <w:szCs w:val="20"/>
        </w:rPr>
        <w:t xml:space="preserve"> </w:t>
      </w:r>
      <w:r w:rsidRPr="004A5D05">
        <w:rPr>
          <w:rFonts w:eastAsia="Times New Roman"/>
          <w:spacing w:val="1"/>
          <w:sz w:val="20"/>
          <w:szCs w:val="20"/>
        </w:rPr>
        <w:t>ро</w:t>
      </w:r>
      <w:r w:rsidRPr="004A5D05">
        <w:rPr>
          <w:rFonts w:eastAsia="Times New Roman"/>
          <w:sz w:val="20"/>
          <w:szCs w:val="20"/>
        </w:rPr>
        <w:t>бе,</w:t>
      </w:r>
      <w:r w:rsidRPr="004A5D05">
        <w:rPr>
          <w:rFonts w:eastAsia="Times New Roman"/>
          <w:spacing w:val="14"/>
          <w:sz w:val="20"/>
          <w:szCs w:val="20"/>
        </w:rPr>
        <w:t xml:space="preserve"> </w:t>
      </w:r>
      <w:r w:rsidRPr="004A5D05">
        <w:rPr>
          <w:rFonts w:eastAsia="Times New Roman"/>
          <w:sz w:val="20"/>
          <w:szCs w:val="20"/>
        </w:rPr>
        <w:t>а</w:t>
      </w:r>
      <w:r w:rsidRPr="004A5D05">
        <w:rPr>
          <w:rFonts w:eastAsia="Times New Roman"/>
          <w:spacing w:val="17"/>
          <w:sz w:val="20"/>
          <w:szCs w:val="20"/>
        </w:rPr>
        <w:t xml:space="preserve"> </w:t>
      </w:r>
      <w:r w:rsidRPr="004A5D05">
        <w:rPr>
          <w:rFonts w:eastAsia="Times New Roman"/>
          <w:sz w:val="20"/>
          <w:szCs w:val="20"/>
        </w:rPr>
        <w:t>у</w:t>
      </w:r>
      <w:r w:rsidRPr="004A5D05">
        <w:rPr>
          <w:rFonts w:eastAsia="Times New Roman"/>
          <w:spacing w:val="11"/>
          <w:sz w:val="20"/>
          <w:szCs w:val="20"/>
        </w:rPr>
        <w:t xml:space="preserve"> </w:t>
      </w:r>
      <w:r w:rsidRPr="004A5D05">
        <w:rPr>
          <w:rFonts w:eastAsia="Times New Roman"/>
          <w:spacing w:val="2"/>
          <w:sz w:val="20"/>
          <w:szCs w:val="20"/>
        </w:rPr>
        <w:t>с</w:t>
      </w:r>
      <w:r w:rsidRPr="004A5D05">
        <w:rPr>
          <w:rFonts w:eastAsia="Times New Roman"/>
          <w:spacing w:val="1"/>
          <w:sz w:val="20"/>
          <w:szCs w:val="20"/>
        </w:rPr>
        <w:t>л</w:t>
      </w:r>
      <w:r w:rsidRPr="004A5D05">
        <w:rPr>
          <w:rFonts w:eastAsia="Times New Roman"/>
          <w:spacing w:val="-5"/>
          <w:sz w:val="20"/>
          <w:szCs w:val="20"/>
        </w:rPr>
        <w:t>у</w:t>
      </w:r>
      <w:r w:rsidRPr="004A5D05">
        <w:rPr>
          <w:rFonts w:eastAsia="Times New Roman"/>
          <w:sz w:val="20"/>
          <w:szCs w:val="20"/>
        </w:rPr>
        <w:t>ча</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13"/>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pacing w:val="-1"/>
          <w:sz w:val="20"/>
          <w:szCs w:val="20"/>
        </w:rPr>
        <w:t>и</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26"/>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14"/>
          <w:sz w:val="20"/>
          <w:szCs w:val="20"/>
        </w:rPr>
        <w:t xml:space="preserve"> </w:t>
      </w:r>
      <w:r w:rsidRPr="004A5D05">
        <w:rPr>
          <w:rFonts w:eastAsia="Times New Roman"/>
          <w:spacing w:val="1"/>
          <w:sz w:val="20"/>
          <w:szCs w:val="20"/>
        </w:rPr>
        <w:t>к</w:t>
      </w:r>
      <w:r w:rsidRPr="004A5D05">
        <w:rPr>
          <w:rFonts w:eastAsia="Times New Roman"/>
          <w:sz w:val="20"/>
          <w:szCs w:val="20"/>
        </w:rPr>
        <w:t>ва</w:t>
      </w:r>
      <w:r w:rsidRPr="004A5D05">
        <w:rPr>
          <w:rFonts w:eastAsia="Times New Roman"/>
          <w:spacing w:val="1"/>
          <w:sz w:val="20"/>
          <w:szCs w:val="20"/>
        </w:rPr>
        <w:t>л</w:t>
      </w:r>
      <w:r w:rsidRPr="004A5D05">
        <w:rPr>
          <w:rFonts w:eastAsia="Times New Roman"/>
          <w:spacing w:val="-1"/>
          <w:sz w:val="20"/>
          <w:szCs w:val="20"/>
        </w:rPr>
        <w:t>ит</w:t>
      </w:r>
      <w:r w:rsidRPr="004A5D05">
        <w:rPr>
          <w:rFonts w:eastAsia="Times New Roman"/>
          <w:spacing w:val="2"/>
          <w:sz w:val="20"/>
          <w:szCs w:val="20"/>
        </w:rPr>
        <w:t>е</w:t>
      </w:r>
      <w:r w:rsidRPr="004A5D05">
        <w:rPr>
          <w:rFonts w:eastAsia="Times New Roman"/>
          <w:sz w:val="20"/>
          <w:szCs w:val="20"/>
        </w:rPr>
        <w:t>т</w:t>
      </w:r>
      <w:r w:rsidRPr="004A5D05">
        <w:rPr>
          <w:rFonts w:eastAsia="Times New Roman"/>
          <w:spacing w:val="16"/>
          <w:sz w:val="20"/>
          <w:szCs w:val="20"/>
        </w:rPr>
        <w:t xml:space="preserve"> </w:t>
      </w:r>
      <w:r w:rsidRPr="004A5D05">
        <w:rPr>
          <w:rFonts w:eastAsia="Times New Roman"/>
          <w:sz w:val="20"/>
          <w:szCs w:val="20"/>
        </w:rPr>
        <w:t>у</w:t>
      </w:r>
      <w:r w:rsidRPr="004A5D05">
        <w:rPr>
          <w:rFonts w:eastAsia="Times New Roman"/>
          <w:spacing w:val="13"/>
          <w:sz w:val="20"/>
          <w:szCs w:val="20"/>
        </w:rPr>
        <w:t xml:space="preserve"> </w:t>
      </w:r>
      <w:r w:rsidRPr="004A5D05">
        <w:rPr>
          <w:rFonts w:eastAsia="Times New Roman"/>
          <w:spacing w:val="1"/>
          <w:sz w:val="20"/>
          <w:szCs w:val="20"/>
        </w:rPr>
        <w:t>рок</w:t>
      </w:r>
      <w:r w:rsidRPr="004A5D05">
        <w:rPr>
          <w:rFonts w:eastAsia="Times New Roman"/>
          <w:sz w:val="20"/>
          <w:szCs w:val="20"/>
        </w:rPr>
        <w:t>у</w:t>
      </w:r>
      <w:r w:rsidRPr="004A5D05">
        <w:rPr>
          <w:rFonts w:eastAsia="Times New Roman"/>
          <w:spacing w:val="11"/>
          <w:sz w:val="20"/>
          <w:szCs w:val="20"/>
        </w:rPr>
        <w:t xml:space="preserve"> </w:t>
      </w:r>
      <w:r w:rsidRPr="004A5D05">
        <w:rPr>
          <w:rFonts w:eastAsia="Times New Roman"/>
          <w:spacing w:val="6"/>
          <w:sz w:val="20"/>
          <w:szCs w:val="20"/>
        </w:rPr>
        <w:t>о</w:t>
      </w:r>
      <w:r w:rsidRPr="004A5D05">
        <w:rPr>
          <w:rFonts w:eastAsia="Times New Roman"/>
          <w:sz w:val="20"/>
          <w:szCs w:val="20"/>
        </w:rPr>
        <w:t>д</w:t>
      </w:r>
      <w:r w:rsidRPr="004A5D05">
        <w:rPr>
          <w:rFonts w:eastAsia="Times New Roman"/>
          <w:spacing w:val="13"/>
          <w:sz w:val="20"/>
          <w:szCs w:val="20"/>
        </w:rPr>
        <w:t xml:space="preserve"> </w:t>
      </w:r>
      <w:r w:rsidRPr="004A5D05">
        <w:rPr>
          <w:rFonts w:eastAsia="Times New Roman"/>
          <w:spacing w:val="1"/>
          <w:sz w:val="20"/>
          <w:szCs w:val="20"/>
        </w:rPr>
        <w:t>2</w:t>
      </w:r>
      <w:r w:rsidRPr="004A5D05">
        <w:rPr>
          <w:rFonts w:eastAsia="Times New Roman"/>
          <w:sz w:val="20"/>
          <w:szCs w:val="20"/>
        </w:rPr>
        <w:t>4</w:t>
      </w:r>
      <w:r w:rsidRPr="004A5D05">
        <w:rPr>
          <w:rFonts w:eastAsia="Times New Roman"/>
          <w:w w:val="99"/>
          <w:sz w:val="20"/>
          <w:szCs w:val="20"/>
        </w:rPr>
        <w:t xml:space="preserve"> </w:t>
      </w:r>
      <w:r w:rsidRPr="004A5D05">
        <w:rPr>
          <w:rFonts w:eastAsia="Times New Roman"/>
          <w:sz w:val="20"/>
          <w:szCs w:val="20"/>
        </w:rPr>
        <w:t>часа</w:t>
      </w:r>
      <w:r w:rsidRPr="004A5D05">
        <w:rPr>
          <w:rFonts w:eastAsia="Times New Roman"/>
          <w:spacing w:val="-7"/>
          <w:sz w:val="20"/>
          <w:szCs w:val="20"/>
        </w:rPr>
        <w:t xml:space="preserve"> </w:t>
      </w:r>
      <w:r w:rsidRPr="004A5D05">
        <w:rPr>
          <w:rFonts w:eastAsia="Times New Roman"/>
          <w:spacing w:val="1"/>
          <w:sz w:val="20"/>
          <w:szCs w:val="20"/>
        </w:rPr>
        <w:t>о</w:t>
      </w:r>
      <w:r w:rsidRPr="004A5D05">
        <w:rPr>
          <w:rFonts w:eastAsia="Times New Roman"/>
          <w:sz w:val="20"/>
          <w:szCs w:val="20"/>
        </w:rPr>
        <w:t>д</w:t>
      </w:r>
      <w:r w:rsidRPr="004A5D05">
        <w:rPr>
          <w:rFonts w:eastAsia="Times New Roman"/>
          <w:spacing w:val="-6"/>
          <w:sz w:val="20"/>
          <w:szCs w:val="20"/>
        </w:rPr>
        <w:t xml:space="preserve"> </w:t>
      </w:r>
      <w:r w:rsidRPr="004A5D05">
        <w:rPr>
          <w:rFonts w:eastAsia="Times New Roman"/>
          <w:sz w:val="20"/>
          <w:szCs w:val="20"/>
        </w:rPr>
        <w:t>сазнања</w:t>
      </w:r>
      <w:r w:rsidRPr="004A5D05">
        <w:rPr>
          <w:rFonts w:eastAsia="Times New Roman"/>
          <w:spacing w:val="-7"/>
          <w:sz w:val="20"/>
          <w:szCs w:val="20"/>
        </w:rPr>
        <w:t xml:space="preserve"> </w:t>
      </w:r>
      <w:r w:rsidRPr="004A5D05">
        <w:rPr>
          <w:rFonts w:eastAsia="Times New Roman"/>
          <w:sz w:val="20"/>
          <w:szCs w:val="20"/>
        </w:rPr>
        <w:t>за</w:t>
      </w:r>
      <w:r w:rsidRPr="004A5D05">
        <w:rPr>
          <w:rFonts w:eastAsia="Times New Roman"/>
          <w:spacing w:val="-6"/>
          <w:sz w:val="20"/>
          <w:szCs w:val="20"/>
        </w:rPr>
        <w:t xml:space="preserve"> </w:t>
      </w:r>
      <w:r w:rsidRPr="004A5D05">
        <w:rPr>
          <w:rFonts w:eastAsia="Times New Roman"/>
          <w:spacing w:val="-1"/>
          <w:sz w:val="20"/>
          <w:szCs w:val="20"/>
        </w:rPr>
        <w:t>н</w:t>
      </w:r>
      <w:r w:rsidRPr="004A5D05">
        <w:rPr>
          <w:rFonts w:eastAsia="Times New Roman"/>
          <w:sz w:val="20"/>
          <w:szCs w:val="20"/>
        </w:rPr>
        <w:t>едоста</w:t>
      </w:r>
      <w:r w:rsidRPr="004A5D05">
        <w:rPr>
          <w:rFonts w:eastAsia="Times New Roman"/>
          <w:spacing w:val="1"/>
          <w:sz w:val="20"/>
          <w:szCs w:val="20"/>
        </w:rPr>
        <w:t>т</w:t>
      </w:r>
      <w:r w:rsidRPr="004A5D05">
        <w:rPr>
          <w:rFonts w:eastAsia="Times New Roman"/>
          <w:sz w:val="20"/>
          <w:szCs w:val="20"/>
        </w:rPr>
        <w:t>ак.</w:t>
      </w:r>
      <w:proofErr w:type="gramEnd"/>
    </w:p>
    <w:p w:rsidR="009F6EEE" w:rsidRPr="004A5D05" w:rsidRDefault="009F6EEE" w:rsidP="009F6EEE">
      <w:pPr>
        <w:spacing w:line="230" w:lineRule="exact"/>
        <w:ind w:left="101" w:right="110" w:firstLine="707"/>
        <w:jc w:val="both"/>
        <w:rPr>
          <w:rFonts w:eastAsia="Times New Roman"/>
          <w:sz w:val="20"/>
          <w:szCs w:val="20"/>
        </w:rPr>
      </w:pPr>
      <w:proofErr w:type="gramStart"/>
      <w:r w:rsidRPr="004A5D05">
        <w:rPr>
          <w:rFonts w:eastAsia="Times New Roman"/>
          <w:sz w:val="20"/>
          <w:szCs w:val="20"/>
        </w:rPr>
        <w:lastRenderedPageBreak/>
        <w:t>У</w:t>
      </w:r>
      <w:r w:rsidRPr="004A5D05">
        <w:rPr>
          <w:rFonts w:eastAsia="Times New Roman"/>
          <w:spacing w:val="11"/>
          <w:sz w:val="20"/>
          <w:szCs w:val="20"/>
        </w:rPr>
        <w:t xml:space="preserve"> </w:t>
      </w:r>
      <w:r w:rsidRPr="004A5D05">
        <w:rPr>
          <w:rFonts w:eastAsia="Times New Roman"/>
          <w:sz w:val="20"/>
          <w:szCs w:val="20"/>
        </w:rPr>
        <w:t>с</w:t>
      </w:r>
      <w:r w:rsidRPr="004A5D05">
        <w:rPr>
          <w:rFonts w:eastAsia="Times New Roman"/>
          <w:spacing w:val="1"/>
          <w:sz w:val="20"/>
          <w:szCs w:val="20"/>
        </w:rPr>
        <w:t>л</w:t>
      </w:r>
      <w:r w:rsidRPr="004A5D05">
        <w:rPr>
          <w:rFonts w:eastAsia="Times New Roman"/>
          <w:spacing w:val="-5"/>
          <w:sz w:val="20"/>
          <w:szCs w:val="20"/>
        </w:rPr>
        <w:t>у</w:t>
      </w:r>
      <w:r w:rsidRPr="004A5D05">
        <w:rPr>
          <w:rFonts w:eastAsia="Times New Roman"/>
          <w:sz w:val="20"/>
          <w:szCs w:val="20"/>
        </w:rPr>
        <w:t>ча</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11"/>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pacing w:val="-1"/>
          <w:sz w:val="20"/>
          <w:szCs w:val="20"/>
        </w:rPr>
        <w:t>и</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11"/>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14"/>
          <w:sz w:val="20"/>
          <w:szCs w:val="20"/>
        </w:rPr>
        <w:t xml:space="preserve"> </w:t>
      </w:r>
      <w:r w:rsidRPr="004A5D05">
        <w:rPr>
          <w:rFonts w:eastAsia="Times New Roman"/>
          <w:spacing w:val="-1"/>
          <w:sz w:val="20"/>
          <w:szCs w:val="20"/>
        </w:rPr>
        <w:t>к</w:t>
      </w:r>
      <w:r w:rsidRPr="004A5D05">
        <w:rPr>
          <w:rFonts w:eastAsia="Times New Roman"/>
          <w:spacing w:val="1"/>
          <w:sz w:val="20"/>
          <w:szCs w:val="20"/>
        </w:rPr>
        <w:t>ол</w:t>
      </w:r>
      <w:r w:rsidRPr="004A5D05">
        <w:rPr>
          <w:rFonts w:eastAsia="Times New Roman"/>
          <w:spacing w:val="-1"/>
          <w:sz w:val="20"/>
          <w:szCs w:val="20"/>
        </w:rPr>
        <w:t>и</w:t>
      </w:r>
      <w:r w:rsidRPr="004A5D05">
        <w:rPr>
          <w:rFonts w:eastAsia="Times New Roman"/>
          <w:sz w:val="20"/>
          <w:szCs w:val="20"/>
        </w:rPr>
        <w:t>ч</w:t>
      </w:r>
      <w:r w:rsidRPr="004A5D05">
        <w:rPr>
          <w:rFonts w:eastAsia="Times New Roman"/>
          <w:spacing w:val="1"/>
          <w:sz w:val="20"/>
          <w:szCs w:val="20"/>
        </w:rPr>
        <w:t>ин</w:t>
      </w:r>
      <w:r w:rsidRPr="004A5D05">
        <w:rPr>
          <w:rFonts w:eastAsia="Times New Roman"/>
          <w:sz w:val="20"/>
          <w:szCs w:val="20"/>
        </w:rPr>
        <w:t>у</w:t>
      </w:r>
      <w:r w:rsidRPr="004A5D05">
        <w:rPr>
          <w:rFonts w:eastAsia="Times New Roman"/>
          <w:spacing w:val="8"/>
          <w:sz w:val="20"/>
          <w:szCs w:val="20"/>
        </w:rPr>
        <w:t xml:space="preserve"> </w:t>
      </w:r>
      <w:r w:rsidRPr="004A5D05">
        <w:rPr>
          <w:rFonts w:eastAsia="Times New Roman"/>
          <w:spacing w:val="1"/>
          <w:sz w:val="20"/>
          <w:szCs w:val="20"/>
        </w:rPr>
        <w:t>ро</w:t>
      </w:r>
      <w:r w:rsidRPr="004A5D05">
        <w:rPr>
          <w:rFonts w:eastAsia="Times New Roman"/>
          <w:sz w:val="20"/>
          <w:szCs w:val="20"/>
        </w:rPr>
        <w:t>бе,</w:t>
      </w:r>
      <w:r w:rsidRPr="004A5D05">
        <w:rPr>
          <w:rFonts w:eastAsia="Times New Roman"/>
          <w:spacing w:val="14"/>
          <w:sz w:val="20"/>
          <w:szCs w:val="20"/>
        </w:rPr>
        <w:t xml:space="preserve"> </w:t>
      </w:r>
      <w:r w:rsidRPr="004A5D05">
        <w:rPr>
          <w:rFonts w:eastAsia="Times New Roman"/>
          <w:spacing w:val="1"/>
          <w:sz w:val="20"/>
          <w:szCs w:val="20"/>
        </w:rPr>
        <w:t>К</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z w:val="20"/>
          <w:szCs w:val="20"/>
        </w:rPr>
        <w:t>ац</w:t>
      </w:r>
      <w:r w:rsidR="00F0424C" w:rsidRPr="004A5D05">
        <w:rPr>
          <w:rFonts w:eastAsia="Times New Roman"/>
          <w:sz w:val="20"/>
          <w:szCs w:val="20"/>
        </w:rPr>
        <w:t>-Наручилац</w:t>
      </w:r>
      <w:r w:rsidRPr="004A5D05">
        <w:rPr>
          <w:rFonts w:eastAsia="Times New Roman"/>
          <w:spacing w:val="11"/>
          <w:sz w:val="20"/>
          <w:szCs w:val="20"/>
        </w:rPr>
        <w:t xml:space="preserve"> </w:t>
      </w:r>
      <w:r w:rsidRPr="004A5D05">
        <w:rPr>
          <w:rFonts w:eastAsia="Times New Roman"/>
          <w:spacing w:val="3"/>
          <w:sz w:val="20"/>
          <w:szCs w:val="20"/>
        </w:rPr>
        <w:t>о</w:t>
      </w:r>
      <w:r w:rsidRPr="004A5D05">
        <w:rPr>
          <w:rFonts w:eastAsia="Times New Roman"/>
          <w:sz w:val="20"/>
          <w:szCs w:val="20"/>
        </w:rPr>
        <w:t>дмах</w:t>
      </w:r>
      <w:r w:rsidRPr="004A5D05">
        <w:rPr>
          <w:rFonts w:eastAsia="Times New Roman"/>
          <w:spacing w:val="10"/>
          <w:sz w:val="20"/>
          <w:szCs w:val="20"/>
        </w:rPr>
        <w:t xml:space="preserve"> </w:t>
      </w:r>
      <w:r w:rsidRPr="004A5D05">
        <w:rPr>
          <w:rFonts w:eastAsia="Times New Roman"/>
          <w:spacing w:val="3"/>
          <w:sz w:val="20"/>
          <w:szCs w:val="20"/>
        </w:rPr>
        <w:t>о</w:t>
      </w:r>
      <w:r w:rsidRPr="004A5D05">
        <w:rPr>
          <w:rFonts w:eastAsia="Times New Roman"/>
          <w:sz w:val="20"/>
          <w:szCs w:val="20"/>
        </w:rPr>
        <w:t>ба</w:t>
      </w:r>
      <w:r w:rsidRPr="004A5D05">
        <w:rPr>
          <w:rFonts w:eastAsia="Times New Roman"/>
          <w:spacing w:val="-1"/>
          <w:sz w:val="20"/>
          <w:szCs w:val="20"/>
        </w:rPr>
        <w:t>в</w:t>
      </w:r>
      <w:r w:rsidRPr="004A5D05">
        <w:rPr>
          <w:rFonts w:eastAsia="Times New Roman"/>
          <w:sz w:val="20"/>
          <w:szCs w:val="20"/>
        </w:rPr>
        <w:t>ешт</w:t>
      </w:r>
      <w:r w:rsidRPr="004A5D05">
        <w:rPr>
          <w:rFonts w:eastAsia="Times New Roman"/>
          <w:spacing w:val="2"/>
          <w:sz w:val="20"/>
          <w:szCs w:val="20"/>
        </w:rPr>
        <w:t>а</w:t>
      </w:r>
      <w:r w:rsidRPr="004A5D05">
        <w:rPr>
          <w:rFonts w:eastAsia="Times New Roman"/>
          <w:sz w:val="20"/>
          <w:szCs w:val="20"/>
        </w:rPr>
        <w:t>ва</w:t>
      </w:r>
      <w:r w:rsidRPr="004A5D05">
        <w:rPr>
          <w:rFonts w:eastAsia="Times New Roman"/>
          <w:spacing w:val="11"/>
          <w:sz w:val="20"/>
          <w:szCs w:val="20"/>
        </w:rPr>
        <w:t xml:space="preserve"> </w:t>
      </w:r>
      <w:r w:rsidRPr="004A5D05">
        <w:rPr>
          <w:rFonts w:eastAsia="Times New Roman"/>
          <w:sz w:val="20"/>
          <w:szCs w:val="20"/>
        </w:rPr>
        <w:t>П</w:t>
      </w:r>
      <w:r w:rsidRPr="004A5D05">
        <w:rPr>
          <w:rFonts w:eastAsia="Times New Roman"/>
          <w:spacing w:val="1"/>
          <w:sz w:val="20"/>
          <w:szCs w:val="20"/>
        </w:rPr>
        <w:t>ро</w:t>
      </w:r>
      <w:r w:rsidRPr="004A5D05">
        <w:rPr>
          <w:rFonts w:eastAsia="Times New Roman"/>
          <w:sz w:val="20"/>
          <w:szCs w:val="20"/>
        </w:rPr>
        <w:t>да</w:t>
      </w:r>
      <w:r w:rsidRPr="004A5D05">
        <w:rPr>
          <w:rFonts w:eastAsia="Times New Roman"/>
          <w:spacing w:val="1"/>
          <w:sz w:val="20"/>
          <w:szCs w:val="20"/>
        </w:rPr>
        <w:t>в</w:t>
      </w:r>
      <w:r w:rsidRPr="004A5D05">
        <w:rPr>
          <w:rFonts w:eastAsia="Times New Roman"/>
          <w:spacing w:val="-1"/>
          <w:sz w:val="20"/>
          <w:szCs w:val="20"/>
        </w:rPr>
        <w:t>ц</w:t>
      </w:r>
      <w:r w:rsidRPr="004A5D05">
        <w:rPr>
          <w:rFonts w:eastAsia="Times New Roman"/>
          <w:sz w:val="20"/>
          <w:szCs w:val="20"/>
        </w:rPr>
        <w:t>а</w:t>
      </w:r>
      <w:r w:rsidR="00F0424C" w:rsidRPr="004A5D05">
        <w:rPr>
          <w:rFonts w:eastAsia="Times New Roman"/>
          <w:sz w:val="20"/>
          <w:szCs w:val="20"/>
        </w:rPr>
        <w:t>-Испоручиоца</w:t>
      </w:r>
      <w:r w:rsidRPr="004A5D05">
        <w:rPr>
          <w:rFonts w:eastAsia="Times New Roman"/>
          <w:sz w:val="20"/>
          <w:szCs w:val="20"/>
        </w:rPr>
        <w:t>,</w:t>
      </w:r>
      <w:r w:rsidRPr="004A5D05">
        <w:rPr>
          <w:rFonts w:eastAsia="Times New Roman"/>
          <w:spacing w:val="12"/>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10"/>
          <w:sz w:val="20"/>
          <w:szCs w:val="20"/>
        </w:rPr>
        <w:t xml:space="preserve"> </w:t>
      </w:r>
      <w:r w:rsidRPr="004A5D05">
        <w:rPr>
          <w:rFonts w:eastAsia="Times New Roman"/>
          <w:sz w:val="20"/>
          <w:szCs w:val="20"/>
        </w:rPr>
        <w:t>је</w:t>
      </w:r>
      <w:r w:rsidRPr="004A5D05">
        <w:rPr>
          <w:rFonts w:eastAsia="Times New Roman"/>
          <w:spacing w:val="21"/>
          <w:sz w:val="20"/>
          <w:szCs w:val="20"/>
        </w:rPr>
        <w:t xml:space="preserve"> </w:t>
      </w:r>
      <w:r w:rsidRPr="004A5D05">
        <w:rPr>
          <w:rFonts w:eastAsia="Times New Roman"/>
          <w:spacing w:val="1"/>
          <w:sz w:val="20"/>
          <w:szCs w:val="20"/>
        </w:rPr>
        <w:t>д</w:t>
      </w:r>
      <w:r w:rsidRPr="004A5D05">
        <w:rPr>
          <w:rFonts w:eastAsia="Times New Roman"/>
          <w:spacing w:val="-2"/>
          <w:sz w:val="20"/>
          <w:szCs w:val="20"/>
        </w:rPr>
        <w:t>у</w:t>
      </w:r>
      <w:r w:rsidRPr="004A5D05">
        <w:rPr>
          <w:rFonts w:eastAsia="Times New Roman"/>
          <w:spacing w:val="-1"/>
          <w:sz w:val="20"/>
          <w:szCs w:val="20"/>
        </w:rPr>
        <w:t>ж</w:t>
      </w:r>
      <w:r w:rsidRPr="004A5D05">
        <w:rPr>
          <w:rFonts w:eastAsia="Times New Roman"/>
          <w:sz w:val="20"/>
          <w:szCs w:val="20"/>
        </w:rPr>
        <w:t>ан</w:t>
      </w:r>
      <w:r w:rsidRPr="004A5D05">
        <w:rPr>
          <w:rFonts w:eastAsia="Times New Roman"/>
          <w:spacing w:val="12"/>
          <w:sz w:val="20"/>
          <w:szCs w:val="20"/>
        </w:rPr>
        <w:t xml:space="preserve"> </w:t>
      </w:r>
      <w:r w:rsidRPr="004A5D05">
        <w:rPr>
          <w:rFonts w:eastAsia="Times New Roman"/>
          <w:sz w:val="20"/>
          <w:szCs w:val="20"/>
        </w:rPr>
        <w:t>да</w:t>
      </w:r>
      <w:r w:rsidRPr="004A5D05">
        <w:rPr>
          <w:rFonts w:eastAsia="Times New Roman"/>
          <w:spacing w:val="14"/>
          <w:sz w:val="20"/>
          <w:szCs w:val="20"/>
        </w:rPr>
        <w:t xml:space="preserve"> </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2"/>
          <w:sz w:val="20"/>
          <w:szCs w:val="20"/>
        </w:rPr>
        <w:t>у</w:t>
      </w:r>
      <w:r w:rsidRPr="004A5D05">
        <w:rPr>
          <w:rFonts w:eastAsia="Times New Roman"/>
          <w:spacing w:val="1"/>
          <w:sz w:val="20"/>
          <w:szCs w:val="20"/>
        </w:rPr>
        <w:t>т</w:t>
      </w:r>
      <w:r w:rsidRPr="004A5D05">
        <w:rPr>
          <w:rFonts w:eastAsia="Times New Roman"/>
          <w:sz w:val="20"/>
          <w:szCs w:val="20"/>
        </w:rPr>
        <w:t>и</w:t>
      </w:r>
      <w:r w:rsidRPr="004A5D05">
        <w:rPr>
          <w:rFonts w:eastAsia="Times New Roman"/>
          <w:w w:val="99"/>
          <w:sz w:val="20"/>
          <w:szCs w:val="20"/>
        </w:rPr>
        <w:t xml:space="preserve"> </w:t>
      </w:r>
      <w:r w:rsidRPr="004A5D05">
        <w:rPr>
          <w:rFonts w:eastAsia="Times New Roman"/>
          <w:spacing w:val="-1"/>
          <w:sz w:val="20"/>
          <w:szCs w:val="20"/>
        </w:rPr>
        <w:t>К</w:t>
      </w:r>
      <w:r w:rsidRPr="004A5D05">
        <w:rPr>
          <w:rFonts w:eastAsia="Times New Roman"/>
          <w:spacing w:val="1"/>
          <w:sz w:val="20"/>
          <w:szCs w:val="20"/>
        </w:rPr>
        <w:t>ом</w:t>
      </w:r>
      <w:r w:rsidRPr="004A5D05">
        <w:rPr>
          <w:rFonts w:eastAsia="Times New Roman"/>
          <w:spacing w:val="-1"/>
          <w:sz w:val="20"/>
          <w:szCs w:val="20"/>
        </w:rPr>
        <w:t>и</w:t>
      </w:r>
      <w:r w:rsidRPr="004A5D05">
        <w:rPr>
          <w:rFonts w:eastAsia="Times New Roman"/>
          <w:sz w:val="20"/>
          <w:szCs w:val="20"/>
        </w:rPr>
        <w:t>с</w:t>
      </w:r>
      <w:r w:rsidRPr="004A5D05">
        <w:rPr>
          <w:rFonts w:eastAsia="Times New Roman"/>
          <w:spacing w:val="-1"/>
          <w:sz w:val="20"/>
          <w:szCs w:val="20"/>
        </w:rPr>
        <w:t>и</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22"/>
          <w:sz w:val="20"/>
          <w:szCs w:val="20"/>
        </w:rPr>
        <w:t xml:space="preserve"> </w:t>
      </w:r>
      <w:r w:rsidRPr="004A5D05">
        <w:rPr>
          <w:rFonts w:eastAsia="Times New Roman"/>
          <w:sz w:val="20"/>
          <w:szCs w:val="20"/>
        </w:rPr>
        <w:t>за</w:t>
      </w:r>
      <w:r w:rsidRPr="004A5D05">
        <w:rPr>
          <w:rFonts w:eastAsia="Times New Roman"/>
          <w:spacing w:val="28"/>
          <w:sz w:val="20"/>
          <w:szCs w:val="20"/>
        </w:rPr>
        <w:t xml:space="preserve"> </w:t>
      </w:r>
      <w:r w:rsidRPr="004A5D05">
        <w:rPr>
          <w:rFonts w:eastAsia="Times New Roman"/>
          <w:spacing w:val="1"/>
          <w:sz w:val="20"/>
          <w:szCs w:val="20"/>
        </w:rPr>
        <w:t>р</w:t>
      </w:r>
      <w:r w:rsidRPr="004A5D05">
        <w:rPr>
          <w:rFonts w:eastAsia="Times New Roman"/>
          <w:sz w:val="20"/>
          <w:szCs w:val="20"/>
        </w:rPr>
        <w:t>ешавање</w:t>
      </w:r>
      <w:r w:rsidRPr="004A5D05">
        <w:rPr>
          <w:rFonts w:eastAsia="Times New Roman"/>
          <w:spacing w:val="26"/>
          <w:sz w:val="20"/>
          <w:szCs w:val="20"/>
        </w:rPr>
        <w:t xml:space="preserve"> </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1"/>
          <w:sz w:val="20"/>
          <w:szCs w:val="20"/>
        </w:rPr>
        <w:t>к</w:t>
      </w:r>
      <w:r w:rsidRPr="004A5D05">
        <w:rPr>
          <w:rFonts w:eastAsia="Times New Roman"/>
          <w:spacing w:val="-1"/>
          <w:sz w:val="20"/>
          <w:szCs w:val="20"/>
        </w:rPr>
        <w:t>л</w:t>
      </w:r>
      <w:r w:rsidRPr="004A5D05">
        <w:rPr>
          <w:rFonts w:eastAsia="Times New Roman"/>
          <w:sz w:val="20"/>
          <w:szCs w:val="20"/>
        </w:rPr>
        <w:t>а</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1"/>
          <w:sz w:val="20"/>
          <w:szCs w:val="20"/>
        </w:rPr>
        <w:t>ц</w:t>
      </w:r>
      <w:r w:rsidRPr="004A5D05">
        <w:rPr>
          <w:rFonts w:eastAsia="Times New Roman"/>
          <w:spacing w:val="-1"/>
          <w:sz w:val="20"/>
          <w:szCs w:val="20"/>
        </w:rPr>
        <w:t>и</w:t>
      </w:r>
      <w:r w:rsidRPr="004A5D05">
        <w:rPr>
          <w:rFonts w:eastAsia="Times New Roman"/>
          <w:spacing w:val="2"/>
          <w:sz w:val="20"/>
          <w:szCs w:val="20"/>
        </w:rPr>
        <w:t>ј</w:t>
      </w:r>
      <w:r w:rsidRPr="004A5D05">
        <w:rPr>
          <w:rFonts w:eastAsia="Times New Roman"/>
          <w:sz w:val="20"/>
          <w:szCs w:val="20"/>
        </w:rPr>
        <w:t>а</w:t>
      </w:r>
      <w:r w:rsidRPr="004A5D05">
        <w:rPr>
          <w:rFonts w:eastAsia="Times New Roman"/>
          <w:spacing w:val="26"/>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25"/>
          <w:sz w:val="20"/>
          <w:szCs w:val="20"/>
        </w:rPr>
        <w:t xml:space="preserve"> </w:t>
      </w:r>
      <w:r w:rsidRPr="004A5D05">
        <w:rPr>
          <w:rFonts w:eastAsia="Times New Roman"/>
          <w:spacing w:val="-2"/>
          <w:sz w:val="20"/>
          <w:szCs w:val="20"/>
        </w:rPr>
        <w:t>ћ</w:t>
      </w:r>
      <w:r w:rsidRPr="004A5D05">
        <w:rPr>
          <w:rFonts w:eastAsia="Times New Roman"/>
          <w:sz w:val="20"/>
          <w:szCs w:val="20"/>
        </w:rPr>
        <w:t>е</w:t>
      </w:r>
      <w:r w:rsidRPr="004A5D05">
        <w:rPr>
          <w:rFonts w:eastAsia="Times New Roman"/>
          <w:spacing w:val="29"/>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29"/>
          <w:sz w:val="20"/>
          <w:szCs w:val="20"/>
        </w:rPr>
        <w:t xml:space="preserve"> </w:t>
      </w:r>
      <w:r w:rsidRPr="004A5D05">
        <w:rPr>
          <w:rFonts w:eastAsia="Times New Roman"/>
          <w:spacing w:val="-1"/>
          <w:sz w:val="20"/>
          <w:szCs w:val="20"/>
        </w:rPr>
        <w:t>л</w:t>
      </w:r>
      <w:r w:rsidRPr="004A5D05">
        <w:rPr>
          <w:rFonts w:eastAsia="Times New Roman"/>
          <w:spacing w:val="1"/>
          <w:sz w:val="20"/>
          <w:szCs w:val="20"/>
        </w:rPr>
        <w:t>иц</w:t>
      </w:r>
      <w:r w:rsidRPr="004A5D05">
        <w:rPr>
          <w:rFonts w:eastAsia="Times New Roman"/>
          <w:sz w:val="20"/>
          <w:szCs w:val="20"/>
        </w:rPr>
        <w:t>у</w:t>
      </w:r>
      <w:r w:rsidRPr="004A5D05">
        <w:rPr>
          <w:rFonts w:eastAsia="Times New Roman"/>
          <w:spacing w:val="27"/>
          <w:sz w:val="20"/>
          <w:szCs w:val="20"/>
        </w:rPr>
        <w:t xml:space="preserve"> </w:t>
      </w:r>
      <w:r w:rsidRPr="004A5D05">
        <w:rPr>
          <w:rFonts w:eastAsia="Times New Roman"/>
          <w:spacing w:val="1"/>
          <w:sz w:val="20"/>
          <w:szCs w:val="20"/>
        </w:rPr>
        <w:t>м</w:t>
      </w:r>
      <w:r w:rsidRPr="004A5D05">
        <w:rPr>
          <w:rFonts w:eastAsia="Times New Roman"/>
          <w:sz w:val="20"/>
          <w:szCs w:val="20"/>
        </w:rPr>
        <w:t>ес</w:t>
      </w:r>
      <w:r w:rsidRPr="004A5D05">
        <w:rPr>
          <w:rFonts w:eastAsia="Times New Roman"/>
          <w:spacing w:val="-1"/>
          <w:sz w:val="20"/>
          <w:szCs w:val="20"/>
        </w:rPr>
        <w:t>т</w:t>
      </w:r>
      <w:r w:rsidRPr="004A5D05">
        <w:rPr>
          <w:rFonts w:eastAsia="Times New Roman"/>
          <w:sz w:val="20"/>
          <w:szCs w:val="20"/>
        </w:rPr>
        <w:t>а</w:t>
      </w:r>
      <w:r w:rsidRPr="004A5D05">
        <w:rPr>
          <w:rFonts w:eastAsia="Times New Roman"/>
          <w:spacing w:val="29"/>
          <w:sz w:val="20"/>
          <w:szCs w:val="20"/>
        </w:rPr>
        <w:t xml:space="preserve"> </w:t>
      </w:r>
      <w:r w:rsidRPr="004A5D05">
        <w:rPr>
          <w:rFonts w:eastAsia="Times New Roman"/>
          <w:spacing w:val="-2"/>
          <w:sz w:val="20"/>
          <w:szCs w:val="20"/>
        </w:rPr>
        <w:t>у</w:t>
      </w:r>
      <w:r w:rsidRPr="004A5D05">
        <w:rPr>
          <w:rFonts w:eastAsia="Times New Roman"/>
          <w:spacing w:val="-1"/>
          <w:sz w:val="20"/>
          <w:szCs w:val="20"/>
        </w:rPr>
        <w:t>т</w:t>
      </w:r>
      <w:r w:rsidRPr="004A5D05">
        <w:rPr>
          <w:rFonts w:eastAsia="Times New Roman"/>
          <w:sz w:val="20"/>
          <w:szCs w:val="20"/>
        </w:rPr>
        <w:t>вр</w:t>
      </w:r>
      <w:r w:rsidRPr="004A5D05">
        <w:rPr>
          <w:rFonts w:eastAsia="Times New Roman"/>
          <w:spacing w:val="1"/>
          <w:sz w:val="20"/>
          <w:szCs w:val="20"/>
        </w:rPr>
        <w:t>д</w:t>
      </w:r>
      <w:r w:rsidRPr="004A5D05">
        <w:rPr>
          <w:rFonts w:eastAsia="Times New Roman"/>
          <w:spacing w:val="-1"/>
          <w:sz w:val="20"/>
          <w:szCs w:val="20"/>
        </w:rPr>
        <w:t>и</w:t>
      </w:r>
      <w:r w:rsidRPr="004A5D05">
        <w:rPr>
          <w:rFonts w:eastAsia="Times New Roman"/>
          <w:spacing w:val="1"/>
          <w:sz w:val="20"/>
          <w:szCs w:val="20"/>
        </w:rPr>
        <w:t>т</w:t>
      </w:r>
      <w:r w:rsidRPr="004A5D05">
        <w:rPr>
          <w:rFonts w:eastAsia="Times New Roman"/>
          <w:sz w:val="20"/>
          <w:szCs w:val="20"/>
        </w:rPr>
        <w:t>и</w:t>
      </w:r>
      <w:r w:rsidRPr="004A5D05">
        <w:rPr>
          <w:rFonts w:eastAsia="Times New Roman"/>
          <w:spacing w:val="31"/>
          <w:sz w:val="20"/>
          <w:szCs w:val="20"/>
        </w:rPr>
        <w:t xml:space="preserve"> </w:t>
      </w:r>
      <w:r w:rsidRPr="004A5D05">
        <w:rPr>
          <w:rFonts w:eastAsia="Times New Roman"/>
          <w:sz w:val="20"/>
          <w:szCs w:val="20"/>
        </w:rPr>
        <w:t>ч</w:t>
      </w:r>
      <w:r w:rsidRPr="004A5D05">
        <w:rPr>
          <w:rFonts w:eastAsia="Times New Roman"/>
          <w:spacing w:val="1"/>
          <w:sz w:val="20"/>
          <w:szCs w:val="20"/>
        </w:rPr>
        <w:t>и</w:t>
      </w:r>
      <w:r w:rsidRPr="004A5D05">
        <w:rPr>
          <w:rFonts w:eastAsia="Times New Roman"/>
          <w:sz w:val="20"/>
          <w:szCs w:val="20"/>
        </w:rPr>
        <w:t>ње</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ч</w:t>
      </w:r>
      <w:r w:rsidRPr="004A5D05">
        <w:rPr>
          <w:rFonts w:eastAsia="Times New Roman"/>
          <w:spacing w:val="-1"/>
          <w:sz w:val="20"/>
          <w:szCs w:val="20"/>
        </w:rPr>
        <w:t>н</w:t>
      </w:r>
      <w:r w:rsidRPr="004A5D05">
        <w:rPr>
          <w:rFonts w:eastAsia="Times New Roman"/>
          <w:sz w:val="20"/>
          <w:szCs w:val="20"/>
        </w:rPr>
        <w:t>о</w:t>
      </w:r>
      <w:r w:rsidRPr="004A5D05">
        <w:rPr>
          <w:rFonts w:eastAsia="Times New Roman"/>
          <w:spacing w:val="29"/>
          <w:sz w:val="20"/>
          <w:szCs w:val="20"/>
        </w:rPr>
        <w:t xml:space="preserve"> </w:t>
      </w:r>
      <w:r w:rsidRPr="004A5D05">
        <w:rPr>
          <w:rFonts w:eastAsia="Times New Roman"/>
          <w:sz w:val="20"/>
          <w:szCs w:val="20"/>
        </w:rPr>
        <w:t>стање</w:t>
      </w:r>
      <w:r w:rsidRPr="004A5D05">
        <w:rPr>
          <w:rFonts w:eastAsia="Times New Roman"/>
          <w:spacing w:val="29"/>
          <w:sz w:val="20"/>
          <w:szCs w:val="20"/>
        </w:rPr>
        <w:t xml:space="preserve"> </w:t>
      </w:r>
      <w:r w:rsidRPr="004A5D05">
        <w:rPr>
          <w:rFonts w:eastAsia="Times New Roman"/>
          <w:sz w:val="20"/>
          <w:szCs w:val="20"/>
        </w:rPr>
        <w:t>и</w:t>
      </w:r>
      <w:r w:rsidRPr="004A5D05">
        <w:rPr>
          <w:rFonts w:eastAsia="Times New Roman"/>
          <w:spacing w:val="25"/>
          <w:sz w:val="20"/>
          <w:szCs w:val="20"/>
        </w:rPr>
        <w:t xml:space="preserve"> </w:t>
      </w:r>
      <w:r w:rsidRPr="004A5D05">
        <w:rPr>
          <w:rFonts w:eastAsia="Times New Roman"/>
          <w:sz w:val="20"/>
          <w:szCs w:val="20"/>
        </w:rPr>
        <w:t>о</w:t>
      </w:r>
      <w:r w:rsidRPr="004A5D05">
        <w:rPr>
          <w:rFonts w:eastAsia="Times New Roman"/>
          <w:spacing w:val="29"/>
          <w:sz w:val="20"/>
          <w:szCs w:val="20"/>
        </w:rPr>
        <w:t xml:space="preserve"> </w:t>
      </w:r>
      <w:r w:rsidRPr="004A5D05">
        <w:rPr>
          <w:rFonts w:eastAsia="Times New Roman"/>
          <w:spacing w:val="-1"/>
          <w:sz w:val="20"/>
          <w:szCs w:val="20"/>
        </w:rPr>
        <w:t>т</w:t>
      </w:r>
      <w:r w:rsidRPr="004A5D05">
        <w:rPr>
          <w:rFonts w:eastAsia="Times New Roman"/>
          <w:spacing w:val="1"/>
          <w:sz w:val="20"/>
          <w:szCs w:val="20"/>
        </w:rPr>
        <w:t>ом</w:t>
      </w:r>
      <w:r w:rsidRPr="004A5D05">
        <w:rPr>
          <w:rFonts w:eastAsia="Times New Roman"/>
          <w:sz w:val="20"/>
          <w:szCs w:val="20"/>
        </w:rPr>
        <w:t>е</w:t>
      </w:r>
      <w:r w:rsidRPr="004A5D05">
        <w:rPr>
          <w:rFonts w:eastAsia="Times New Roman"/>
          <w:spacing w:val="25"/>
          <w:sz w:val="20"/>
          <w:szCs w:val="20"/>
        </w:rPr>
        <w:t xml:space="preserve"> </w:t>
      </w:r>
      <w:r w:rsidRPr="004A5D05">
        <w:rPr>
          <w:rFonts w:eastAsia="Times New Roman"/>
          <w:sz w:val="20"/>
          <w:szCs w:val="20"/>
        </w:rPr>
        <w:t>сач</w:t>
      </w:r>
      <w:r w:rsidRPr="004A5D05">
        <w:rPr>
          <w:rFonts w:eastAsia="Times New Roman"/>
          <w:spacing w:val="-1"/>
          <w:sz w:val="20"/>
          <w:szCs w:val="20"/>
        </w:rPr>
        <w:t>и</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pacing w:val="1"/>
          <w:sz w:val="20"/>
          <w:szCs w:val="20"/>
        </w:rPr>
        <w:t>т</w:t>
      </w:r>
      <w:r w:rsidRPr="004A5D05">
        <w:rPr>
          <w:rFonts w:eastAsia="Times New Roman"/>
          <w:sz w:val="20"/>
          <w:szCs w:val="20"/>
        </w:rPr>
        <w:t>и</w:t>
      </w:r>
      <w:r w:rsidRPr="004A5D05">
        <w:rPr>
          <w:rFonts w:eastAsia="Times New Roman"/>
          <w:w w:val="99"/>
          <w:sz w:val="20"/>
          <w:szCs w:val="20"/>
        </w:rPr>
        <w:t xml:space="preserve"> </w:t>
      </w:r>
      <w:r w:rsidRPr="004A5D05">
        <w:rPr>
          <w:rFonts w:eastAsia="Times New Roman"/>
          <w:sz w:val="20"/>
          <w:szCs w:val="20"/>
        </w:rPr>
        <w:t>за</w:t>
      </w:r>
      <w:r w:rsidRPr="004A5D05">
        <w:rPr>
          <w:rFonts w:eastAsia="Times New Roman"/>
          <w:spacing w:val="2"/>
          <w:sz w:val="20"/>
          <w:szCs w:val="20"/>
        </w:rPr>
        <w:t>ј</w:t>
      </w:r>
      <w:r w:rsidRPr="004A5D05">
        <w:rPr>
          <w:rFonts w:eastAsia="Times New Roman"/>
          <w:sz w:val="20"/>
          <w:szCs w:val="20"/>
        </w:rPr>
        <w:t>ед</w:t>
      </w:r>
      <w:r w:rsidRPr="004A5D05">
        <w:rPr>
          <w:rFonts w:eastAsia="Times New Roman"/>
          <w:spacing w:val="-2"/>
          <w:sz w:val="20"/>
          <w:szCs w:val="20"/>
        </w:rPr>
        <w:t>н</w:t>
      </w:r>
      <w:r w:rsidRPr="004A5D05">
        <w:rPr>
          <w:rFonts w:eastAsia="Times New Roman"/>
          <w:spacing w:val="-1"/>
          <w:sz w:val="20"/>
          <w:szCs w:val="20"/>
        </w:rPr>
        <w:t>и</w:t>
      </w:r>
      <w:r w:rsidRPr="004A5D05">
        <w:rPr>
          <w:rFonts w:eastAsia="Times New Roman"/>
          <w:sz w:val="20"/>
          <w:szCs w:val="20"/>
        </w:rPr>
        <w:t>ч</w:t>
      </w:r>
      <w:r w:rsidRPr="004A5D05">
        <w:rPr>
          <w:rFonts w:eastAsia="Times New Roman"/>
          <w:spacing w:val="1"/>
          <w:sz w:val="20"/>
          <w:szCs w:val="20"/>
        </w:rPr>
        <w:t>к</w:t>
      </w:r>
      <w:r w:rsidRPr="004A5D05">
        <w:rPr>
          <w:rFonts w:eastAsia="Times New Roman"/>
          <w:sz w:val="20"/>
          <w:szCs w:val="20"/>
        </w:rPr>
        <w:t>и</w:t>
      </w:r>
      <w:r w:rsidRPr="004A5D05">
        <w:rPr>
          <w:rFonts w:eastAsia="Times New Roman"/>
          <w:spacing w:val="-19"/>
          <w:sz w:val="20"/>
          <w:szCs w:val="20"/>
        </w:rPr>
        <w:t xml:space="preserve"> </w:t>
      </w:r>
      <w:r w:rsidRPr="004A5D05">
        <w:rPr>
          <w:rFonts w:eastAsia="Times New Roman"/>
          <w:sz w:val="20"/>
          <w:szCs w:val="20"/>
        </w:rPr>
        <w:t>за</w:t>
      </w:r>
      <w:r w:rsidRPr="004A5D05">
        <w:rPr>
          <w:rFonts w:eastAsia="Times New Roman"/>
          <w:spacing w:val="1"/>
          <w:sz w:val="20"/>
          <w:szCs w:val="20"/>
        </w:rPr>
        <w:t>п</w:t>
      </w:r>
      <w:r w:rsidRPr="004A5D05">
        <w:rPr>
          <w:rFonts w:eastAsia="Times New Roman"/>
          <w:spacing w:val="-1"/>
          <w:sz w:val="20"/>
          <w:szCs w:val="20"/>
        </w:rPr>
        <w:t>и</w:t>
      </w:r>
      <w:r w:rsidRPr="004A5D05">
        <w:rPr>
          <w:rFonts w:eastAsia="Times New Roman"/>
          <w:sz w:val="20"/>
          <w:szCs w:val="20"/>
        </w:rPr>
        <w:t>с</w:t>
      </w:r>
      <w:r w:rsidRPr="004A5D05">
        <w:rPr>
          <w:rFonts w:eastAsia="Times New Roman"/>
          <w:spacing w:val="1"/>
          <w:sz w:val="20"/>
          <w:szCs w:val="20"/>
        </w:rPr>
        <w:t>н</w:t>
      </w:r>
      <w:r w:rsidRPr="004A5D05">
        <w:rPr>
          <w:rFonts w:eastAsia="Times New Roman"/>
          <w:spacing w:val="-1"/>
          <w:sz w:val="20"/>
          <w:szCs w:val="20"/>
        </w:rPr>
        <w:t>ик</w:t>
      </w:r>
      <w:r w:rsidRPr="004A5D05">
        <w:rPr>
          <w:rFonts w:eastAsia="Times New Roman"/>
          <w:sz w:val="20"/>
          <w:szCs w:val="20"/>
        </w:rPr>
        <w:t>.</w:t>
      </w:r>
      <w:proofErr w:type="gramEnd"/>
    </w:p>
    <w:p w:rsidR="009F6EEE" w:rsidRPr="004A5D05" w:rsidRDefault="009F6EEE" w:rsidP="009F6EEE">
      <w:pPr>
        <w:spacing w:line="230" w:lineRule="exact"/>
        <w:ind w:left="101" w:right="113" w:firstLine="707"/>
        <w:jc w:val="both"/>
        <w:rPr>
          <w:rFonts w:eastAsia="Times New Roman"/>
          <w:sz w:val="20"/>
          <w:szCs w:val="20"/>
        </w:rPr>
      </w:pPr>
      <w:proofErr w:type="gramStart"/>
      <w:r w:rsidRPr="004A5D05">
        <w:rPr>
          <w:rFonts w:eastAsia="Times New Roman"/>
          <w:sz w:val="20"/>
          <w:szCs w:val="20"/>
        </w:rPr>
        <w:t>У</w:t>
      </w:r>
      <w:r w:rsidRPr="004A5D05">
        <w:rPr>
          <w:rFonts w:eastAsia="Times New Roman"/>
          <w:spacing w:val="30"/>
          <w:sz w:val="20"/>
          <w:szCs w:val="20"/>
        </w:rPr>
        <w:t xml:space="preserve"> </w:t>
      </w:r>
      <w:r w:rsidRPr="004A5D05">
        <w:rPr>
          <w:rFonts w:eastAsia="Times New Roman"/>
          <w:sz w:val="20"/>
          <w:szCs w:val="20"/>
        </w:rPr>
        <w:t>с</w:t>
      </w:r>
      <w:r w:rsidRPr="004A5D05">
        <w:rPr>
          <w:rFonts w:eastAsia="Times New Roman"/>
          <w:spacing w:val="1"/>
          <w:sz w:val="20"/>
          <w:szCs w:val="20"/>
        </w:rPr>
        <w:t>л</w:t>
      </w:r>
      <w:r w:rsidRPr="004A5D05">
        <w:rPr>
          <w:rFonts w:eastAsia="Times New Roman"/>
          <w:spacing w:val="-5"/>
          <w:sz w:val="20"/>
          <w:szCs w:val="20"/>
        </w:rPr>
        <w:t>у</w:t>
      </w:r>
      <w:r w:rsidRPr="004A5D05">
        <w:rPr>
          <w:rFonts w:eastAsia="Times New Roman"/>
          <w:sz w:val="20"/>
          <w:szCs w:val="20"/>
        </w:rPr>
        <w:t>ча</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29"/>
          <w:sz w:val="20"/>
          <w:szCs w:val="20"/>
        </w:rPr>
        <w:t xml:space="preserve"> </w:t>
      </w:r>
      <w:r w:rsidRPr="004A5D05">
        <w:rPr>
          <w:rFonts w:eastAsia="Times New Roman"/>
          <w:spacing w:val="-1"/>
          <w:sz w:val="20"/>
          <w:szCs w:val="20"/>
        </w:rPr>
        <w:t>п</w:t>
      </w:r>
      <w:r w:rsidRPr="004A5D05">
        <w:rPr>
          <w:rFonts w:eastAsia="Times New Roman"/>
          <w:spacing w:val="1"/>
          <w:sz w:val="20"/>
          <w:szCs w:val="20"/>
        </w:rPr>
        <w:t>ри</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30"/>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33"/>
          <w:sz w:val="20"/>
          <w:szCs w:val="20"/>
        </w:rPr>
        <w:t xml:space="preserve"> </w:t>
      </w:r>
      <w:r w:rsidRPr="004A5D05">
        <w:rPr>
          <w:rFonts w:eastAsia="Times New Roman"/>
          <w:spacing w:val="-1"/>
          <w:sz w:val="20"/>
          <w:szCs w:val="20"/>
        </w:rPr>
        <w:t>к</w:t>
      </w:r>
      <w:r w:rsidRPr="004A5D05">
        <w:rPr>
          <w:rFonts w:eastAsia="Times New Roman"/>
          <w:spacing w:val="1"/>
          <w:sz w:val="20"/>
          <w:szCs w:val="20"/>
        </w:rPr>
        <w:t>в</w:t>
      </w:r>
      <w:r w:rsidRPr="004A5D05">
        <w:rPr>
          <w:rFonts w:eastAsia="Times New Roman"/>
          <w:sz w:val="20"/>
          <w:szCs w:val="20"/>
        </w:rPr>
        <w:t>а</w:t>
      </w:r>
      <w:r w:rsidRPr="004A5D05">
        <w:rPr>
          <w:rFonts w:eastAsia="Times New Roman"/>
          <w:spacing w:val="-1"/>
          <w:sz w:val="20"/>
          <w:szCs w:val="20"/>
        </w:rPr>
        <w:t>л</w:t>
      </w:r>
      <w:r w:rsidRPr="004A5D05">
        <w:rPr>
          <w:rFonts w:eastAsia="Times New Roman"/>
          <w:spacing w:val="1"/>
          <w:sz w:val="20"/>
          <w:szCs w:val="20"/>
        </w:rPr>
        <w:t>и</w:t>
      </w:r>
      <w:r w:rsidRPr="004A5D05">
        <w:rPr>
          <w:rFonts w:eastAsia="Times New Roman"/>
          <w:spacing w:val="-1"/>
          <w:sz w:val="20"/>
          <w:szCs w:val="20"/>
        </w:rPr>
        <w:t>т</w:t>
      </w:r>
      <w:r w:rsidRPr="004A5D05">
        <w:rPr>
          <w:rFonts w:eastAsia="Times New Roman"/>
          <w:sz w:val="20"/>
          <w:szCs w:val="20"/>
        </w:rPr>
        <w:t>ет</w:t>
      </w:r>
      <w:r w:rsidRPr="004A5D05">
        <w:rPr>
          <w:rFonts w:eastAsia="Times New Roman"/>
          <w:spacing w:val="30"/>
          <w:sz w:val="20"/>
          <w:szCs w:val="20"/>
        </w:rPr>
        <w:t xml:space="preserve"> </w:t>
      </w:r>
      <w:r w:rsidRPr="004A5D05">
        <w:rPr>
          <w:rFonts w:eastAsia="Times New Roman"/>
          <w:spacing w:val="1"/>
          <w:sz w:val="20"/>
          <w:szCs w:val="20"/>
        </w:rPr>
        <w:t>ро</w:t>
      </w:r>
      <w:r w:rsidRPr="004A5D05">
        <w:rPr>
          <w:rFonts w:eastAsia="Times New Roman"/>
          <w:sz w:val="20"/>
          <w:szCs w:val="20"/>
        </w:rPr>
        <w:t>бе,</w:t>
      </w:r>
      <w:r w:rsidRPr="004A5D05">
        <w:rPr>
          <w:rFonts w:eastAsia="Times New Roman"/>
          <w:spacing w:val="33"/>
          <w:sz w:val="20"/>
          <w:szCs w:val="20"/>
        </w:rPr>
        <w:t xml:space="preserve"> </w:t>
      </w:r>
      <w:r w:rsidRPr="004A5D05">
        <w:rPr>
          <w:rFonts w:eastAsia="Times New Roman"/>
          <w:spacing w:val="1"/>
          <w:sz w:val="20"/>
          <w:szCs w:val="20"/>
        </w:rPr>
        <w:t>К</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2"/>
          <w:sz w:val="20"/>
          <w:szCs w:val="20"/>
        </w:rPr>
        <w:t>а</w:t>
      </w:r>
      <w:r w:rsidRPr="004A5D05">
        <w:rPr>
          <w:rFonts w:eastAsia="Times New Roman"/>
          <w:sz w:val="20"/>
          <w:szCs w:val="20"/>
        </w:rPr>
        <w:t>ц</w:t>
      </w:r>
      <w:r w:rsidR="00F0424C" w:rsidRPr="004A5D05">
        <w:rPr>
          <w:rFonts w:eastAsia="Times New Roman"/>
          <w:sz w:val="20"/>
          <w:szCs w:val="20"/>
        </w:rPr>
        <w:t>-Наручилац</w:t>
      </w:r>
      <w:r w:rsidRPr="004A5D05">
        <w:rPr>
          <w:rFonts w:eastAsia="Times New Roman"/>
          <w:spacing w:val="29"/>
          <w:sz w:val="20"/>
          <w:szCs w:val="20"/>
        </w:rPr>
        <w:t xml:space="preserve"> </w:t>
      </w:r>
      <w:r w:rsidRPr="004A5D05">
        <w:rPr>
          <w:rFonts w:eastAsia="Times New Roman"/>
          <w:spacing w:val="1"/>
          <w:sz w:val="20"/>
          <w:szCs w:val="20"/>
        </w:rPr>
        <w:t>о</w:t>
      </w:r>
      <w:r w:rsidRPr="004A5D05">
        <w:rPr>
          <w:rFonts w:eastAsia="Times New Roman"/>
          <w:sz w:val="20"/>
          <w:szCs w:val="20"/>
        </w:rPr>
        <w:t>дмах</w:t>
      </w:r>
      <w:r w:rsidRPr="004A5D05">
        <w:rPr>
          <w:rFonts w:eastAsia="Times New Roman"/>
          <w:spacing w:val="33"/>
          <w:sz w:val="20"/>
          <w:szCs w:val="20"/>
        </w:rPr>
        <w:t xml:space="preserve"> </w:t>
      </w:r>
      <w:r w:rsidRPr="004A5D05">
        <w:rPr>
          <w:rFonts w:eastAsia="Times New Roman"/>
          <w:spacing w:val="1"/>
          <w:sz w:val="20"/>
          <w:szCs w:val="20"/>
        </w:rPr>
        <w:t>о</w:t>
      </w:r>
      <w:r w:rsidRPr="004A5D05">
        <w:rPr>
          <w:rFonts w:eastAsia="Times New Roman"/>
          <w:sz w:val="20"/>
          <w:szCs w:val="20"/>
        </w:rPr>
        <w:t>ба</w:t>
      </w:r>
      <w:r w:rsidRPr="004A5D05">
        <w:rPr>
          <w:rFonts w:eastAsia="Times New Roman"/>
          <w:spacing w:val="-1"/>
          <w:sz w:val="20"/>
          <w:szCs w:val="20"/>
        </w:rPr>
        <w:t>в</w:t>
      </w:r>
      <w:r w:rsidRPr="004A5D05">
        <w:rPr>
          <w:rFonts w:eastAsia="Times New Roman"/>
          <w:sz w:val="20"/>
          <w:szCs w:val="20"/>
        </w:rPr>
        <w:t>ештава</w:t>
      </w:r>
      <w:r w:rsidRPr="004A5D05">
        <w:rPr>
          <w:rFonts w:eastAsia="Times New Roman"/>
          <w:spacing w:val="32"/>
          <w:sz w:val="20"/>
          <w:szCs w:val="20"/>
        </w:rPr>
        <w:t xml:space="preserve"> </w:t>
      </w:r>
      <w:r w:rsidRPr="004A5D05">
        <w:rPr>
          <w:rFonts w:eastAsia="Times New Roman"/>
          <w:sz w:val="20"/>
          <w:szCs w:val="20"/>
        </w:rPr>
        <w:t>П</w:t>
      </w:r>
      <w:r w:rsidRPr="004A5D05">
        <w:rPr>
          <w:rFonts w:eastAsia="Times New Roman"/>
          <w:spacing w:val="1"/>
          <w:sz w:val="20"/>
          <w:szCs w:val="20"/>
        </w:rPr>
        <w:t>ро</w:t>
      </w:r>
      <w:r w:rsidRPr="004A5D05">
        <w:rPr>
          <w:rFonts w:eastAsia="Times New Roman"/>
          <w:sz w:val="20"/>
          <w:szCs w:val="20"/>
        </w:rPr>
        <w:t>да</w:t>
      </w:r>
      <w:r w:rsidRPr="004A5D05">
        <w:rPr>
          <w:rFonts w:eastAsia="Times New Roman"/>
          <w:spacing w:val="1"/>
          <w:sz w:val="20"/>
          <w:szCs w:val="20"/>
        </w:rPr>
        <w:t>в</w:t>
      </w:r>
      <w:r w:rsidRPr="004A5D05">
        <w:rPr>
          <w:rFonts w:eastAsia="Times New Roman"/>
          <w:spacing w:val="-1"/>
          <w:sz w:val="20"/>
          <w:szCs w:val="20"/>
        </w:rPr>
        <w:t>ц</w:t>
      </w:r>
      <w:r w:rsidRPr="004A5D05">
        <w:rPr>
          <w:rFonts w:eastAsia="Times New Roman"/>
          <w:sz w:val="20"/>
          <w:szCs w:val="20"/>
        </w:rPr>
        <w:t>а</w:t>
      </w:r>
      <w:r w:rsidR="00F0424C" w:rsidRPr="004A5D05">
        <w:rPr>
          <w:rFonts w:eastAsia="Times New Roman"/>
          <w:sz w:val="20"/>
          <w:szCs w:val="20"/>
        </w:rPr>
        <w:t>-Испоручиоца</w:t>
      </w:r>
      <w:r w:rsidRPr="004A5D05">
        <w:rPr>
          <w:rFonts w:eastAsia="Times New Roman"/>
          <w:sz w:val="20"/>
          <w:szCs w:val="20"/>
        </w:rPr>
        <w:t>,</w:t>
      </w:r>
      <w:r w:rsidRPr="004A5D05">
        <w:rPr>
          <w:rFonts w:eastAsia="Times New Roman"/>
          <w:spacing w:val="32"/>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40"/>
          <w:sz w:val="20"/>
          <w:szCs w:val="20"/>
        </w:rPr>
        <w:t xml:space="preserve"> </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2"/>
          <w:sz w:val="20"/>
          <w:szCs w:val="20"/>
        </w:rPr>
        <w:t>у</w:t>
      </w:r>
      <w:r w:rsidRPr="004A5D05">
        <w:rPr>
          <w:rFonts w:eastAsia="Times New Roman"/>
          <w:spacing w:val="1"/>
          <w:sz w:val="20"/>
          <w:szCs w:val="20"/>
        </w:rPr>
        <w:t>ћ</w:t>
      </w:r>
      <w:r w:rsidRPr="004A5D05">
        <w:rPr>
          <w:rFonts w:eastAsia="Times New Roman"/>
          <w:spacing w:val="-5"/>
          <w:sz w:val="20"/>
          <w:szCs w:val="20"/>
        </w:rPr>
        <w:t>у</w:t>
      </w:r>
      <w:r w:rsidRPr="004A5D05">
        <w:rPr>
          <w:rFonts w:eastAsia="Times New Roman"/>
          <w:spacing w:val="2"/>
          <w:sz w:val="20"/>
          <w:szCs w:val="20"/>
        </w:rPr>
        <w:t>ј</w:t>
      </w:r>
      <w:r w:rsidRPr="004A5D05">
        <w:rPr>
          <w:rFonts w:eastAsia="Times New Roman"/>
          <w:sz w:val="20"/>
          <w:szCs w:val="20"/>
        </w:rPr>
        <w:t>е</w:t>
      </w:r>
      <w:r w:rsidRPr="004A5D05">
        <w:rPr>
          <w:rFonts w:eastAsia="Times New Roman"/>
          <w:spacing w:val="30"/>
          <w:sz w:val="20"/>
          <w:szCs w:val="20"/>
        </w:rPr>
        <w:t xml:space="preserve"> </w:t>
      </w:r>
      <w:r w:rsidRPr="004A5D05">
        <w:rPr>
          <w:rFonts w:eastAsia="Times New Roman"/>
          <w:sz w:val="20"/>
          <w:szCs w:val="20"/>
        </w:rPr>
        <w:t>ст</w:t>
      </w:r>
      <w:r w:rsidRPr="004A5D05">
        <w:rPr>
          <w:rFonts w:eastAsia="Times New Roman"/>
          <w:spacing w:val="3"/>
          <w:sz w:val="20"/>
          <w:szCs w:val="20"/>
        </w:rPr>
        <w:t>р</w:t>
      </w:r>
      <w:r w:rsidRPr="004A5D05">
        <w:rPr>
          <w:rFonts w:eastAsia="Times New Roman"/>
          <w:spacing w:val="-2"/>
          <w:sz w:val="20"/>
          <w:szCs w:val="20"/>
        </w:rPr>
        <w:t>у</w:t>
      </w:r>
      <w:r w:rsidRPr="004A5D05">
        <w:rPr>
          <w:rFonts w:eastAsia="Times New Roman"/>
          <w:sz w:val="20"/>
          <w:szCs w:val="20"/>
        </w:rPr>
        <w:t>ч</w:t>
      </w:r>
      <w:r w:rsidRPr="004A5D05">
        <w:rPr>
          <w:rFonts w:eastAsia="Times New Roman"/>
          <w:spacing w:val="-1"/>
          <w:sz w:val="20"/>
          <w:szCs w:val="20"/>
        </w:rPr>
        <w:t>н</w:t>
      </w:r>
      <w:r w:rsidRPr="004A5D05">
        <w:rPr>
          <w:rFonts w:eastAsia="Times New Roman"/>
          <w:sz w:val="20"/>
          <w:szCs w:val="20"/>
        </w:rPr>
        <w:t>о</w:t>
      </w:r>
      <w:r w:rsidRPr="004A5D05">
        <w:rPr>
          <w:rFonts w:eastAsia="Times New Roman"/>
          <w:w w:val="99"/>
          <w:sz w:val="20"/>
          <w:szCs w:val="20"/>
        </w:rPr>
        <w:t xml:space="preserve"> </w:t>
      </w:r>
      <w:r w:rsidRPr="004A5D05">
        <w:rPr>
          <w:rFonts w:eastAsia="Times New Roman"/>
          <w:spacing w:val="-1"/>
          <w:sz w:val="20"/>
          <w:szCs w:val="20"/>
        </w:rPr>
        <w:t>л</w:t>
      </w:r>
      <w:r w:rsidRPr="004A5D05">
        <w:rPr>
          <w:rFonts w:eastAsia="Times New Roman"/>
          <w:spacing w:val="1"/>
          <w:sz w:val="20"/>
          <w:szCs w:val="20"/>
        </w:rPr>
        <w:t>и</w:t>
      </w:r>
      <w:r w:rsidRPr="004A5D05">
        <w:rPr>
          <w:rFonts w:eastAsia="Times New Roman"/>
          <w:spacing w:val="-1"/>
          <w:sz w:val="20"/>
          <w:szCs w:val="20"/>
        </w:rPr>
        <w:t>ц</w:t>
      </w:r>
      <w:r w:rsidRPr="004A5D05">
        <w:rPr>
          <w:rFonts w:eastAsia="Times New Roman"/>
          <w:sz w:val="20"/>
          <w:szCs w:val="20"/>
        </w:rPr>
        <w:t>е</w:t>
      </w:r>
      <w:r w:rsidRPr="004A5D05">
        <w:rPr>
          <w:rFonts w:eastAsia="Times New Roman"/>
          <w:spacing w:val="-5"/>
          <w:sz w:val="20"/>
          <w:szCs w:val="20"/>
        </w:rPr>
        <w:t xml:space="preserve"> </w:t>
      </w:r>
      <w:r w:rsidRPr="004A5D05">
        <w:rPr>
          <w:rFonts w:eastAsia="Times New Roman"/>
          <w:spacing w:val="1"/>
          <w:sz w:val="20"/>
          <w:szCs w:val="20"/>
        </w:rPr>
        <w:t>р</w:t>
      </w:r>
      <w:r w:rsidRPr="004A5D05">
        <w:rPr>
          <w:rFonts w:eastAsia="Times New Roman"/>
          <w:sz w:val="20"/>
          <w:szCs w:val="20"/>
        </w:rPr>
        <w:t>ади</w:t>
      </w:r>
      <w:r w:rsidRPr="004A5D05">
        <w:rPr>
          <w:rFonts w:eastAsia="Times New Roman"/>
          <w:spacing w:val="-4"/>
          <w:sz w:val="20"/>
          <w:szCs w:val="20"/>
        </w:rPr>
        <w:t xml:space="preserve"> </w:t>
      </w:r>
      <w:r w:rsidRPr="004A5D05">
        <w:rPr>
          <w:rFonts w:eastAsia="Times New Roman"/>
          <w:spacing w:val="-2"/>
          <w:sz w:val="20"/>
          <w:szCs w:val="20"/>
        </w:rPr>
        <w:t>у</w:t>
      </w:r>
      <w:r w:rsidRPr="004A5D05">
        <w:rPr>
          <w:rFonts w:eastAsia="Times New Roman"/>
          <w:sz w:val="20"/>
          <w:szCs w:val="20"/>
        </w:rPr>
        <w:t>з</w:t>
      </w:r>
      <w:r w:rsidRPr="004A5D05">
        <w:rPr>
          <w:rFonts w:eastAsia="Times New Roman"/>
          <w:spacing w:val="1"/>
          <w:sz w:val="20"/>
          <w:szCs w:val="20"/>
        </w:rPr>
        <w:t>ор</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z w:val="20"/>
          <w:szCs w:val="20"/>
        </w:rPr>
        <w:t>вања</w:t>
      </w:r>
      <w:r w:rsidRPr="004A5D05">
        <w:rPr>
          <w:rFonts w:eastAsia="Times New Roman"/>
          <w:spacing w:val="-5"/>
          <w:sz w:val="20"/>
          <w:szCs w:val="20"/>
        </w:rPr>
        <w:t xml:space="preserve"> </w:t>
      </w:r>
      <w:r w:rsidRPr="004A5D05">
        <w:rPr>
          <w:rFonts w:eastAsia="Times New Roman"/>
          <w:spacing w:val="1"/>
          <w:sz w:val="20"/>
          <w:szCs w:val="20"/>
        </w:rPr>
        <w:t>ро</w:t>
      </w:r>
      <w:r w:rsidRPr="004A5D05">
        <w:rPr>
          <w:rFonts w:eastAsia="Times New Roman"/>
          <w:sz w:val="20"/>
          <w:szCs w:val="20"/>
        </w:rPr>
        <w:t>бе</w:t>
      </w:r>
      <w:r w:rsidRPr="004A5D05">
        <w:rPr>
          <w:rFonts w:eastAsia="Times New Roman"/>
          <w:spacing w:val="-6"/>
          <w:sz w:val="20"/>
          <w:szCs w:val="20"/>
        </w:rPr>
        <w:t xml:space="preserve"> </w:t>
      </w:r>
      <w:r w:rsidRPr="004A5D05">
        <w:rPr>
          <w:rFonts w:eastAsia="Times New Roman"/>
          <w:sz w:val="20"/>
          <w:szCs w:val="20"/>
        </w:rPr>
        <w:t>ко</w:t>
      </w:r>
      <w:r w:rsidRPr="004A5D05">
        <w:rPr>
          <w:rFonts w:eastAsia="Times New Roman"/>
          <w:spacing w:val="2"/>
          <w:sz w:val="20"/>
          <w:szCs w:val="20"/>
        </w:rPr>
        <w:t>ј</w:t>
      </w:r>
      <w:r w:rsidRPr="004A5D05">
        <w:rPr>
          <w:rFonts w:eastAsia="Times New Roman"/>
          <w:sz w:val="20"/>
          <w:szCs w:val="20"/>
        </w:rPr>
        <w:t>а</w:t>
      </w:r>
      <w:r w:rsidRPr="004A5D05">
        <w:rPr>
          <w:rFonts w:eastAsia="Times New Roman"/>
          <w:spacing w:val="-5"/>
          <w:sz w:val="20"/>
          <w:szCs w:val="20"/>
        </w:rPr>
        <w:t xml:space="preserve"> </w:t>
      </w:r>
      <w:r w:rsidRPr="004A5D05">
        <w:rPr>
          <w:rFonts w:eastAsia="Times New Roman"/>
          <w:sz w:val="20"/>
          <w:szCs w:val="20"/>
        </w:rPr>
        <w:t>се</w:t>
      </w:r>
      <w:r w:rsidRPr="004A5D05">
        <w:rPr>
          <w:rFonts w:eastAsia="Times New Roman"/>
          <w:spacing w:val="-5"/>
          <w:sz w:val="20"/>
          <w:szCs w:val="20"/>
        </w:rPr>
        <w:t xml:space="preserve"> </w:t>
      </w:r>
      <w:r w:rsidRPr="004A5D05">
        <w:rPr>
          <w:rFonts w:eastAsia="Times New Roman"/>
          <w:sz w:val="20"/>
          <w:szCs w:val="20"/>
        </w:rPr>
        <w:t>даје</w:t>
      </w:r>
      <w:r w:rsidRPr="004A5D05">
        <w:rPr>
          <w:rFonts w:eastAsia="Times New Roman"/>
          <w:spacing w:val="-5"/>
          <w:sz w:val="20"/>
          <w:szCs w:val="20"/>
        </w:rPr>
        <w:t xml:space="preserve"> </w:t>
      </w:r>
      <w:r w:rsidRPr="004A5D05">
        <w:rPr>
          <w:rFonts w:eastAsia="Times New Roman"/>
          <w:sz w:val="20"/>
          <w:szCs w:val="20"/>
        </w:rPr>
        <w:t>на</w:t>
      </w:r>
      <w:r w:rsidRPr="004A5D05">
        <w:rPr>
          <w:rFonts w:eastAsia="Times New Roman"/>
          <w:spacing w:val="-6"/>
          <w:sz w:val="20"/>
          <w:szCs w:val="20"/>
        </w:rPr>
        <w:t xml:space="preserve"> </w:t>
      </w:r>
      <w:r w:rsidRPr="004A5D05">
        <w:rPr>
          <w:rFonts w:eastAsia="Times New Roman"/>
          <w:sz w:val="20"/>
          <w:szCs w:val="20"/>
        </w:rPr>
        <w:t>а</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1"/>
          <w:sz w:val="20"/>
          <w:szCs w:val="20"/>
        </w:rPr>
        <w:t>л</w:t>
      </w:r>
      <w:r w:rsidRPr="004A5D05">
        <w:rPr>
          <w:rFonts w:eastAsia="Times New Roman"/>
          <w:spacing w:val="-1"/>
          <w:sz w:val="20"/>
          <w:szCs w:val="20"/>
        </w:rPr>
        <w:t>и</w:t>
      </w:r>
      <w:r w:rsidRPr="004A5D05">
        <w:rPr>
          <w:rFonts w:eastAsia="Times New Roman"/>
          <w:spacing w:val="2"/>
          <w:sz w:val="20"/>
          <w:szCs w:val="20"/>
        </w:rPr>
        <w:t>з</w:t>
      </w:r>
      <w:r w:rsidRPr="004A5D05">
        <w:rPr>
          <w:rFonts w:eastAsia="Times New Roman"/>
          <w:spacing w:val="-5"/>
          <w:sz w:val="20"/>
          <w:szCs w:val="20"/>
        </w:rPr>
        <w:t>у</w:t>
      </w:r>
      <w:r w:rsidRPr="004A5D05">
        <w:rPr>
          <w:rFonts w:eastAsia="Times New Roman"/>
          <w:sz w:val="20"/>
          <w:szCs w:val="20"/>
        </w:rPr>
        <w:t>.</w:t>
      </w:r>
      <w:proofErr w:type="gramEnd"/>
    </w:p>
    <w:p w:rsidR="009F6EEE" w:rsidRPr="004A5D05" w:rsidRDefault="009F6EEE" w:rsidP="00F0424C">
      <w:pPr>
        <w:spacing w:line="225" w:lineRule="exact"/>
        <w:ind w:firstLine="708"/>
        <w:rPr>
          <w:rFonts w:eastAsia="Times New Roman"/>
          <w:sz w:val="20"/>
          <w:szCs w:val="20"/>
        </w:rPr>
      </w:pPr>
      <w:proofErr w:type="gramStart"/>
      <w:r w:rsidRPr="004A5D05">
        <w:rPr>
          <w:rFonts w:eastAsia="Times New Roman"/>
          <w:spacing w:val="1"/>
          <w:sz w:val="20"/>
          <w:szCs w:val="20"/>
        </w:rPr>
        <w:t>К</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z w:val="20"/>
          <w:szCs w:val="20"/>
        </w:rPr>
        <w:t>ац</w:t>
      </w:r>
      <w:r w:rsidRPr="004A5D05">
        <w:rPr>
          <w:rFonts w:eastAsia="Times New Roman"/>
          <w:spacing w:val="27"/>
          <w:sz w:val="20"/>
          <w:szCs w:val="20"/>
        </w:rPr>
        <w:t xml:space="preserve"> </w:t>
      </w:r>
      <w:r w:rsidRPr="004A5D05">
        <w:rPr>
          <w:rFonts w:eastAsia="Times New Roman"/>
          <w:sz w:val="20"/>
          <w:szCs w:val="20"/>
        </w:rPr>
        <w:t>и</w:t>
      </w:r>
      <w:r w:rsidRPr="004A5D05">
        <w:rPr>
          <w:rFonts w:eastAsia="Times New Roman"/>
          <w:spacing w:val="24"/>
          <w:sz w:val="20"/>
          <w:szCs w:val="20"/>
        </w:rPr>
        <w:t xml:space="preserve"> </w:t>
      </w:r>
      <w:r w:rsidRPr="004A5D05">
        <w:rPr>
          <w:rFonts w:eastAsia="Times New Roman"/>
          <w:sz w:val="20"/>
          <w:szCs w:val="20"/>
        </w:rPr>
        <w:t>П</w:t>
      </w:r>
      <w:r w:rsidRPr="004A5D05">
        <w:rPr>
          <w:rFonts w:eastAsia="Times New Roman"/>
          <w:spacing w:val="1"/>
          <w:sz w:val="20"/>
          <w:szCs w:val="20"/>
        </w:rPr>
        <w:t>ро</w:t>
      </w:r>
      <w:r w:rsidRPr="004A5D05">
        <w:rPr>
          <w:rFonts w:eastAsia="Times New Roman"/>
          <w:sz w:val="20"/>
          <w:szCs w:val="20"/>
        </w:rPr>
        <w:t>да</w:t>
      </w:r>
      <w:r w:rsidRPr="004A5D05">
        <w:rPr>
          <w:rFonts w:eastAsia="Times New Roman"/>
          <w:spacing w:val="-1"/>
          <w:sz w:val="20"/>
          <w:szCs w:val="20"/>
        </w:rPr>
        <w:t>в</w:t>
      </w:r>
      <w:r w:rsidRPr="004A5D05">
        <w:rPr>
          <w:rFonts w:eastAsia="Times New Roman"/>
          <w:spacing w:val="2"/>
          <w:sz w:val="20"/>
          <w:szCs w:val="20"/>
        </w:rPr>
        <w:t>а</w:t>
      </w:r>
      <w:r w:rsidRPr="004A5D05">
        <w:rPr>
          <w:rFonts w:eastAsia="Times New Roman"/>
          <w:sz w:val="20"/>
          <w:szCs w:val="20"/>
        </w:rPr>
        <w:t>ц</w:t>
      </w:r>
      <w:r w:rsidRPr="004A5D05">
        <w:rPr>
          <w:rFonts w:eastAsia="Times New Roman"/>
          <w:spacing w:val="24"/>
          <w:sz w:val="20"/>
          <w:szCs w:val="20"/>
        </w:rPr>
        <w:t xml:space="preserve"> </w:t>
      </w:r>
      <w:r w:rsidRPr="004A5D05">
        <w:rPr>
          <w:rFonts w:eastAsia="Times New Roman"/>
          <w:spacing w:val="2"/>
          <w:sz w:val="20"/>
          <w:szCs w:val="20"/>
        </w:rPr>
        <w:t>с</w:t>
      </w:r>
      <w:r w:rsidRPr="004A5D05">
        <w:rPr>
          <w:rFonts w:eastAsia="Times New Roman"/>
          <w:sz w:val="20"/>
          <w:szCs w:val="20"/>
        </w:rPr>
        <w:t>у</w:t>
      </w:r>
      <w:r w:rsidRPr="004A5D05">
        <w:rPr>
          <w:rFonts w:eastAsia="Times New Roman"/>
          <w:spacing w:val="24"/>
          <w:sz w:val="20"/>
          <w:szCs w:val="20"/>
        </w:rPr>
        <w:t xml:space="preserve"> </w:t>
      </w:r>
      <w:r w:rsidRPr="004A5D05">
        <w:rPr>
          <w:rFonts w:eastAsia="Times New Roman"/>
          <w:sz w:val="20"/>
          <w:szCs w:val="20"/>
        </w:rPr>
        <w:t>саг</w:t>
      </w:r>
      <w:r w:rsidRPr="004A5D05">
        <w:rPr>
          <w:rFonts w:eastAsia="Times New Roman"/>
          <w:spacing w:val="-1"/>
          <w:sz w:val="20"/>
          <w:szCs w:val="20"/>
        </w:rPr>
        <w:t>л</w:t>
      </w:r>
      <w:r w:rsidRPr="004A5D05">
        <w:rPr>
          <w:rFonts w:eastAsia="Times New Roman"/>
          <w:spacing w:val="2"/>
          <w:sz w:val="20"/>
          <w:szCs w:val="20"/>
        </w:rPr>
        <w:t>а</w:t>
      </w:r>
      <w:r w:rsidRPr="004A5D05">
        <w:rPr>
          <w:rFonts w:eastAsia="Times New Roman"/>
          <w:sz w:val="20"/>
          <w:szCs w:val="20"/>
        </w:rPr>
        <w:t>с</w:t>
      </w:r>
      <w:r w:rsidRPr="004A5D05">
        <w:rPr>
          <w:rFonts w:eastAsia="Times New Roman"/>
          <w:spacing w:val="-1"/>
          <w:sz w:val="20"/>
          <w:szCs w:val="20"/>
        </w:rPr>
        <w:t>н</w:t>
      </w:r>
      <w:r w:rsidRPr="004A5D05">
        <w:rPr>
          <w:rFonts w:eastAsia="Times New Roman"/>
          <w:sz w:val="20"/>
          <w:szCs w:val="20"/>
        </w:rPr>
        <w:t>и</w:t>
      </w:r>
      <w:r w:rsidRPr="004A5D05">
        <w:rPr>
          <w:rFonts w:eastAsia="Times New Roman"/>
          <w:spacing w:val="26"/>
          <w:sz w:val="20"/>
          <w:szCs w:val="20"/>
        </w:rPr>
        <w:t xml:space="preserve"> </w:t>
      </w:r>
      <w:r w:rsidRPr="004A5D05">
        <w:rPr>
          <w:rFonts w:eastAsia="Times New Roman"/>
          <w:sz w:val="20"/>
          <w:szCs w:val="20"/>
        </w:rPr>
        <w:t>да</w:t>
      </w:r>
      <w:r w:rsidRPr="004A5D05">
        <w:rPr>
          <w:rFonts w:eastAsia="Times New Roman"/>
          <w:spacing w:val="26"/>
          <w:sz w:val="20"/>
          <w:szCs w:val="20"/>
        </w:rPr>
        <w:t xml:space="preserve"> </w:t>
      </w:r>
      <w:r w:rsidRPr="004A5D05">
        <w:rPr>
          <w:rFonts w:eastAsia="Times New Roman"/>
          <w:sz w:val="20"/>
          <w:szCs w:val="20"/>
        </w:rPr>
        <w:t>до</w:t>
      </w:r>
      <w:r w:rsidRPr="004A5D05">
        <w:rPr>
          <w:rFonts w:eastAsia="Times New Roman"/>
          <w:spacing w:val="25"/>
          <w:sz w:val="20"/>
          <w:szCs w:val="20"/>
        </w:rPr>
        <w:t xml:space="preserve"> </w:t>
      </w:r>
      <w:r w:rsidRPr="004A5D05">
        <w:rPr>
          <w:rFonts w:eastAsia="Times New Roman"/>
          <w:spacing w:val="1"/>
          <w:sz w:val="20"/>
          <w:szCs w:val="20"/>
        </w:rPr>
        <w:t>мом</w:t>
      </w:r>
      <w:r w:rsidRPr="004A5D05">
        <w:rPr>
          <w:rFonts w:eastAsia="Times New Roman"/>
          <w:sz w:val="20"/>
          <w:szCs w:val="20"/>
        </w:rPr>
        <w:t>е</w:t>
      </w:r>
      <w:r w:rsidRPr="004A5D05">
        <w:rPr>
          <w:rFonts w:eastAsia="Times New Roman"/>
          <w:spacing w:val="-1"/>
          <w:sz w:val="20"/>
          <w:szCs w:val="20"/>
        </w:rPr>
        <w:t>нт</w:t>
      </w:r>
      <w:r w:rsidRPr="004A5D05">
        <w:rPr>
          <w:rFonts w:eastAsia="Times New Roman"/>
          <w:sz w:val="20"/>
          <w:szCs w:val="20"/>
        </w:rPr>
        <w:t>а</w:t>
      </w:r>
      <w:r w:rsidRPr="004A5D05">
        <w:rPr>
          <w:rFonts w:eastAsia="Times New Roman"/>
          <w:spacing w:val="25"/>
          <w:sz w:val="20"/>
          <w:szCs w:val="20"/>
        </w:rPr>
        <w:t xml:space="preserve"> </w:t>
      </w:r>
      <w:r w:rsidRPr="004A5D05">
        <w:rPr>
          <w:rFonts w:eastAsia="Times New Roman"/>
          <w:spacing w:val="1"/>
          <w:sz w:val="20"/>
          <w:szCs w:val="20"/>
        </w:rPr>
        <w:t>о</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1"/>
          <w:sz w:val="20"/>
          <w:szCs w:val="20"/>
        </w:rPr>
        <w:t>н</w:t>
      </w:r>
      <w:r w:rsidRPr="004A5D05">
        <w:rPr>
          <w:rFonts w:eastAsia="Times New Roman"/>
          <w:sz w:val="20"/>
          <w:szCs w:val="20"/>
        </w:rPr>
        <w:t>ч</w:t>
      </w:r>
      <w:r w:rsidRPr="004A5D05">
        <w:rPr>
          <w:rFonts w:eastAsia="Times New Roman"/>
          <w:spacing w:val="2"/>
          <w:sz w:val="20"/>
          <w:szCs w:val="20"/>
        </w:rPr>
        <w:t>а</w:t>
      </w:r>
      <w:r w:rsidRPr="004A5D05">
        <w:rPr>
          <w:rFonts w:eastAsia="Times New Roman"/>
          <w:sz w:val="20"/>
          <w:szCs w:val="20"/>
        </w:rPr>
        <w:t>ња</w:t>
      </w:r>
      <w:r w:rsidRPr="004A5D05">
        <w:rPr>
          <w:rFonts w:eastAsia="Times New Roman"/>
          <w:spacing w:val="25"/>
          <w:sz w:val="20"/>
          <w:szCs w:val="20"/>
        </w:rPr>
        <w:t xml:space="preserve"> </w:t>
      </w:r>
      <w:r w:rsidRPr="004A5D05">
        <w:rPr>
          <w:rFonts w:eastAsia="Times New Roman"/>
          <w:spacing w:val="1"/>
          <w:sz w:val="20"/>
          <w:szCs w:val="20"/>
        </w:rPr>
        <w:t>р</w:t>
      </w:r>
      <w:r w:rsidRPr="004A5D05">
        <w:rPr>
          <w:rFonts w:eastAsia="Times New Roman"/>
          <w:sz w:val="20"/>
          <w:szCs w:val="20"/>
        </w:rPr>
        <w:t>ек</w:t>
      </w:r>
      <w:r w:rsidRPr="004A5D05">
        <w:rPr>
          <w:rFonts w:eastAsia="Times New Roman"/>
          <w:spacing w:val="-2"/>
          <w:sz w:val="20"/>
          <w:szCs w:val="20"/>
        </w:rPr>
        <w:t>л</w:t>
      </w:r>
      <w:r w:rsidRPr="004A5D05">
        <w:rPr>
          <w:rFonts w:eastAsia="Times New Roman"/>
          <w:sz w:val="20"/>
          <w:szCs w:val="20"/>
        </w:rPr>
        <w:t>а</w:t>
      </w:r>
      <w:r w:rsidRPr="004A5D05">
        <w:rPr>
          <w:rFonts w:eastAsia="Times New Roman"/>
          <w:spacing w:val="1"/>
          <w:sz w:val="20"/>
          <w:szCs w:val="20"/>
        </w:rPr>
        <w:t>м</w:t>
      </w:r>
      <w:r w:rsidRPr="004A5D05">
        <w:rPr>
          <w:rFonts w:eastAsia="Times New Roman"/>
          <w:spacing w:val="-1"/>
          <w:sz w:val="20"/>
          <w:szCs w:val="20"/>
        </w:rPr>
        <w:t>н</w:t>
      </w:r>
      <w:r w:rsidRPr="004A5D05">
        <w:rPr>
          <w:rFonts w:eastAsia="Times New Roman"/>
          <w:spacing w:val="1"/>
          <w:sz w:val="20"/>
          <w:szCs w:val="20"/>
        </w:rPr>
        <w:t>о</w:t>
      </w:r>
      <w:r w:rsidRPr="004A5D05">
        <w:rPr>
          <w:rFonts w:eastAsia="Times New Roman"/>
          <w:sz w:val="20"/>
          <w:szCs w:val="20"/>
        </w:rPr>
        <w:t>г</w:t>
      </w:r>
      <w:r w:rsidRPr="004A5D05">
        <w:rPr>
          <w:rFonts w:eastAsia="Times New Roman"/>
          <w:spacing w:val="27"/>
          <w:sz w:val="20"/>
          <w:szCs w:val="20"/>
        </w:rPr>
        <w:t xml:space="preserve"> </w:t>
      </w:r>
      <w:r w:rsidRPr="004A5D05">
        <w:rPr>
          <w:rFonts w:eastAsia="Times New Roman"/>
          <w:spacing w:val="-1"/>
          <w:sz w:val="20"/>
          <w:szCs w:val="20"/>
        </w:rPr>
        <w:t>п</w:t>
      </w:r>
      <w:r w:rsidRPr="004A5D05">
        <w:rPr>
          <w:rFonts w:eastAsia="Times New Roman"/>
          <w:spacing w:val="1"/>
          <w:sz w:val="20"/>
          <w:szCs w:val="20"/>
        </w:rPr>
        <w:t>о</w:t>
      </w:r>
      <w:r w:rsidRPr="004A5D05">
        <w:rPr>
          <w:rFonts w:eastAsia="Times New Roman"/>
          <w:sz w:val="20"/>
          <w:szCs w:val="20"/>
        </w:rPr>
        <w:t>с</w:t>
      </w:r>
      <w:r w:rsidRPr="004A5D05">
        <w:rPr>
          <w:rFonts w:eastAsia="Times New Roman"/>
          <w:spacing w:val="2"/>
          <w:sz w:val="20"/>
          <w:szCs w:val="20"/>
        </w:rPr>
        <w:t>т</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1"/>
          <w:sz w:val="20"/>
          <w:szCs w:val="20"/>
        </w:rPr>
        <w:t>к</w:t>
      </w:r>
      <w:r w:rsidRPr="004A5D05">
        <w:rPr>
          <w:rFonts w:eastAsia="Times New Roman"/>
          <w:sz w:val="20"/>
          <w:szCs w:val="20"/>
        </w:rPr>
        <w:t>а</w:t>
      </w:r>
      <w:r w:rsidRPr="004A5D05">
        <w:rPr>
          <w:rFonts w:eastAsia="Times New Roman"/>
          <w:spacing w:val="25"/>
          <w:sz w:val="20"/>
          <w:szCs w:val="20"/>
        </w:rPr>
        <w:t xml:space="preserve"> </w:t>
      </w:r>
      <w:r w:rsidRPr="004A5D05">
        <w:rPr>
          <w:rFonts w:eastAsia="Times New Roman"/>
          <w:sz w:val="20"/>
          <w:szCs w:val="20"/>
        </w:rPr>
        <w:t>св</w:t>
      </w:r>
      <w:r w:rsidRPr="004A5D05">
        <w:rPr>
          <w:rFonts w:eastAsia="Times New Roman"/>
          <w:spacing w:val="2"/>
          <w:sz w:val="20"/>
          <w:szCs w:val="20"/>
        </w:rPr>
        <w:t>а</w:t>
      </w:r>
      <w:r w:rsidRPr="004A5D05">
        <w:rPr>
          <w:rFonts w:eastAsia="Times New Roman"/>
          <w:spacing w:val="-1"/>
          <w:sz w:val="20"/>
          <w:szCs w:val="20"/>
        </w:rPr>
        <w:t>к</w:t>
      </w:r>
      <w:r w:rsidRPr="004A5D05">
        <w:rPr>
          <w:rFonts w:eastAsia="Times New Roman"/>
          <w:sz w:val="20"/>
          <w:szCs w:val="20"/>
        </w:rPr>
        <w:t>а</w:t>
      </w:r>
      <w:r w:rsidRPr="004A5D05">
        <w:rPr>
          <w:rFonts w:eastAsia="Times New Roman"/>
          <w:spacing w:val="33"/>
          <w:sz w:val="20"/>
          <w:szCs w:val="20"/>
        </w:rPr>
        <w:t xml:space="preserve"> </w:t>
      </w:r>
      <w:r w:rsidRPr="004A5D05">
        <w:rPr>
          <w:rFonts w:eastAsia="Times New Roman"/>
          <w:sz w:val="20"/>
          <w:szCs w:val="20"/>
        </w:rPr>
        <w:t>стра</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25"/>
          <w:sz w:val="20"/>
          <w:szCs w:val="20"/>
        </w:rPr>
        <w:t xml:space="preserve"> </w:t>
      </w:r>
      <w:r w:rsidRPr="004A5D05">
        <w:rPr>
          <w:rFonts w:eastAsia="Times New Roman"/>
          <w:spacing w:val="2"/>
          <w:sz w:val="20"/>
          <w:szCs w:val="20"/>
        </w:rPr>
        <w:t>с</w:t>
      </w:r>
      <w:r w:rsidRPr="004A5D05">
        <w:rPr>
          <w:rFonts w:eastAsia="Times New Roman"/>
          <w:spacing w:val="-1"/>
          <w:sz w:val="20"/>
          <w:szCs w:val="20"/>
        </w:rPr>
        <w:t>н</w:t>
      </w:r>
      <w:r w:rsidRPr="004A5D05">
        <w:rPr>
          <w:rFonts w:eastAsia="Times New Roman"/>
          <w:spacing w:val="1"/>
          <w:sz w:val="20"/>
          <w:szCs w:val="20"/>
        </w:rPr>
        <w:t>о</w:t>
      </w:r>
      <w:r w:rsidRPr="004A5D05">
        <w:rPr>
          <w:rFonts w:eastAsia="Times New Roman"/>
          <w:spacing w:val="-1"/>
          <w:sz w:val="20"/>
          <w:szCs w:val="20"/>
        </w:rPr>
        <w:t>н</w:t>
      </w:r>
      <w:r w:rsidRPr="004A5D05">
        <w:rPr>
          <w:rFonts w:eastAsia="Times New Roman"/>
          <w:spacing w:val="2"/>
          <w:sz w:val="20"/>
          <w:szCs w:val="20"/>
        </w:rPr>
        <w:t>с</w:t>
      </w:r>
      <w:r w:rsidRPr="004A5D05">
        <w:rPr>
          <w:rFonts w:eastAsia="Times New Roman"/>
          <w:sz w:val="20"/>
          <w:szCs w:val="20"/>
        </w:rPr>
        <w:t>и</w:t>
      </w:r>
      <w:r w:rsidR="00F0424C" w:rsidRPr="004A5D05">
        <w:rPr>
          <w:rFonts w:eastAsia="Times New Roman"/>
          <w:sz w:val="20"/>
          <w:szCs w:val="20"/>
        </w:rPr>
        <w:t xml:space="preserve"> </w:t>
      </w:r>
      <w:r w:rsidRPr="004A5D05">
        <w:rPr>
          <w:rFonts w:eastAsia="Times New Roman"/>
          <w:sz w:val="20"/>
          <w:szCs w:val="20"/>
        </w:rPr>
        <w:t>св</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е</w:t>
      </w:r>
      <w:r w:rsidRPr="004A5D05">
        <w:rPr>
          <w:rFonts w:eastAsia="Times New Roman"/>
          <w:spacing w:val="-6"/>
          <w:sz w:val="20"/>
          <w:szCs w:val="20"/>
        </w:rPr>
        <w:t xml:space="preserve"> </w:t>
      </w:r>
      <w:r w:rsidRPr="004A5D05">
        <w:rPr>
          <w:rFonts w:eastAsia="Times New Roman"/>
          <w:spacing w:val="-1"/>
          <w:sz w:val="20"/>
          <w:szCs w:val="20"/>
        </w:rPr>
        <w:t>т</w:t>
      </w:r>
      <w:r w:rsidRPr="004A5D05">
        <w:rPr>
          <w:rFonts w:eastAsia="Times New Roman"/>
          <w:spacing w:val="1"/>
          <w:sz w:val="20"/>
          <w:szCs w:val="20"/>
        </w:rPr>
        <w:t>ро</w:t>
      </w:r>
      <w:r w:rsidRPr="004A5D05">
        <w:rPr>
          <w:rFonts w:eastAsia="Times New Roman"/>
          <w:sz w:val="20"/>
          <w:szCs w:val="20"/>
        </w:rPr>
        <w:t>шкове</w:t>
      </w:r>
      <w:r w:rsidRPr="004A5D05">
        <w:rPr>
          <w:rFonts w:eastAsia="Times New Roman"/>
          <w:spacing w:val="-7"/>
          <w:sz w:val="20"/>
          <w:szCs w:val="20"/>
        </w:rPr>
        <w:t xml:space="preserve"> </w:t>
      </w:r>
      <w:r w:rsidRPr="004A5D05">
        <w:rPr>
          <w:rFonts w:eastAsia="Times New Roman"/>
          <w:sz w:val="20"/>
          <w:szCs w:val="20"/>
        </w:rPr>
        <w:t>наста</w:t>
      </w:r>
      <w:r w:rsidRPr="004A5D05">
        <w:rPr>
          <w:rFonts w:eastAsia="Times New Roman"/>
          <w:spacing w:val="-1"/>
          <w:sz w:val="20"/>
          <w:szCs w:val="20"/>
        </w:rPr>
        <w:t>л</w:t>
      </w:r>
      <w:r w:rsidRPr="004A5D05">
        <w:rPr>
          <w:rFonts w:eastAsia="Times New Roman"/>
          <w:sz w:val="20"/>
          <w:szCs w:val="20"/>
        </w:rPr>
        <w:t>е</w:t>
      </w:r>
      <w:r w:rsidRPr="004A5D05">
        <w:rPr>
          <w:rFonts w:eastAsia="Times New Roman"/>
          <w:spacing w:val="-2"/>
          <w:sz w:val="20"/>
          <w:szCs w:val="20"/>
        </w:rPr>
        <w:t xml:space="preserve"> </w:t>
      </w:r>
      <w:r w:rsidRPr="004A5D05">
        <w:rPr>
          <w:rFonts w:eastAsia="Times New Roman"/>
          <w:sz w:val="20"/>
          <w:szCs w:val="20"/>
        </w:rPr>
        <w:t>у</w:t>
      </w:r>
      <w:r w:rsidRPr="004A5D05">
        <w:rPr>
          <w:rFonts w:eastAsia="Times New Roman"/>
          <w:spacing w:val="-10"/>
          <w:sz w:val="20"/>
          <w:szCs w:val="20"/>
        </w:rPr>
        <w:t xml:space="preserve"> </w:t>
      </w:r>
      <w:r w:rsidRPr="004A5D05">
        <w:rPr>
          <w:rFonts w:eastAsia="Times New Roman"/>
          <w:spacing w:val="2"/>
          <w:sz w:val="20"/>
          <w:szCs w:val="20"/>
        </w:rPr>
        <w:t>с</w:t>
      </w:r>
      <w:r w:rsidRPr="004A5D05">
        <w:rPr>
          <w:rFonts w:eastAsia="Times New Roman"/>
          <w:spacing w:val="1"/>
          <w:sz w:val="20"/>
          <w:szCs w:val="20"/>
        </w:rPr>
        <w:t>к</w:t>
      </w:r>
      <w:r w:rsidRPr="004A5D05">
        <w:rPr>
          <w:rFonts w:eastAsia="Times New Roman"/>
          <w:spacing w:val="-1"/>
          <w:sz w:val="20"/>
          <w:szCs w:val="20"/>
        </w:rPr>
        <w:t>л</w:t>
      </w:r>
      <w:r w:rsidRPr="004A5D05">
        <w:rPr>
          <w:rFonts w:eastAsia="Times New Roman"/>
          <w:spacing w:val="2"/>
          <w:sz w:val="20"/>
          <w:szCs w:val="20"/>
        </w:rPr>
        <w:t>а</w:t>
      </w:r>
      <w:r w:rsidRPr="004A5D05">
        <w:rPr>
          <w:rFonts w:eastAsia="Times New Roman"/>
          <w:spacing w:val="1"/>
          <w:sz w:val="20"/>
          <w:szCs w:val="20"/>
        </w:rPr>
        <w:t>д</w:t>
      </w:r>
      <w:r w:rsidRPr="004A5D05">
        <w:rPr>
          <w:rFonts w:eastAsia="Times New Roman"/>
          <w:sz w:val="20"/>
          <w:szCs w:val="20"/>
        </w:rPr>
        <w:t>у</w:t>
      </w:r>
      <w:r w:rsidRPr="004A5D05">
        <w:rPr>
          <w:rFonts w:eastAsia="Times New Roman"/>
          <w:spacing w:val="-9"/>
          <w:sz w:val="20"/>
          <w:szCs w:val="20"/>
        </w:rPr>
        <w:t xml:space="preserve"> </w:t>
      </w:r>
      <w:r w:rsidRPr="004A5D05">
        <w:rPr>
          <w:rFonts w:eastAsia="Times New Roman"/>
          <w:sz w:val="20"/>
          <w:szCs w:val="20"/>
        </w:rPr>
        <w:t>са</w:t>
      </w:r>
      <w:r w:rsidRPr="004A5D05">
        <w:rPr>
          <w:rFonts w:eastAsia="Times New Roman"/>
          <w:spacing w:val="-5"/>
          <w:sz w:val="20"/>
          <w:szCs w:val="20"/>
        </w:rPr>
        <w:t xml:space="preserve"> </w:t>
      </w:r>
      <w:r w:rsidRPr="004A5D05">
        <w:rPr>
          <w:rFonts w:eastAsia="Times New Roman"/>
          <w:spacing w:val="1"/>
          <w:sz w:val="20"/>
          <w:szCs w:val="20"/>
        </w:rPr>
        <w:t>ов</w:t>
      </w:r>
      <w:r w:rsidRPr="004A5D05">
        <w:rPr>
          <w:rFonts w:eastAsia="Times New Roman"/>
          <w:spacing w:val="-1"/>
          <w:sz w:val="20"/>
          <w:szCs w:val="20"/>
        </w:rPr>
        <w:t>и</w:t>
      </w:r>
      <w:r w:rsidRPr="004A5D05">
        <w:rPr>
          <w:rFonts w:eastAsia="Times New Roman"/>
          <w:sz w:val="20"/>
          <w:szCs w:val="20"/>
        </w:rPr>
        <w:t>м</w:t>
      </w:r>
      <w:r w:rsidRPr="004A5D05">
        <w:rPr>
          <w:rFonts w:eastAsia="Times New Roman"/>
          <w:spacing w:val="-5"/>
          <w:sz w:val="20"/>
          <w:szCs w:val="20"/>
        </w:rPr>
        <w:t xml:space="preserve"> </w:t>
      </w:r>
      <w:r w:rsidRPr="004A5D05">
        <w:rPr>
          <w:rFonts w:eastAsia="Times New Roman"/>
          <w:sz w:val="20"/>
          <w:szCs w:val="20"/>
        </w:rPr>
        <w:t>ч</w:t>
      </w:r>
      <w:r w:rsidRPr="004A5D05">
        <w:rPr>
          <w:rFonts w:eastAsia="Times New Roman"/>
          <w:spacing w:val="-1"/>
          <w:sz w:val="20"/>
          <w:szCs w:val="20"/>
        </w:rPr>
        <w:t>л</w:t>
      </w:r>
      <w:r w:rsidRPr="004A5D05">
        <w:rPr>
          <w:rFonts w:eastAsia="Times New Roman"/>
          <w:spacing w:val="2"/>
          <w:sz w:val="20"/>
          <w:szCs w:val="20"/>
        </w:rPr>
        <w:t>а</w:t>
      </w:r>
      <w:r w:rsidRPr="004A5D05">
        <w:rPr>
          <w:rFonts w:eastAsia="Times New Roman"/>
          <w:spacing w:val="-1"/>
          <w:sz w:val="20"/>
          <w:szCs w:val="20"/>
        </w:rPr>
        <w:t>н</w:t>
      </w:r>
      <w:r w:rsidRPr="004A5D05">
        <w:rPr>
          <w:rFonts w:eastAsia="Times New Roman"/>
          <w:spacing w:val="1"/>
          <w:sz w:val="20"/>
          <w:szCs w:val="20"/>
        </w:rPr>
        <w:t>ом</w:t>
      </w:r>
      <w:r w:rsidRPr="004A5D05">
        <w:rPr>
          <w:rFonts w:eastAsia="Times New Roman"/>
          <w:sz w:val="20"/>
          <w:szCs w:val="20"/>
        </w:rPr>
        <w:t>.</w:t>
      </w:r>
      <w:proofErr w:type="gramEnd"/>
    </w:p>
    <w:p w:rsidR="00F0424C" w:rsidRPr="004A5D05" w:rsidRDefault="00F0424C" w:rsidP="00F0424C">
      <w:pPr>
        <w:spacing w:line="225" w:lineRule="exact"/>
        <w:ind w:firstLine="708"/>
        <w:rPr>
          <w:rFonts w:eastAsia="Times New Roman"/>
          <w:sz w:val="20"/>
          <w:szCs w:val="20"/>
        </w:rPr>
      </w:pPr>
    </w:p>
    <w:p w:rsidR="00F0424C" w:rsidRPr="004A5D05" w:rsidRDefault="00F0424C" w:rsidP="00F0424C">
      <w:pPr>
        <w:ind w:right="3943"/>
        <w:rPr>
          <w:rFonts w:eastAsia="Times New Roman"/>
          <w:sz w:val="20"/>
          <w:szCs w:val="20"/>
        </w:rPr>
      </w:pPr>
      <w:r w:rsidRPr="004A5D05">
        <w:rPr>
          <w:rFonts w:eastAsia="Times New Roman"/>
          <w:b/>
          <w:bCs/>
          <w:spacing w:val="1"/>
          <w:sz w:val="20"/>
          <w:szCs w:val="20"/>
        </w:rPr>
        <w:t>В</w:t>
      </w:r>
      <w:r w:rsidRPr="004A5D05">
        <w:rPr>
          <w:rFonts w:eastAsia="Times New Roman"/>
          <w:b/>
          <w:bCs/>
          <w:sz w:val="20"/>
          <w:szCs w:val="20"/>
        </w:rPr>
        <w:t>ИША</w:t>
      </w:r>
      <w:r w:rsidRPr="004A5D05">
        <w:rPr>
          <w:rFonts w:eastAsia="Times New Roman"/>
          <w:b/>
          <w:bCs/>
          <w:spacing w:val="-9"/>
          <w:sz w:val="20"/>
          <w:szCs w:val="20"/>
        </w:rPr>
        <w:t xml:space="preserve"> </w:t>
      </w:r>
      <w:r w:rsidRPr="004A5D05">
        <w:rPr>
          <w:rFonts w:eastAsia="Times New Roman"/>
          <w:b/>
          <w:bCs/>
          <w:sz w:val="20"/>
          <w:szCs w:val="20"/>
        </w:rPr>
        <w:t>СИ</w:t>
      </w:r>
      <w:r w:rsidRPr="004A5D05">
        <w:rPr>
          <w:rFonts w:eastAsia="Times New Roman"/>
          <w:b/>
          <w:bCs/>
          <w:spacing w:val="2"/>
          <w:sz w:val="20"/>
          <w:szCs w:val="20"/>
        </w:rPr>
        <w:t>Л</w:t>
      </w:r>
      <w:r w:rsidRPr="004A5D05">
        <w:rPr>
          <w:rFonts w:eastAsia="Times New Roman"/>
          <w:b/>
          <w:bCs/>
          <w:sz w:val="20"/>
          <w:szCs w:val="20"/>
        </w:rPr>
        <w:t>А</w:t>
      </w:r>
    </w:p>
    <w:p w:rsidR="00F0424C" w:rsidRPr="004A5D05" w:rsidRDefault="00F0424C" w:rsidP="00F0424C">
      <w:pPr>
        <w:ind w:left="3929" w:right="3942"/>
        <w:jc w:val="center"/>
        <w:rPr>
          <w:rFonts w:eastAsia="Times New Roman"/>
          <w:b/>
          <w:sz w:val="20"/>
          <w:szCs w:val="20"/>
        </w:rPr>
      </w:pPr>
      <w:proofErr w:type="gramStart"/>
      <w:r w:rsidRPr="004A5D05">
        <w:rPr>
          <w:rFonts w:eastAsia="Times New Roman"/>
          <w:b/>
          <w:sz w:val="20"/>
          <w:szCs w:val="20"/>
        </w:rPr>
        <w:t>Ч</w:t>
      </w:r>
      <w:r w:rsidRPr="004A5D05">
        <w:rPr>
          <w:rFonts w:eastAsia="Times New Roman"/>
          <w:b/>
          <w:spacing w:val="-1"/>
          <w:sz w:val="20"/>
          <w:szCs w:val="20"/>
        </w:rPr>
        <w:t>л</w:t>
      </w:r>
      <w:r w:rsidRPr="004A5D05">
        <w:rPr>
          <w:rFonts w:eastAsia="Times New Roman"/>
          <w:b/>
          <w:sz w:val="20"/>
          <w:szCs w:val="20"/>
        </w:rPr>
        <w:t>ан</w:t>
      </w:r>
      <w:r w:rsidRPr="004A5D05">
        <w:rPr>
          <w:rFonts w:eastAsia="Times New Roman"/>
          <w:b/>
          <w:spacing w:val="-8"/>
          <w:sz w:val="20"/>
          <w:szCs w:val="20"/>
        </w:rPr>
        <w:t xml:space="preserve"> </w:t>
      </w:r>
      <w:r w:rsidRPr="004A5D05">
        <w:rPr>
          <w:rFonts w:eastAsia="Times New Roman"/>
          <w:b/>
          <w:spacing w:val="1"/>
          <w:sz w:val="20"/>
          <w:szCs w:val="20"/>
        </w:rPr>
        <w:t>10</w:t>
      </w:r>
      <w:r w:rsidRPr="004A5D05">
        <w:rPr>
          <w:rFonts w:eastAsia="Times New Roman"/>
          <w:b/>
          <w:sz w:val="20"/>
          <w:szCs w:val="20"/>
        </w:rPr>
        <w:t>.</w:t>
      </w:r>
      <w:proofErr w:type="gramEnd"/>
    </w:p>
    <w:p w:rsidR="00F0424C" w:rsidRPr="004A5D05" w:rsidRDefault="00F0424C" w:rsidP="00F0424C">
      <w:pPr>
        <w:spacing w:line="230" w:lineRule="exact"/>
        <w:ind w:left="101" w:right="114" w:firstLine="707"/>
        <w:jc w:val="both"/>
        <w:rPr>
          <w:rFonts w:eastAsia="Times New Roman"/>
          <w:sz w:val="20"/>
          <w:szCs w:val="20"/>
        </w:rPr>
      </w:pPr>
      <w:r w:rsidRPr="004A5D05">
        <w:rPr>
          <w:rFonts w:eastAsia="Times New Roman"/>
          <w:sz w:val="20"/>
          <w:szCs w:val="20"/>
        </w:rPr>
        <w:t>Уг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22"/>
          <w:sz w:val="20"/>
          <w:szCs w:val="20"/>
        </w:rPr>
        <w:t xml:space="preserve"> </w:t>
      </w:r>
      <w:r w:rsidRPr="004A5D05">
        <w:rPr>
          <w:rFonts w:eastAsia="Times New Roman"/>
          <w:sz w:val="20"/>
          <w:szCs w:val="20"/>
        </w:rPr>
        <w:t>стра</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23"/>
          <w:sz w:val="20"/>
          <w:szCs w:val="20"/>
        </w:rPr>
        <w:t xml:space="preserve"> </w:t>
      </w:r>
      <w:r w:rsidRPr="004A5D05">
        <w:rPr>
          <w:rFonts w:eastAsia="Times New Roman"/>
          <w:sz w:val="20"/>
          <w:szCs w:val="20"/>
        </w:rPr>
        <w:t>се</w:t>
      </w:r>
      <w:r w:rsidRPr="004A5D05">
        <w:rPr>
          <w:rFonts w:eastAsia="Times New Roman"/>
          <w:spacing w:val="25"/>
          <w:sz w:val="20"/>
          <w:szCs w:val="20"/>
        </w:rPr>
        <w:t xml:space="preserve"> </w:t>
      </w:r>
      <w:r w:rsidRPr="004A5D05">
        <w:rPr>
          <w:rFonts w:eastAsia="Times New Roman"/>
          <w:spacing w:val="1"/>
          <w:sz w:val="20"/>
          <w:szCs w:val="20"/>
        </w:rPr>
        <w:t>о</w:t>
      </w:r>
      <w:r w:rsidRPr="004A5D05">
        <w:rPr>
          <w:rFonts w:eastAsia="Times New Roman"/>
          <w:sz w:val="20"/>
          <w:szCs w:val="20"/>
        </w:rPr>
        <w:t>с</w:t>
      </w:r>
      <w:r w:rsidRPr="004A5D05">
        <w:rPr>
          <w:rFonts w:eastAsia="Times New Roman"/>
          <w:spacing w:val="-1"/>
          <w:sz w:val="20"/>
          <w:szCs w:val="20"/>
        </w:rPr>
        <w:t>л</w:t>
      </w:r>
      <w:r w:rsidRPr="004A5D05">
        <w:rPr>
          <w:rFonts w:eastAsia="Times New Roman"/>
          <w:spacing w:val="1"/>
          <w:sz w:val="20"/>
          <w:szCs w:val="20"/>
        </w:rPr>
        <w:t>об</w:t>
      </w:r>
      <w:r w:rsidRPr="004A5D05">
        <w:rPr>
          <w:rFonts w:eastAsia="Times New Roman"/>
          <w:sz w:val="20"/>
          <w:szCs w:val="20"/>
        </w:rPr>
        <w:t>ађа</w:t>
      </w:r>
      <w:r w:rsidRPr="004A5D05">
        <w:rPr>
          <w:rFonts w:eastAsia="Times New Roman"/>
          <w:spacing w:val="2"/>
          <w:sz w:val="20"/>
          <w:szCs w:val="20"/>
        </w:rPr>
        <w:t>ј</w:t>
      </w:r>
      <w:r w:rsidRPr="004A5D05">
        <w:rPr>
          <w:rFonts w:eastAsia="Times New Roman"/>
          <w:sz w:val="20"/>
          <w:szCs w:val="20"/>
        </w:rPr>
        <w:t>у</w:t>
      </w:r>
      <w:r w:rsidRPr="004A5D05">
        <w:rPr>
          <w:rFonts w:eastAsia="Times New Roman"/>
          <w:spacing w:val="19"/>
          <w:sz w:val="20"/>
          <w:szCs w:val="20"/>
        </w:rPr>
        <w:t xml:space="preserve"> </w:t>
      </w:r>
      <w:r w:rsidRPr="004A5D05">
        <w:rPr>
          <w:rFonts w:eastAsia="Times New Roman"/>
          <w:spacing w:val="1"/>
          <w:sz w:val="20"/>
          <w:szCs w:val="20"/>
        </w:rPr>
        <w:t>о</w:t>
      </w:r>
      <w:r w:rsidRPr="004A5D05">
        <w:rPr>
          <w:rFonts w:eastAsia="Times New Roman"/>
          <w:sz w:val="20"/>
          <w:szCs w:val="20"/>
        </w:rPr>
        <w:t>д</w:t>
      </w:r>
      <w:r w:rsidRPr="004A5D05">
        <w:rPr>
          <w:rFonts w:eastAsia="Times New Roman"/>
          <w:spacing w:val="-1"/>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pacing w:val="-1"/>
          <w:sz w:val="20"/>
          <w:szCs w:val="20"/>
        </w:rPr>
        <w:t>н</w:t>
      </w:r>
      <w:r w:rsidRPr="004A5D05">
        <w:rPr>
          <w:rFonts w:eastAsia="Times New Roman"/>
          <w:spacing w:val="1"/>
          <w:sz w:val="20"/>
          <w:szCs w:val="20"/>
        </w:rPr>
        <w:t>о</w:t>
      </w:r>
      <w:r w:rsidRPr="004A5D05">
        <w:rPr>
          <w:rFonts w:eastAsia="Times New Roman"/>
          <w:sz w:val="20"/>
          <w:szCs w:val="20"/>
        </w:rPr>
        <w:t>с</w:t>
      </w:r>
      <w:r w:rsidRPr="004A5D05">
        <w:rPr>
          <w:rFonts w:eastAsia="Times New Roman"/>
          <w:spacing w:val="2"/>
          <w:sz w:val="20"/>
          <w:szCs w:val="20"/>
        </w:rPr>
        <w:t>т</w:t>
      </w:r>
      <w:r w:rsidRPr="004A5D05">
        <w:rPr>
          <w:rFonts w:eastAsia="Times New Roman"/>
          <w:sz w:val="20"/>
          <w:szCs w:val="20"/>
        </w:rPr>
        <w:t>и</w:t>
      </w:r>
      <w:r w:rsidRPr="004A5D05">
        <w:rPr>
          <w:rFonts w:eastAsia="Times New Roman"/>
          <w:spacing w:val="24"/>
          <w:sz w:val="20"/>
          <w:szCs w:val="20"/>
        </w:rPr>
        <w:t xml:space="preserve"> </w:t>
      </w:r>
      <w:r w:rsidRPr="004A5D05">
        <w:rPr>
          <w:rFonts w:eastAsia="Times New Roman"/>
          <w:sz w:val="20"/>
          <w:szCs w:val="20"/>
        </w:rPr>
        <w:t>у</w:t>
      </w:r>
      <w:r w:rsidRPr="004A5D05">
        <w:rPr>
          <w:rFonts w:eastAsia="Times New Roman"/>
          <w:spacing w:val="22"/>
          <w:sz w:val="20"/>
          <w:szCs w:val="20"/>
        </w:rPr>
        <w:t xml:space="preserve"> </w:t>
      </w:r>
      <w:r w:rsidRPr="004A5D05">
        <w:rPr>
          <w:rFonts w:eastAsia="Times New Roman"/>
          <w:sz w:val="20"/>
          <w:szCs w:val="20"/>
        </w:rPr>
        <w:t>с</w:t>
      </w:r>
      <w:r w:rsidRPr="004A5D05">
        <w:rPr>
          <w:rFonts w:eastAsia="Times New Roman"/>
          <w:spacing w:val="1"/>
          <w:sz w:val="20"/>
          <w:szCs w:val="20"/>
        </w:rPr>
        <w:t>лу</w:t>
      </w:r>
      <w:r w:rsidRPr="004A5D05">
        <w:rPr>
          <w:rFonts w:eastAsia="Times New Roman"/>
          <w:sz w:val="20"/>
          <w:szCs w:val="20"/>
        </w:rPr>
        <w:t>ча</w:t>
      </w:r>
      <w:r w:rsidRPr="004A5D05">
        <w:rPr>
          <w:rFonts w:eastAsia="Times New Roman"/>
          <w:spacing w:val="2"/>
          <w:sz w:val="20"/>
          <w:szCs w:val="20"/>
        </w:rPr>
        <w:t>ј</w:t>
      </w:r>
      <w:r w:rsidRPr="004A5D05">
        <w:rPr>
          <w:rFonts w:eastAsia="Times New Roman"/>
          <w:sz w:val="20"/>
          <w:szCs w:val="20"/>
        </w:rPr>
        <w:t>у</w:t>
      </w:r>
      <w:r w:rsidRPr="004A5D05">
        <w:rPr>
          <w:rFonts w:eastAsia="Times New Roman"/>
          <w:spacing w:val="19"/>
          <w:sz w:val="20"/>
          <w:szCs w:val="20"/>
        </w:rPr>
        <w:t xml:space="preserve"> </w:t>
      </w:r>
      <w:r w:rsidRPr="004A5D05">
        <w:rPr>
          <w:rFonts w:eastAsia="Times New Roman"/>
          <w:sz w:val="20"/>
          <w:szCs w:val="20"/>
        </w:rPr>
        <w:t>де</w:t>
      </w:r>
      <w:r w:rsidRPr="004A5D05">
        <w:rPr>
          <w:rFonts w:eastAsia="Times New Roman"/>
          <w:spacing w:val="1"/>
          <w:sz w:val="20"/>
          <w:szCs w:val="20"/>
        </w:rPr>
        <w:t>ј</w:t>
      </w:r>
      <w:r w:rsidRPr="004A5D05">
        <w:rPr>
          <w:rFonts w:eastAsia="Times New Roman"/>
          <w:sz w:val="20"/>
          <w:szCs w:val="20"/>
        </w:rPr>
        <w:t>ст</w:t>
      </w:r>
      <w:r w:rsidRPr="004A5D05">
        <w:rPr>
          <w:rFonts w:eastAsia="Times New Roman"/>
          <w:spacing w:val="-1"/>
          <w:sz w:val="20"/>
          <w:szCs w:val="20"/>
        </w:rPr>
        <w:t>в</w:t>
      </w:r>
      <w:r w:rsidRPr="004A5D05">
        <w:rPr>
          <w:rFonts w:eastAsia="Times New Roman"/>
          <w:sz w:val="20"/>
          <w:szCs w:val="20"/>
        </w:rPr>
        <w:t>а</w:t>
      </w:r>
      <w:r w:rsidRPr="004A5D05">
        <w:rPr>
          <w:rFonts w:eastAsia="Times New Roman"/>
          <w:spacing w:val="22"/>
          <w:sz w:val="20"/>
          <w:szCs w:val="20"/>
        </w:rPr>
        <w:t xml:space="preserve"> </w:t>
      </w:r>
      <w:r w:rsidRPr="004A5D05">
        <w:rPr>
          <w:rFonts w:eastAsia="Times New Roman"/>
          <w:spacing w:val="1"/>
          <w:sz w:val="20"/>
          <w:szCs w:val="20"/>
        </w:rPr>
        <w:t>в</w:t>
      </w:r>
      <w:r w:rsidRPr="004A5D05">
        <w:rPr>
          <w:rFonts w:eastAsia="Times New Roman"/>
          <w:spacing w:val="-1"/>
          <w:sz w:val="20"/>
          <w:szCs w:val="20"/>
        </w:rPr>
        <w:t>и</w:t>
      </w:r>
      <w:r w:rsidRPr="004A5D05">
        <w:rPr>
          <w:rFonts w:eastAsia="Times New Roman"/>
          <w:sz w:val="20"/>
          <w:szCs w:val="20"/>
        </w:rPr>
        <w:t>ше</w:t>
      </w:r>
      <w:r w:rsidRPr="004A5D05">
        <w:rPr>
          <w:rFonts w:eastAsia="Times New Roman"/>
          <w:spacing w:val="23"/>
          <w:sz w:val="20"/>
          <w:szCs w:val="20"/>
        </w:rPr>
        <w:t xml:space="preserve"> </w:t>
      </w:r>
      <w:r w:rsidRPr="004A5D05">
        <w:rPr>
          <w:rFonts w:eastAsia="Times New Roman"/>
          <w:spacing w:val="2"/>
          <w:sz w:val="20"/>
          <w:szCs w:val="20"/>
        </w:rPr>
        <w:t>с</w:t>
      </w:r>
      <w:r w:rsidRPr="004A5D05">
        <w:rPr>
          <w:rFonts w:eastAsia="Times New Roman"/>
          <w:spacing w:val="-1"/>
          <w:sz w:val="20"/>
          <w:szCs w:val="20"/>
        </w:rPr>
        <w:t>ил</w:t>
      </w:r>
      <w:r w:rsidRPr="004A5D05">
        <w:rPr>
          <w:rFonts w:eastAsia="Times New Roman"/>
          <w:sz w:val="20"/>
          <w:szCs w:val="20"/>
        </w:rPr>
        <w:t>е:</w:t>
      </w:r>
      <w:r w:rsidRPr="004A5D05">
        <w:rPr>
          <w:rFonts w:eastAsia="Times New Roman"/>
          <w:spacing w:val="25"/>
          <w:sz w:val="20"/>
          <w:szCs w:val="20"/>
        </w:rPr>
        <w:t xml:space="preserve"> </w:t>
      </w:r>
      <w:r w:rsidRPr="004A5D05">
        <w:rPr>
          <w:rFonts w:eastAsia="Times New Roman"/>
          <w:spacing w:val="-1"/>
          <w:sz w:val="20"/>
          <w:szCs w:val="20"/>
        </w:rPr>
        <w:t>п</w:t>
      </w:r>
      <w:r w:rsidRPr="004A5D05">
        <w:rPr>
          <w:rFonts w:eastAsia="Times New Roman"/>
          <w:spacing w:val="1"/>
          <w:sz w:val="20"/>
          <w:szCs w:val="20"/>
        </w:rPr>
        <w:t>о</w:t>
      </w:r>
      <w:r w:rsidRPr="004A5D05">
        <w:rPr>
          <w:rFonts w:eastAsia="Times New Roman"/>
          <w:spacing w:val="-1"/>
          <w:sz w:val="20"/>
          <w:szCs w:val="20"/>
        </w:rPr>
        <w:t>пл</w:t>
      </w:r>
      <w:r w:rsidRPr="004A5D05">
        <w:rPr>
          <w:rFonts w:eastAsia="Times New Roman"/>
          <w:spacing w:val="2"/>
          <w:sz w:val="20"/>
          <w:szCs w:val="20"/>
        </w:rPr>
        <w:t>а</w:t>
      </w:r>
      <w:r w:rsidRPr="004A5D05">
        <w:rPr>
          <w:rFonts w:eastAsia="Times New Roman"/>
          <w:sz w:val="20"/>
          <w:szCs w:val="20"/>
        </w:rPr>
        <w:t>ва,</w:t>
      </w:r>
      <w:r w:rsidRPr="004A5D05">
        <w:rPr>
          <w:rFonts w:eastAsia="Times New Roman"/>
          <w:spacing w:val="29"/>
          <w:sz w:val="20"/>
          <w:szCs w:val="20"/>
        </w:rPr>
        <w:t xml:space="preserve"> </w:t>
      </w:r>
      <w:r w:rsidRPr="004A5D05">
        <w:rPr>
          <w:rFonts w:eastAsia="Times New Roman"/>
          <w:spacing w:val="-1"/>
          <w:sz w:val="20"/>
          <w:szCs w:val="20"/>
        </w:rPr>
        <w:t>п</w:t>
      </w:r>
      <w:r w:rsidRPr="004A5D05">
        <w:rPr>
          <w:rFonts w:eastAsia="Times New Roman"/>
          <w:spacing w:val="1"/>
          <w:sz w:val="20"/>
          <w:szCs w:val="20"/>
        </w:rPr>
        <w:t>о</w:t>
      </w:r>
      <w:r w:rsidRPr="004A5D05">
        <w:rPr>
          <w:rFonts w:eastAsia="Times New Roman"/>
          <w:spacing w:val="-1"/>
          <w:sz w:val="20"/>
          <w:szCs w:val="20"/>
        </w:rPr>
        <w:t>ж</w:t>
      </w:r>
      <w:r w:rsidRPr="004A5D05">
        <w:rPr>
          <w:rFonts w:eastAsia="Times New Roman"/>
          <w:sz w:val="20"/>
          <w:szCs w:val="20"/>
        </w:rPr>
        <w:t>а</w:t>
      </w:r>
      <w:r w:rsidRPr="004A5D05">
        <w:rPr>
          <w:rFonts w:eastAsia="Times New Roman"/>
          <w:spacing w:val="1"/>
          <w:sz w:val="20"/>
          <w:szCs w:val="20"/>
        </w:rPr>
        <w:t>р</w:t>
      </w:r>
      <w:r w:rsidRPr="004A5D05">
        <w:rPr>
          <w:rFonts w:eastAsia="Times New Roman"/>
          <w:sz w:val="20"/>
          <w:szCs w:val="20"/>
        </w:rPr>
        <w:t>а,</w:t>
      </w:r>
      <w:r w:rsidRPr="004A5D05">
        <w:rPr>
          <w:rFonts w:eastAsia="Times New Roman"/>
          <w:w w:val="99"/>
          <w:sz w:val="20"/>
          <w:szCs w:val="20"/>
        </w:rPr>
        <w:t xml:space="preserve"> </w:t>
      </w:r>
      <w:r w:rsidRPr="004A5D05">
        <w:rPr>
          <w:rFonts w:eastAsia="Times New Roman"/>
          <w:sz w:val="20"/>
          <w:szCs w:val="20"/>
        </w:rPr>
        <w:t>зе</w:t>
      </w:r>
      <w:r w:rsidRPr="004A5D05">
        <w:rPr>
          <w:rFonts w:eastAsia="Times New Roman"/>
          <w:spacing w:val="1"/>
          <w:sz w:val="20"/>
          <w:szCs w:val="20"/>
        </w:rPr>
        <w:t>м</w:t>
      </w:r>
      <w:r w:rsidRPr="004A5D05">
        <w:rPr>
          <w:rFonts w:eastAsia="Times New Roman"/>
          <w:spacing w:val="-1"/>
          <w:sz w:val="20"/>
          <w:szCs w:val="20"/>
        </w:rPr>
        <w:t>љ</w:t>
      </w:r>
      <w:r w:rsidRPr="004A5D05">
        <w:rPr>
          <w:rFonts w:eastAsia="Times New Roman"/>
          <w:spacing w:val="1"/>
          <w:sz w:val="20"/>
          <w:szCs w:val="20"/>
        </w:rPr>
        <w:t>о</w:t>
      </w:r>
      <w:r w:rsidRPr="004A5D05">
        <w:rPr>
          <w:rFonts w:eastAsia="Times New Roman"/>
          <w:spacing w:val="-1"/>
          <w:sz w:val="20"/>
          <w:szCs w:val="20"/>
        </w:rPr>
        <w:t>т</w:t>
      </w:r>
      <w:r w:rsidRPr="004A5D05">
        <w:rPr>
          <w:rFonts w:eastAsia="Times New Roman"/>
          <w:spacing w:val="1"/>
          <w:sz w:val="20"/>
          <w:szCs w:val="20"/>
        </w:rPr>
        <w:t>р</w:t>
      </w:r>
      <w:r w:rsidRPr="004A5D05">
        <w:rPr>
          <w:rFonts w:eastAsia="Times New Roman"/>
          <w:sz w:val="20"/>
          <w:szCs w:val="20"/>
        </w:rPr>
        <w:t>еса,</w:t>
      </w:r>
      <w:r w:rsidRPr="004A5D05">
        <w:rPr>
          <w:rFonts w:eastAsia="Times New Roman"/>
          <w:spacing w:val="39"/>
          <w:sz w:val="20"/>
          <w:szCs w:val="20"/>
        </w:rPr>
        <w:t xml:space="preserve"> </w:t>
      </w:r>
      <w:r w:rsidRPr="004A5D05">
        <w:rPr>
          <w:rFonts w:eastAsia="Times New Roman"/>
          <w:sz w:val="20"/>
          <w:szCs w:val="20"/>
        </w:rPr>
        <w:t>са</w:t>
      </w:r>
      <w:r w:rsidRPr="004A5D05">
        <w:rPr>
          <w:rFonts w:eastAsia="Times New Roman"/>
          <w:spacing w:val="1"/>
          <w:sz w:val="20"/>
          <w:szCs w:val="20"/>
        </w:rPr>
        <w:t>о</w:t>
      </w:r>
      <w:r w:rsidRPr="004A5D05">
        <w:rPr>
          <w:rFonts w:eastAsia="Times New Roman"/>
          <w:sz w:val="20"/>
          <w:szCs w:val="20"/>
        </w:rPr>
        <w:t>бра</w:t>
      </w:r>
      <w:r w:rsidRPr="004A5D05">
        <w:rPr>
          <w:rFonts w:eastAsia="Times New Roman"/>
          <w:spacing w:val="-1"/>
          <w:sz w:val="20"/>
          <w:szCs w:val="20"/>
        </w:rPr>
        <w:t>ћ</w:t>
      </w:r>
      <w:r w:rsidRPr="004A5D05">
        <w:rPr>
          <w:rFonts w:eastAsia="Times New Roman"/>
          <w:sz w:val="20"/>
          <w:szCs w:val="20"/>
        </w:rPr>
        <w:t>а</w:t>
      </w:r>
      <w:r w:rsidRPr="004A5D05">
        <w:rPr>
          <w:rFonts w:eastAsia="Times New Roman"/>
          <w:spacing w:val="2"/>
          <w:sz w:val="20"/>
          <w:szCs w:val="20"/>
        </w:rPr>
        <w:t>ј</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39"/>
          <w:sz w:val="20"/>
          <w:szCs w:val="20"/>
        </w:rPr>
        <w:t xml:space="preserve"> </w:t>
      </w:r>
      <w:r w:rsidRPr="004A5D05">
        <w:rPr>
          <w:rFonts w:eastAsia="Times New Roman"/>
          <w:sz w:val="20"/>
          <w:szCs w:val="20"/>
        </w:rPr>
        <w:t>и</w:t>
      </w:r>
      <w:r w:rsidRPr="004A5D05">
        <w:rPr>
          <w:rFonts w:eastAsia="Times New Roman"/>
          <w:spacing w:val="41"/>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pacing w:val="-1"/>
          <w:sz w:val="20"/>
          <w:szCs w:val="20"/>
        </w:rPr>
        <w:t>и</w:t>
      </w:r>
      <w:r w:rsidRPr="004A5D05">
        <w:rPr>
          <w:rFonts w:eastAsia="Times New Roman"/>
          <w:spacing w:val="1"/>
          <w:sz w:val="20"/>
          <w:szCs w:val="20"/>
        </w:rPr>
        <w:t>ро</w:t>
      </w:r>
      <w:r w:rsidRPr="004A5D05">
        <w:rPr>
          <w:rFonts w:eastAsia="Times New Roman"/>
          <w:sz w:val="20"/>
          <w:szCs w:val="20"/>
        </w:rPr>
        <w:t>д</w:t>
      </w:r>
      <w:r w:rsidRPr="004A5D05">
        <w:rPr>
          <w:rFonts w:eastAsia="Times New Roman"/>
          <w:spacing w:val="-2"/>
          <w:sz w:val="20"/>
          <w:szCs w:val="20"/>
        </w:rPr>
        <w:t>н</w:t>
      </w:r>
      <w:r w:rsidRPr="004A5D05">
        <w:rPr>
          <w:rFonts w:eastAsia="Times New Roman"/>
          <w:sz w:val="20"/>
          <w:szCs w:val="20"/>
        </w:rPr>
        <w:t>е</w:t>
      </w:r>
      <w:r w:rsidRPr="004A5D05">
        <w:rPr>
          <w:rFonts w:eastAsia="Times New Roman"/>
          <w:spacing w:val="41"/>
          <w:sz w:val="20"/>
          <w:szCs w:val="20"/>
        </w:rPr>
        <w:t xml:space="preserve"> </w:t>
      </w:r>
      <w:r w:rsidRPr="004A5D05">
        <w:rPr>
          <w:rFonts w:eastAsia="Times New Roman"/>
          <w:spacing w:val="-1"/>
          <w:sz w:val="20"/>
          <w:szCs w:val="20"/>
        </w:rPr>
        <w:t>к</w:t>
      </w:r>
      <w:r w:rsidRPr="004A5D05">
        <w:rPr>
          <w:rFonts w:eastAsia="Times New Roman"/>
          <w:sz w:val="20"/>
          <w:szCs w:val="20"/>
        </w:rPr>
        <w:t>ата</w:t>
      </w:r>
      <w:r w:rsidRPr="004A5D05">
        <w:rPr>
          <w:rFonts w:eastAsia="Times New Roman"/>
          <w:spacing w:val="2"/>
          <w:sz w:val="20"/>
          <w:szCs w:val="20"/>
        </w:rPr>
        <w:t>с</w:t>
      </w:r>
      <w:r w:rsidRPr="004A5D05">
        <w:rPr>
          <w:rFonts w:eastAsia="Times New Roman"/>
          <w:spacing w:val="-1"/>
          <w:sz w:val="20"/>
          <w:szCs w:val="20"/>
        </w:rPr>
        <w:t>т</w:t>
      </w:r>
      <w:r w:rsidRPr="004A5D05">
        <w:rPr>
          <w:rFonts w:eastAsia="Times New Roman"/>
          <w:spacing w:val="1"/>
          <w:sz w:val="20"/>
          <w:szCs w:val="20"/>
        </w:rPr>
        <w:t>ро</w:t>
      </w:r>
      <w:r w:rsidRPr="004A5D05">
        <w:rPr>
          <w:rFonts w:eastAsia="Times New Roman"/>
          <w:sz w:val="20"/>
          <w:szCs w:val="20"/>
        </w:rPr>
        <w:t>фе,</w:t>
      </w:r>
      <w:r w:rsidRPr="004A5D05">
        <w:rPr>
          <w:rFonts w:eastAsia="Times New Roman"/>
          <w:spacing w:val="39"/>
          <w:sz w:val="20"/>
          <w:szCs w:val="20"/>
        </w:rPr>
        <w:t xml:space="preserve"> </w:t>
      </w:r>
      <w:r w:rsidRPr="004A5D05">
        <w:rPr>
          <w:rFonts w:eastAsia="Times New Roman"/>
          <w:sz w:val="20"/>
          <w:szCs w:val="20"/>
        </w:rPr>
        <w:t>ака</w:t>
      </w:r>
      <w:r w:rsidRPr="004A5D05">
        <w:rPr>
          <w:rFonts w:eastAsia="Times New Roman"/>
          <w:spacing w:val="1"/>
          <w:sz w:val="20"/>
          <w:szCs w:val="20"/>
        </w:rPr>
        <w:t>т</w:t>
      </w:r>
      <w:r w:rsidRPr="004A5D05">
        <w:rPr>
          <w:rFonts w:eastAsia="Times New Roman"/>
          <w:sz w:val="20"/>
          <w:szCs w:val="20"/>
        </w:rPr>
        <w:t>а</w:t>
      </w:r>
      <w:r w:rsidRPr="004A5D05">
        <w:rPr>
          <w:rFonts w:eastAsia="Times New Roman"/>
          <w:spacing w:val="39"/>
          <w:sz w:val="20"/>
          <w:szCs w:val="20"/>
        </w:rPr>
        <w:t xml:space="preserve"> </w:t>
      </w:r>
      <w:r w:rsidRPr="004A5D05">
        <w:rPr>
          <w:rFonts w:eastAsia="Times New Roman"/>
          <w:spacing w:val="1"/>
          <w:sz w:val="20"/>
          <w:szCs w:val="20"/>
        </w:rPr>
        <w:t>м</w:t>
      </w:r>
      <w:r w:rsidRPr="004A5D05">
        <w:rPr>
          <w:rFonts w:eastAsia="Times New Roman"/>
          <w:sz w:val="20"/>
          <w:szCs w:val="20"/>
        </w:rPr>
        <w:t>е</w:t>
      </w:r>
      <w:r w:rsidRPr="004A5D05">
        <w:rPr>
          <w:rFonts w:eastAsia="Times New Roman"/>
          <w:spacing w:val="2"/>
          <w:sz w:val="20"/>
          <w:szCs w:val="20"/>
        </w:rPr>
        <w:t>ђ</w:t>
      </w:r>
      <w:r w:rsidRPr="004A5D05">
        <w:rPr>
          <w:rFonts w:eastAsia="Times New Roman"/>
          <w:spacing w:val="-2"/>
          <w:sz w:val="20"/>
          <w:szCs w:val="20"/>
        </w:rPr>
        <w:t>у</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1"/>
          <w:sz w:val="20"/>
          <w:szCs w:val="20"/>
        </w:rPr>
        <w:t>ро</w:t>
      </w:r>
      <w:r w:rsidRPr="004A5D05">
        <w:rPr>
          <w:rFonts w:eastAsia="Times New Roman"/>
          <w:sz w:val="20"/>
          <w:szCs w:val="20"/>
        </w:rPr>
        <w:t>дн</w:t>
      </w:r>
      <w:r w:rsidRPr="004A5D05">
        <w:rPr>
          <w:rFonts w:eastAsia="Times New Roman"/>
          <w:spacing w:val="-1"/>
          <w:sz w:val="20"/>
          <w:szCs w:val="20"/>
        </w:rPr>
        <w:t>и</w:t>
      </w:r>
      <w:r w:rsidRPr="004A5D05">
        <w:rPr>
          <w:rFonts w:eastAsia="Times New Roman"/>
          <w:sz w:val="20"/>
          <w:szCs w:val="20"/>
        </w:rPr>
        <w:t>х</w:t>
      </w:r>
      <w:r w:rsidRPr="004A5D05">
        <w:rPr>
          <w:rFonts w:eastAsia="Times New Roman"/>
          <w:spacing w:val="39"/>
          <w:sz w:val="20"/>
          <w:szCs w:val="20"/>
        </w:rPr>
        <w:t xml:space="preserve"> </w:t>
      </w:r>
      <w:r w:rsidRPr="004A5D05">
        <w:rPr>
          <w:rFonts w:eastAsia="Times New Roman"/>
          <w:spacing w:val="1"/>
          <w:sz w:val="20"/>
          <w:szCs w:val="20"/>
        </w:rPr>
        <w:t>ор</w:t>
      </w:r>
      <w:r w:rsidRPr="004A5D05">
        <w:rPr>
          <w:rFonts w:eastAsia="Times New Roman"/>
          <w:sz w:val="20"/>
          <w:szCs w:val="20"/>
        </w:rPr>
        <w:t>га</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41"/>
          <w:sz w:val="20"/>
          <w:szCs w:val="20"/>
        </w:rPr>
        <w:t xml:space="preserve"> </w:t>
      </w:r>
      <w:r w:rsidRPr="004A5D05">
        <w:rPr>
          <w:rFonts w:eastAsia="Times New Roman"/>
          <w:spacing w:val="-1"/>
          <w:sz w:val="20"/>
          <w:szCs w:val="20"/>
        </w:rPr>
        <w:t>и</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46"/>
          <w:sz w:val="20"/>
          <w:szCs w:val="20"/>
        </w:rPr>
        <w:t xml:space="preserve"> </w:t>
      </w:r>
      <w:r w:rsidRPr="004A5D05">
        <w:rPr>
          <w:rFonts w:eastAsia="Times New Roman"/>
          <w:spacing w:val="1"/>
          <w:sz w:val="20"/>
          <w:szCs w:val="20"/>
        </w:rPr>
        <w:t>ор</w:t>
      </w:r>
      <w:r w:rsidRPr="004A5D05">
        <w:rPr>
          <w:rFonts w:eastAsia="Times New Roman"/>
          <w:sz w:val="20"/>
          <w:szCs w:val="20"/>
        </w:rPr>
        <w:t>га</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за</w:t>
      </w:r>
      <w:r w:rsidRPr="004A5D05">
        <w:rPr>
          <w:rFonts w:eastAsia="Times New Roman"/>
          <w:spacing w:val="1"/>
          <w:sz w:val="20"/>
          <w:szCs w:val="20"/>
        </w:rPr>
        <w:t>ц</w:t>
      </w:r>
      <w:r w:rsidRPr="004A5D05">
        <w:rPr>
          <w:rFonts w:eastAsia="Times New Roman"/>
          <w:spacing w:val="-1"/>
          <w:sz w:val="20"/>
          <w:szCs w:val="20"/>
        </w:rPr>
        <w:t>и</w:t>
      </w:r>
      <w:r w:rsidRPr="004A5D05">
        <w:rPr>
          <w:rFonts w:eastAsia="Times New Roman"/>
          <w:spacing w:val="2"/>
          <w:sz w:val="20"/>
          <w:szCs w:val="20"/>
        </w:rPr>
        <w:t>ј</w:t>
      </w:r>
      <w:r w:rsidRPr="004A5D05">
        <w:rPr>
          <w:rFonts w:eastAsia="Times New Roman"/>
          <w:sz w:val="20"/>
          <w:szCs w:val="20"/>
        </w:rPr>
        <w:t>а</w:t>
      </w:r>
      <w:r w:rsidRPr="004A5D05">
        <w:rPr>
          <w:rFonts w:eastAsia="Times New Roman"/>
          <w:spacing w:val="39"/>
          <w:sz w:val="20"/>
          <w:szCs w:val="20"/>
        </w:rPr>
        <w:t xml:space="preserve"> </w:t>
      </w:r>
      <w:r w:rsidRPr="004A5D05">
        <w:rPr>
          <w:rFonts w:eastAsia="Times New Roman"/>
          <w:sz w:val="20"/>
          <w:szCs w:val="20"/>
        </w:rPr>
        <w:t>и</w:t>
      </w:r>
      <w:r w:rsidRPr="004A5D05">
        <w:rPr>
          <w:rFonts w:eastAsia="Times New Roman"/>
          <w:spacing w:val="40"/>
          <w:sz w:val="20"/>
          <w:szCs w:val="20"/>
        </w:rPr>
        <w:t xml:space="preserve"> </w:t>
      </w:r>
      <w:r w:rsidRPr="004A5D05">
        <w:rPr>
          <w:rFonts w:eastAsia="Times New Roman"/>
          <w:sz w:val="20"/>
          <w:szCs w:val="20"/>
        </w:rPr>
        <w:t>д</w:t>
      </w:r>
      <w:r w:rsidRPr="004A5D05">
        <w:rPr>
          <w:rFonts w:eastAsia="Times New Roman"/>
          <w:spacing w:val="2"/>
          <w:sz w:val="20"/>
          <w:szCs w:val="20"/>
        </w:rPr>
        <w:t>р</w:t>
      </w:r>
      <w:r w:rsidRPr="004A5D05">
        <w:rPr>
          <w:rFonts w:eastAsia="Times New Roman"/>
          <w:spacing w:val="-5"/>
          <w:sz w:val="20"/>
          <w:szCs w:val="20"/>
        </w:rPr>
        <w:t>у</w:t>
      </w:r>
      <w:r w:rsidRPr="004A5D05">
        <w:rPr>
          <w:rFonts w:eastAsia="Times New Roman"/>
          <w:spacing w:val="2"/>
          <w:sz w:val="20"/>
          <w:szCs w:val="20"/>
        </w:rPr>
        <w:t>г</w:t>
      </w:r>
      <w:r w:rsidRPr="004A5D05">
        <w:rPr>
          <w:rFonts w:eastAsia="Times New Roman"/>
          <w:spacing w:val="-1"/>
          <w:sz w:val="20"/>
          <w:szCs w:val="20"/>
        </w:rPr>
        <w:t>и</w:t>
      </w:r>
      <w:r w:rsidRPr="004A5D05">
        <w:rPr>
          <w:rFonts w:eastAsia="Times New Roman"/>
          <w:sz w:val="20"/>
          <w:szCs w:val="20"/>
        </w:rPr>
        <w:t>х</w:t>
      </w:r>
      <w:r w:rsidRPr="004A5D05">
        <w:rPr>
          <w:rFonts w:eastAsia="Times New Roman"/>
          <w:w w:val="99"/>
          <w:sz w:val="20"/>
          <w:szCs w:val="20"/>
        </w:rPr>
        <w:t xml:space="preserve"> </w:t>
      </w:r>
      <w:r w:rsidRPr="004A5D05">
        <w:rPr>
          <w:rFonts w:eastAsia="Times New Roman"/>
          <w:sz w:val="20"/>
          <w:szCs w:val="20"/>
        </w:rPr>
        <w:t>догађа</w:t>
      </w:r>
      <w:r w:rsidRPr="004A5D05">
        <w:rPr>
          <w:rFonts w:eastAsia="Times New Roman"/>
          <w:spacing w:val="2"/>
          <w:sz w:val="20"/>
          <w:szCs w:val="20"/>
        </w:rPr>
        <w:t>ј</w:t>
      </w:r>
      <w:r w:rsidRPr="004A5D05">
        <w:rPr>
          <w:rFonts w:eastAsia="Times New Roman"/>
          <w:sz w:val="20"/>
          <w:szCs w:val="20"/>
        </w:rPr>
        <w:t>а,</w:t>
      </w:r>
      <w:r w:rsidRPr="004A5D05">
        <w:rPr>
          <w:rFonts w:eastAsia="Times New Roman"/>
          <w:spacing w:val="-3"/>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4"/>
          <w:sz w:val="20"/>
          <w:szCs w:val="20"/>
        </w:rPr>
        <w:t xml:space="preserve"> </w:t>
      </w:r>
      <w:r w:rsidRPr="004A5D05">
        <w:rPr>
          <w:rFonts w:eastAsia="Times New Roman"/>
          <w:sz w:val="20"/>
          <w:szCs w:val="20"/>
        </w:rPr>
        <w:t>се</w:t>
      </w:r>
      <w:r w:rsidRPr="004A5D05">
        <w:rPr>
          <w:rFonts w:eastAsia="Times New Roman"/>
          <w:spacing w:val="-2"/>
          <w:sz w:val="20"/>
          <w:szCs w:val="20"/>
        </w:rPr>
        <w:t xml:space="preserve"> </w:t>
      </w:r>
      <w:r w:rsidRPr="004A5D05">
        <w:rPr>
          <w:rFonts w:eastAsia="Times New Roman"/>
          <w:spacing w:val="-1"/>
          <w:sz w:val="20"/>
          <w:szCs w:val="20"/>
        </w:rPr>
        <w:t>ни</w:t>
      </w:r>
      <w:r w:rsidRPr="004A5D05">
        <w:rPr>
          <w:rFonts w:eastAsia="Times New Roman"/>
          <w:spacing w:val="2"/>
          <w:sz w:val="20"/>
          <w:szCs w:val="20"/>
        </w:rPr>
        <w:t>с</w:t>
      </w:r>
      <w:r w:rsidRPr="004A5D05">
        <w:rPr>
          <w:rFonts w:eastAsia="Times New Roman"/>
          <w:sz w:val="20"/>
          <w:szCs w:val="20"/>
        </w:rPr>
        <w:t>у</w:t>
      </w:r>
      <w:r w:rsidRPr="004A5D05">
        <w:rPr>
          <w:rFonts w:eastAsia="Times New Roman"/>
          <w:spacing w:val="-4"/>
          <w:sz w:val="20"/>
          <w:szCs w:val="20"/>
        </w:rPr>
        <w:t xml:space="preserve"> </w:t>
      </w:r>
      <w:r w:rsidRPr="004A5D05">
        <w:rPr>
          <w:rFonts w:eastAsia="Times New Roman"/>
          <w:spacing w:val="1"/>
          <w:sz w:val="20"/>
          <w:szCs w:val="20"/>
        </w:rPr>
        <w:t>мо</w:t>
      </w:r>
      <w:r w:rsidRPr="004A5D05">
        <w:rPr>
          <w:rFonts w:eastAsia="Times New Roman"/>
          <w:sz w:val="20"/>
          <w:szCs w:val="20"/>
        </w:rPr>
        <w:t>г</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3"/>
          <w:sz w:val="20"/>
          <w:szCs w:val="20"/>
        </w:rPr>
        <w:t xml:space="preserve"> </w:t>
      </w:r>
      <w:r w:rsidRPr="004A5D05">
        <w:rPr>
          <w:rFonts w:eastAsia="Times New Roman"/>
          <w:spacing w:val="-1"/>
          <w:sz w:val="20"/>
          <w:szCs w:val="20"/>
        </w:rPr>
        <w:t>и</w:t>
      </w:r>
      <w:r w:rsidRPr="004A5D05">
        <w:rPr>
          <w:rFonts w:eastAsia="Times New Roman"/>
          <w:sz w:val="20"/>
          <w:szCs w:val="20"/>
        </w:rPr>
        <w:t>зб</w:t>
      </w:r>
      <w:r w:rsidRPr="004A5D05">
        <w:rPr>
          <w:rFonts w:eastAsia="Times New Roman"/>
          <w:spacing w:val="2"/>
          <w:sz w:val="20"/>
          <w:szCs w:val="20"/>
        </w:rPr>
        <w:t>е</w:t>
      </w:r>
      <w:r w:rsidRPr="004A5D05">
        <w:rPr>
          <w:rFonts w:eastAsia="Times New Roman"/>
          <w:spacing w:val="-2"/>
          <w:sz w:val="20"/>
          <w:szCs w:val="20"/>
        </w:rPr>
        <w:t>ћ</w:t>
      </w:r>
      <w:r w:rsidRPr="004A5D05">
        <w:rPr>
          <w:rFonts w:eastAsia="Times New Roman"/>
          <w:sz w:val="20"/>
          <w:szCs w:val="20"/>
        </w:rPr>
        <w:t>и</w:t>
      </w:r>
      <w:r w:rsidRPr="004A5D05">
        <w:rPr>
          <w:rFonts w:eastAsia="Times New Roman"/>
          <w:spacing w:val="-1"/>
          <w:sz w:val="20"/>
          <w:szCs w:val="20"/>
        </w:rPr>
        <w:t xml:space="preserve"> и</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4"/>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2"/>
          <w:sz w:val="20"/>
          <w:szCs w:val="20"/>
        </w:rPr>
        <w:t>д</w:t>
      </w:r>
      <w:r w:rsidRPr="004A5D05">
        <w:rPr>
          <w:rFonts w:eastAsia="Times New Roman"/>
          <w:sz w:val="20"/>
          <w:szCs w:val="20"/>
        </w:rPr>
        <w:t>виде</w:t>
      </w:r>
      <w:r w:rsidRPr="004A5D05">
        <w:rPr>
          <w:rFonts w:eastAsia="Times New Roman"/>
          <w:spacing w:val="1"/>
          <w:sz w:val="20"/>
          <w:szCs w:val="20"/>
        </w:rPr>
        <w:t>т</w:t>
      </w:r>
      <w:r w:rsidRPr="004A5D05">
        <w:rPr>
          <w:rFonts w:eastAsia="Times New Roman"/>
          <w:spacing w:val="-1"/>
          <w:sz w:val="20"/>
          <w:szCs w:val="20"/>
        </w:rPr>
        <w:t>и</w:t>
      </w:r>
      <w:r w:rsidRPr="004A5D05">
        <w:rPr>
          <w:rFonts w:eastAsia="Times New Roman"/>
          <w:sz w:val="20"/>
          <w:szCs w:val="20"/>
        </w:rPr>
        <w:t>,</w:t>
      </w:r>
      <w:r w:rsidRPr="004A5D05">
        <w:rPr>
          <w:rFonts w:eastAsia="Times New Roman"/>
          <w:spacing w:val="-3"/>
          <w:sz w:val="20"/>
          <w:szCs w:val="20"/>
        </w:rPr>
        <w:t xml:space="preserve"> </w:t>
      </w:r>
      <w:r w:rsidRPr="004A5D05">
        <w:rPr>
          <w:rFonts w:eastAsia="Times New Roman"/>
          <w:sz w:val="20"/>
          <w:szCs w:val="20"/>
        </w:rPr>
        <w:t>а</w:t>
      </w:r>
      <w:r w:rsidRPr="004A5D05">
        <w:rPr>
          <w:rFonts w:eastAsia="Times New Roman"/>
          <w:spacing w:val="-2"/>
          <w:sz w:val="20"/>
          <w:szCs w:val="20"/>
        </w:rPr>
        <w:t xml:space="preserve"> </w:t>
      </w:r>
      <w:r w:rsidRPr="004A5D05">
        <w:rPr>
          <w:rFonts w:eastAsia="Times New Roman"/>
          <w:spacing w:val="1"/>
          <w:sz w:val="20"/>
          <w:szCs w:val="20"/>
        </w:rPr>
        <w:t>ко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4"/>
          <w:sz w:val="20"/>
          <w:szCs w:val="20"/>
        </w:rPr>
        <w:t xml:space="preserve"> </w:t>
      </w:r>
      <w:r w:rsidRPr="004A5D05">
        <w:rPr>
          <w:rFonts w:eastAsia="Times New Roman"/>
          <w:sz w:val="20"/>
          <w:szCs w:val="20"/>
        </w:rPr>
        <w:t xml:space="preserve">у </w:t>
      </w:r>
      <w:r w:rsidRPr="004A5D05">
        <w:rPr>
          <w:rFonts w:eastAsia="Times New Roman"/>
          <w:spacing w:val="-1"/>
          <w:sz w:val="20"/>
          <w:szCs w:val="20"/>
        </w:rPr>
        <w:t>п</w:t>
      </w:r>
      <w:r w:rsidRPr="004A5D05">
        <w:rPr>
          <w:rFonts w:eastAsia="Times New Roman"/>
          <w:spacing w:val="1"/>
          <w:sz w:val="20"/>
          <w:szCs w:val="20"/>
        </w:rPr>
        <w:t>о</w:t>
      </w:r>
      <w:r w:rsidRPr="004A5D05">
        <w:rPr>
          <w:rFonts w:eastAsia="Times New Roman"/>
          <w:spacing w:val="-1"/>
          <w:sz w:val="20"/>
          <w:szCs w:val="20"/>
        </w:rPr>
        <w:t>т</w:t>
      </w:r>
      <w:r w:rsidRPr="004A5D05">
        <w:rPr>
          <w:rFonts w:eastAsia="Times New Roman"/>
          <w:spacing w:val="1"/>
          <w:sz w:val="20"/>
          <w:szCs w:val="20"/>
        </w:rPr>
        <w:t>п</w:t>
      </w:r>
      <w:r w:rsidRPr="004A5D05">
        <w:rPr>
          <w:rFonts w:eastAsia="Times New Roman"/>
          <w:spacing w:val="-2"/>
          <w:sz w:val="20"/>
          <w:szCs w:val="20"/>
        </w:rPr>
        <w:t>у</w:t>
      </w:r>
      <w:r w:rsidRPr="004A5D05">
        <w:rPr>
          <w:rFonts w:eastAsia="Times New Roman"/>
          <w:spacing w:val="-1"/>
          <w:sz w:val="20"/>
          <w:szCs w:val="20"/>
        </w:rPr>
        <w:t>н</w:t>
      </w:r>
      <w:r w:rsidRPr="004A5D05">
        <w:rPr>
          <w:rFonts w:eastAsia="Times New Roman"/>
          <w:spacing w:val="1"/>
          <w:sz w:val="20"/>
          <w:szCs w:val="20"/>
        </w:rPr>
        <w:t>о</w:t>
      </w:r>
      <w:r w:rsidRPr="004A5D05">
        <w:rPr>
          <w:rFonts w:eastAsia="Times New Roman"/>
          <w:spacing w:val="2"/>
          <w:sz w:val="20"/>
          <w:szCs w:val="20"/>
        </w:rPr>
        <w:t>с</w:t>
      </w:r>
      <w:r w:rsidRPr="004A5D05">
        <w:rPr>
          <w:rFonts w:eastAsia="Times New Roman"/>
          <w:spacing w:val="-1"/>
          <w:sz w:val="20"/>
          <w:szCs w:val="20"/>
        </w:rPr>
        <w:t>т</w:t>
      </w:r>
      <w:r w:rsidRPr="004A5D05">
        <w:rPr>
          <w:rFonts w:eastAsia="Times New Roman"/>
          <w:sz w:val="20"/>
          <w:szCs w:val="20"/>
        </w:rPr>
        <w:t>и</w:t>
      </w:r>
      <w:r w:rsidRPr="004A5D05">
        <w:rPr>
          <w:rFonts w:eastAsia="Times New Roman"/>
          <w:spacing w:val="-1"/>
          <w:sz w:val="20"/>
          <w:szCs w:val="20"/>
        </w:rPr>
        <w:t xml:space="preserve"> и</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4"/>
          <w:sz w:val="20"/>
          <w:szCs w:val="20"/>
        </w:rPr>
        <w:t xml:space="preserve"> </w:t>
      </w:r>
      <w:r w:rsidRPr="004A5D05">
        <w:rPr>
          <w:rFonts w:eastAsia="Times New Roman"/>
          <w:sz w:val="20"/>
          <w:szCs w:val="20"/>
        </w:rPr>
        <w:t>д</w:t>
      </w:r>
      <w:r w:rsidRPr="004A5D05">
        <w:rPr>
          <w:rFonts w:eastAsia="Times New Roman"/>
          <w:spacing w:val="2"/>
          <w:sz w:val="20"/>
          <w:szCs w:val="20"/>
        </w:rPr>
        <w:t>е</w:t>
      </w:r>
      <w:r w:rsidRPr="004A5D05">
        <w:rPr>
          <w:rFonts w:eastAsia="Times New Roman"/>
          <w:spacing w:val="-1"/>
          <w:sz w:val="20"/>
          <w:szCs w:val="20"/>
        </w:rPr>
        <w:t>ли</w:t>
      </w:r>
      <w:r w:rsidRPr="004A5D05">
        <w:rPr>
          <w:rFonts w:eastAsia="Times New Roman"/>
          <w:spacing w:val="3"/>
          <w:sz w:val="20"/>
          <w:szCs w:val="20"/>
        </w:rPr>
        <w:t>м</w:t>
      </w:r>
      <w:r w:rsidRPr="004A5D05">
        <w:rPr>
          <w:rFonts w:eastAsia="Times New Roman"/>
          <w:spacing w:val="-1"/>
          <w:sz w:val="20"/>
          <w:szCs w:val="20"/>
        </w:rPr>
        <w:t>и</w:t>
      </w:r>
      <w:r w:rsidRPr="004A5D05">
        <w:rPr>
          <w:rFonts w:eastAsia="Times New Roman"/>
          <w:sz w:val="20"/>
          <w:szCs w:val="20"/>
        </w:rPr>
        <w:t>ч</w:t>
      </w:r>
      <w:r w:rsidRPr="004A5D05">
        <w:rPr>
          <w:rFonts w:eastAsia="Times New Roman"/>
          <w:spacing w:val="-1"/>
          <w:sz w:val="20"/>
          <w:szCs w:val="20"/>
        </w:rPr>
        <w:t>н</w:t>
      </w:r>
      <w:r w:rsidRPr="004A5D05">
        <w:rPr>
          <w:rFonts w:eastAsia="Times New Roman"/>
          <w:sz w:val="20"/>
          <w:szCs w:val="20"/>
        </w:rPr>
        <w:t>о</w:t>
      </w:r>
      <w:r w:rsidRPr="004A5D05">
        <w:rPr>
          <w:rFonts w:eastAsia="Times New Roman"/>
          <w:spacing w:val="-2"/>
          <w:sz w:val="20"/>
          <w:szCs w:val="20"/>
        </w:rPr>
        <w:t xml:space="preserve"> </w:t>
      </w:r>
      <w:r w:rsidRPr="004A5D05">
        <w:rPr>
          <w:rFonts w:eastAsia="Times New Roman"/>
          <w:sz w:val="20"/>
          <w:szCs w:val="20"/>
        </w:rPr>
        <w:t>с</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ечава</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5"/>
          <w:sz w:val="20"/>
          <w:szCs w:val="20"/>
        </w:rPr>
        <w:t xml:space="preserve"> </w:t>
      </w:r>
      <w:r w:rsidRPr="004A5D05">
        <w:rPr>
          <w:rFonts w:eastAsia="Times New Roman"/>
          <w:spacing w:val="-2"/>
          <w:sz w:val="20"/>
          <w:szCs w:val="20"/>
        </w:rPr>
        <w:t>у</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pacing w:val="-1"/>
          <w:sz w:val="20"/>
          <w:szCs w:val="20"/>
        </w:rPr>
        <w:t>н</w:t>
      </w:r>
      <w:r w:rsidRPr="004A5D05">
        <w:rPr>
          <w:rFonts w:eastAsia="Times New Roman"/>
          <w:sz w:val="20"/>
          <w:szCs w:val="20"/>
        </w:rPr>
        <w:t>е</w:t>
      </w:r>
      <w:r w:rsidRPr="004A5D05">
        <w:rPr>
          <w:rFonts w:eastAsia="Times New Roman"/>
          <w:w w:val="99"/>
          <w:sz w:val="20"/>
          <w:szCs w:val="20"/>
        </w:rPr>
        <w:t xml:space="preserve"> </w:t>
      </w:r>
      <w:r w:rsidRPr="004A5D05">
        <w:rPr>
          <w:rFonts w:eastAsia="Times New Roman"/>
          <w:sz w:val="20"/>
          <w:szCs w:val="20"/>
        </w:rPr>
        <w:t>стра</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7"/>
          <w:sz w:val="20"/>
          <w:szCs w:val="20"/>
        </w:rPr>
        <w:t xml:space="preserve"> </w:t>
      </w:r>
      <w:r w:rsidRPr="004A5D05">
        <w:rPr>
          <w:rFonts w:eastAsia="Times New Roman"/>
          <w:sz w:val="20"/>
          <w:szCs w:val="20"/>
        </w:rPr>
        <w:t>да</w:t>
      </w:r>
      <w:r w:rsidRPr="004A5D05">
        <w:rPr>
          <w:rFonts w:eastAsia="Times New Roman"/>
          <w:spacing w:val="-8"/>
          <w:sz w:val="20"/>
          <w:szCs w:val="20"/>
        </w:rPr>
        <w:t xml:space="preserve"> </w:t>
      </w:r>
      <w:r w:rsidRPr="004A5D05">
        <w:rPr>
          <w:rFonts w:eastAsia="Times New Roman"/>
          <w:spacing w:val="-1"/>
          <w:sz w:val="20"/>
          <w:szCs w:val="20"/>
        </w:rPr>
        <w:t>и</w:t>
      </w:r>
      <w:r w:rsidRPr="004A5D05">
        <w:rPr>
          <w:rFonts w:eastAsia="Times New Roman"/>
          <w:spacing w:val="2"/>
          <w:sz w:val="20"/>
          <w:szCs w:val="20"/>
        </w:rPr>
        <w:t>з</w:t>
      </w:r>
      <w:r w:rsidRPr="004A5D05">
        <w:rPr>
          <w:rFonts w:eastAsia="Times New Roman"/>
          <w:sz w:val="20"/>
          <w:szCs w:val="20"/>
        </w:rPr>
        <w:t>врше</w:t>
      </w:r>
      <w:r w:rsidRPr="004A5D05">
        <w:rPr>
          <w:rFonts w:eastAsia="Times New Roman"/>
          <w:spacing w:val="-4"/>
          <w:sz w:val="20"/>
          <w:szCs w:val="20"/>
        </w:rPr>
        <w:t xml:space="preserve"> </w:t>
      </w:r>
      <w:r w:rsidRPr="004A5D05">
        <w:rPr>
          <w:rFonts w:eastAsia="Times New Roman"/>
          <w:spacing w:val="-5"/>
          <w:sz w:val="20"/>
          <w:szCs w:val="20"/>
        </w:rPr>
        <w:t>у</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7"/>
          <w:sz w:val="20"/>
          <w:szCs w:val="20"/>
        </w:rPr>
        <w:t xml:space="preserve"> </w:t>
      </w:r>
      <w:r w:rsidRPr="004A5D05">
        <w:rPr>
          <w:rFonts w:eastAsia="Times New Roman"/>
          <w:spacing w:val="3"/>
          <w:sz w:val="20"/>
          <w:szCs w:val="20"/>
        </w:rPr>
        <w:t>о</w:t>
      </w:r>
      <w:r w:rsidRPr="004A5D05">
        <w:rPr>
          <w:rFonts w:eastAsia="Times New Roman"/>
          <w:sz w:val="20"/>
          <w:szCs w:val="20"/>
        </w:rPr>
        <w:t>ба</w:t>
      </w:r>
      <w:r w:rsidRPr="004A5D05">
        <w:rPr>
          <w:rFonts w:eastAsia="Times New Roman"/>
          <w:spacing w:val="-1"/>
          <w:sz w:val="20"/>
          <w:szCs w:val="20"/>
        </w:rPr>
        <w:t>в</w:t>
      </w:r>
      <w:r w:rsidRPr="004A5D05">
        <w:rPr>
          <w:rFonts w:eastAsia="Times New Roman"/>
          <w:sz w:val="20"/>
          <w:szCs w:val="20"/>
        </w:rPr>
        <w:t>езе.</w:t>
      </w:r>
    </w:p>
    <w:p w:rsidR="00F0424C" w:rsidRPr="004A5D05" w:rsidRDefault="00F0424C" w:rsidP="00F0424C">
      <w:pPr>
        <w:spacing w:line="230" w:lineRule="exact"/>
        <w:ind w:left="101" w:right="114" w:firstLine="707"/>
        <w:jc w:val="both"/>
        <w:rPr>
          <w:rFonts w:eastAsia="Times New Roman"/>
          <w:sz w:val="20"/>
          <w:szCs w:val="20"/>
        </w:rPr>
      </w:pPr>
      <w:r w:rsidRPr="004A5D05">
        <w:rPr>
          <w:rFonts w:eastAsia="Times New Roman"/>
          <w:sz w:val="20"/>
          <w:szCs w:val="20"/>
        </w:rPr>
        <w:t>П</w:t>
      </w:r>
      <w:r w:rsidRPr="004A5D05">
        <w:rPr>
          <w:rFonts w:eastAsia="Times New Roman"/>
          <w:spacing w:val="1"/>
          <w:sz w:val="20"/>
          <w:szCs w:val="20"/>
        </w:rPr>
        <w:t>ро</w:t>
      </w:r>
      <w:r w:rsidRPr="004A5D05">
        <w:rPr>
          <w:rFonts w:eastAsia="Times New Roman"/>
          <w:spacing w:val="-1"/>
          <w:sz w:val="20"/>
          <w:szCs w:val="20"/>
        </w:rPr>
        <w:t>д</w:t>
      </w:r>
      <w:r w:rsidRPr="004A5D05">
        <w:rPr>
          <w:rFonts w:eastAsia="Times New Roman"/>
          <w:sz w:val="20"/>
          <w:szCs w:val="20"/>
        </w:rPr>
        <w:t>а</w:t>
      </w:r>
      <w:r w:rsidRPr="004A5D05">
        <w:rPr>
          <w:rFonts w:eastAsia="Times New Roman"/>
          <w:spacing w:val="-1"/>
          <w:sz w:val="20"/>
          <w:szCs w:val="20"/>
        </w:rPr>
        <w:t>в</w:t>
      </w:r>
      <w:r w:rsidRPr="004A5D05">
        <w:rPr>
          <w:rFonts w:eastAsia="Times New Roman"/>
          <w:sz w:val="20"/>
          <w:szCs w:val="20"/>
        </w:rPr>
        <w:t>ац</w:t>
      </w:r>
      <w:r w:rsidRPr="004A5D05">
        <w:rPr>
          <w:rFonts w:eastAsia="Times New Roman"/>
          <w:spacing w:val="2"/>
          <w:sz w:val="20"/>
          <w:szCs w:val="20"/>
        </w:rPr>
        <w:t xml:space="preserve"> </w:t>
      </w:r>
      <w:r w:rsidRPr="004A5D05">
        <w:rPr>
          <w:rFonts w:eastAsia="Times New Roman"/>
          <w:sz w:val="20"/>
          <w:szCs w:val="20"/>
        </w:rPr>
        <w:t>се</w:t>
      </w:r>
      <w:r w:rsidRPr="004A5D05">
        <w:rPr>
          <w:rFonts w:eastAsia="Times New Roman"/>
          <w:spacing w:val="4"/>
          <w:sz w:val="20"/>
          <w:szCs w:val="20"/>
        </w:rPr>
        <w:t xml:space="preserve"> </w:t>
      </w:r>
      <w:r w:rsidRPr="004A5D05">
        <w:rPr>
          <w:rFonts w:eastAsia="Times New Roman"/>
          <w:spacing w:val="1"/>
          <w:sz w:val="20"/>
          <w:szCs w:val="20"/>
        </w:rPr>
        <w:t>о</w:t>
      </w:r>
      <w:r w:rsidRPr="004A5D05">
        <w:rPr>
          <w:rFonts w:eastAsia="Times New Roman"/>
          <w:sz w:val="20"/>
          <w:szCs w:val="20"/>
        </w:rPr>
        <w:t>с</w:t>
      </w:r>
      <w:r w:rsidRPr="004A5D05">
        <w:rPr>
          <w:rFonts w:eastAsia="Times New Roman"/>
          <w:spacing w:val="-1"/>
          <w:sz w:val="20"/>
          <w:szCs w:val="20"/>
        </w:rPr>
        <w:t>л</w:t>
      </w:r>
      <w:r w:rsidRPr="004A5D05">
        <w:rPr>
          <w:rFonts w:eastAsia="Times New Roman"/>
          <w:spacing w:val="1"/>
          <w:sz w:val="20"/>
          <w:szCs w:val="20"/>
        </w:rPr>
        <w:t>о</w:t>
      </w:r>
      <w:r w:rsidRPr="004A5D05">
        <w:rPr>
          <w:rFonts w:eastAsia="Times New Roman"/>
          <w:sz w:val="20"/>
          <w:szCs w:val="20"/>
        </w:rPr>
        <w:t>бађа</w:t>
      </w:r>
      <w:r w:rsidRPr="004A5D05">
        <w:rPr>
          <w:rFonts w:eastAsia="Times New Roman"/>
          <w:spacing w:val="3"/>
          <w:sz w:val="20"/>
          <w:szCs w:val="20"/>
        </w:rPr>
        <w:t xml:space="preserve"> </w:t>
      </w:r>
      <w:r w:rsidRPr="004A5D05">
        <w:rPr>
          <w:rFonts w:eastAsia="Times New Roman"/>
          <w:spacing w:val="1"/>
          <w:sz w:val="20"/>
          <w:szCs w:val="20"/>
        </w:rPr>
        <w:t>о</w:t>
      </w:r>
      <w:r w:rsidRPr="004A5D05">
        <w:rPr>
          <w:rFonts w:eastAsia="Times New Roman"/>
          <w:sz w:val="20"/>
          <w:szCs w:val="20"/>
        </w:rPr>
        <w:t>д</w:t>
      </w:r>
      <w:r w:rsidRPr="004A5D05">
        <w:rPr>
          <w:rFonts w:eastAsia="Times New Roman"/>
          <w:spacing w:val="-1"/>
          <w:sz w:val="20"/>
          <w:szCs w:val="20"/>
        </w:rPr>
        <w:t>г</w:t>
      </w:r>
      <w:r w:rsidRPr="004A5D05">
        <w:rPr>
          <w:rFonts w:eastAsia="Times New Roman"/>
          <w:spacing w:val="1"/>
          <w:sz w:val="20"/>
          <w:szCs w:val="20"/>
        </w:rPr>
        <w:t>овор</w:t>
      </w:r>
      <w:r w:rsidRPr="004A5D05">
        <w:rPr>
          <w:rFonts w:eastAsia="Times New Roman"/>
          <w:spacing w:val="-1"/>
          <w:sz w:val="20"/>
          <w:szCs w:val="20"/>
        </w:rPr>
        <w:t>н</w:t>
      </w:r>
      <w:r w:rsidRPr="004A5D05">
        <w:rPr>
          <w:rFonts w:eastAsia="Times New Roman"/>
          <w:spacing w:val="1"/>
          <w:sz w:val="20"/>
          <w:szCs w:val="20"/>
        </w:rPr>
        <w:t>о</w:t>
      </w:r>
      <w:r w:rsidRPr="004A5D05">
        <w:rPr>
          <w:rFonts w:eastAsia="Times New Roman"/>
          <w:sz w:val="20"/>
          <w:szCs w:val="20"/>
        </w:rPr>
        <w:t>сти</w:t>
      </w:r>
      <w:r w:rsidRPr="004A5D05">
        <w:rPr>
          <w:rFonts w:eastAsia="Times New Roman"/>
          <w:spacing w:val="4"/>
          <w:sz w:val="20"/>
          <w:szCs w:val="20"/>
        </w:rPr>
        <w:t xml:space="preserve"> </w:t>
      </w:r>
      <w:r w:rsidRPr="004A5D05">
        <w:rPr>
          <w:rFonts w:eastAsia="Times New Roman"/>
          <w:sz w:val="20"/>
          <w:szCs w:val="20"/>
        </w:rPr>
        <w:t xml:space="preserve">у </w:t>
      </w:r>
      <w:r w:rsidRPr="004A5D05">
        <w:rPr>
          <w:rFonts w:eastAsia="Times New Roman"/>
          <w:spacing w:val="2"/>
          <w:sz w:val="20"/>
          <w:szCs w:val="20"/>
        </w:rPr>
        <w:t>с</w:t>
      </w:r>
      <w:r w:rsidRPr="004A5D05">
        <w:rPr>
          <w:rFonts w:eastAsia="Times New Roman"/>
          <w:spacing w:val="1"/>
          <w:sz w:val="20"/>
          <w:szCs w:val="20"/>
        </w:rPr>
        <w:t>л</w:t>
      </w:r>
      <w:r w:rsidRPr="004A5D05">
        <w:rPr>
          <w:rFonts w:eastAsia="Times New Roman"/>
          <w:spacing w:val="-5"/>
          <w:sz w:val="20"/>
          <w:szCs w:val="20"/>
        </w:rPr>
        <w:t>у</w:t>
      </w:r>
      <w:r w:rsidRPr="004A5D05">
        <w:rPr>
          <w:rFonts w:eastAsia="Times New Roman"/>
          <w:sz w:val="20"/>
          <w:szCs w:val="20"/>
        </w:rPr>
        <w:t>ча</w:t>
      </w:r>
      <w:r w:rsidRPr="004A5D05">
        <w:rPr>
          <w:rFonts w:eastAsia="Times New Roman"/>
          <w:spacing w:val="4"/>
          <w:sz w:val="20"/>
          <w:szCs w:val="20"/>
        </w:rPr>
        <w:t>ј</w:t>
      </w:r>
      <w:r w:rsidRPr="004A5D05">
        <w:rPr>
          <w:rFonts w:eastAsia="Times New Roman"/>
          <w:sz w:val="20"/>
          <w:szCs w:val="20"/>
        </w:rPr>
        <w:t>у</w:t>
      </w:r>
      <w:r w:rsidRPr="004A5D05">
        <w:rPr>
          <w:rFonts w:eastAsia="Times New Roman"/>
          <w:spacing w:val="2"/>
          <w:sz w:val="20"/>
          <w:szCs w:val="20"/>
        </w:rPr>
        <w:t xml:space="preserve"> </w:t>
      </w:r>
      <w:r w:rsidRPr="004A5D05">
        <w:rPr>
          <w:rFonts w:eastAsia="Times New Roman"/>
          <w:spacing w:val="-1"/>
          <w:sz w:val="20"/>
          <w:szCs w:val="20"/>
        </w:rPr>
        <w:t>п</w:t>
      </w:r>
      <w:r w:rsidRPr="004A5D05">
        <w:rPr>
          <w:rFonts w:eastAsia="Times New Roman"/>
          <w:spacing w:val="1"/>
          <w:sz w:val="20"/>
          <w:szCs w:val="20"/>
        </w:rPr>
        <w:t>ор</w:t>
      </w:r>
      <w:r w:rsidRPr="004A5D05">
        <w:rPr>
          <w:rFonts w:eastAsia="Times New Roman"/>
          <w:sz w:val="20"/>
          <w:szCs w:val="20"/>
        </w:rPr>
        <w:t>е</w:t>
      </w:r>
      <w:r w:rsidRPr="004A5D05">
        <w:rPr>
          <w:rFonts w:eastAsia="Times New Roman"/>
          <w:spacing w:val="1"/>
          <w:sz w:val="20"/>
          <w:szCs w:val="20"/>
        </w:rPr>
        <w:t>м</w:t>
      </w:r>
      <w:r w:rsidRPr="004A5D05">
        <w:rPr>
          <w:rFonts w:eastAsia="Times New Roman"/>
          <w:sz w:val="20"/>
          <w:szCs w:val="20"/>
        </w:rPr>
        <w:t>е</w:t>
      </w:r>
      <w:r w:rsidRPr="004A5D05">
        <w:rPr>
          <w:rFonts w:eastAsia="Times New Roman"/>
          <w:spacing w:val="-1"/>
          <w:sz w:val="20"/>
          <w:szCs w:val="20"/>
        </w:rPr>
        <w:t>ћ</w:t>
      </w:r>
      <w:r w:rsidRPr="004A5D05">
        <w:rPr>
          <w:rFonts w:eastAsia="Times New Roman"/>
          <w:sz w:val="20"/>
          <w:szCs w:val="20"/>
        </w:rPr>
        <w:t>а</w:t>
      </w:r>
      <w:r w:rsidRPr="004A5D05">
        <w:rPr>
          <w:rFonts w:eastAsia="Times New Roman"/>
          <w:spacing w:val="2"/>
          <w:sz w:val="20"/>
          <w:szCs w:val="20"/>
        </w:rPr>
        <w:t>ј</w:t>
      </w:r>
      <w:r w:rsidRPr="004A5D05">
        <w:rPr>
          <w:rFonts w:eastAsia="Times New Roman"/>
          <w:sz w:val="20"/>
          <w:szCs w:val="20"/>
        </w:rPr>
        <w:t>а</w:t>
      </w:r>
      <w:r w:rsidRPr="004A5D05">
        <w:rPr>
          <w:rFonts w:eastAsia="Times New Roman"/>
          <w:spacing w:val="4"/>
          <w:sz w:val="20"/>
          <w:szCs w:val="20"/>
        </w:rPr>
        <w:t xml:space="preserve"> </w:t>
      </w:r>
      <w:r w:rsidRPr="004A5D05">
        <w:rPr>
          <w:rFonts w:eastAsia="Times New Roman"/>
          <w:sz w:val="20"/>
          <w:szCs w:val="20"/>
        </w:rPr>
        <w:t>у с</w:t>
      </w:r>
      <w:r w:rsidRPr="004A5D05">
        <w:rPr>
          <w:rFonts w:eastAsia="Times New Roman"/>
          <w:spacing w:val="-1"/>
          <w:sz w:val="20"/>
          <w:szCs w:val="20"/>
        </w:rPr>
        <w:t>н</w:t>
      </w:r>
      <w:r w:rsidRPr="004A5D05">
        <w:rPr>
          <w:rFonts w:eastAsia="Times New Roman"/>
          <w:spacing w:val="2"/>
          <w:sz w:val="20"/>
          <w:szCs w:val="20"/>
        </w:rPr>
        <w:t>а</w:t>
      </w:r>
      <w:r w:rsidRPr="004A5D05">
        <w:rPr>
          <w:rFonts w:eastAsia="Times New Roman"/>
          <w:sz w:val="20"/>
          <w:szCs w:val="20"/>
        </w:rPr>
        <w:t>б</w:t>
      </w:r>
      <w:r w:rsidRPr="004A5D05">
        <w:rPr>
          <w:rFonts w:eastAsia="Times New Roman"/>
          <w:spacing w:val="-2"/>
          <w:sz w:val="20"/>
          <w:szCs w:val="20"/>
        </w:rPr>
        <w:t>д</w:t>
      </w:r>
      <w:r w:rsidRPr="004A5D05">
        <w:rPr>
          <w:rFonts w:eastAsia="Times New Roman"/>
          <w:sz w:val="20"/>
          <w:szCs w:val="20"/>
        </w:rPr>
        <w:t>ев</w:t>
      </w:r>
      <w:r w:rsidRPr="004A5D05">
        <w:rPr>
          <w:rFonts w:eastAsia="Times New Roman"/>
          <w:spacing w:val="2"/>
          <w:sz w:val="20"/>
          <w:szCs w:val="20"/>
        </w:rPr>
        <w:t>ањ</w:t>
      </w:r>
      <w:r w:rsidRPr="004A5D05">
        <w:rPr>
          <w:rFonts w:eastAsia="Times New Roman"/>
          <w:sz w:val="20"/>
          <w:szCs w:val="20"/>
        </w:rPr>
        <w:t>у</w:t>
      </w:r>
      <w:r w:rsidRPr="004A5D05">
        <w:rPr>
          <w:rFonts w:eastAsia="Times New Roman"/>
          <w:spacing w:val="3"/>
          <w:sz w:val="20"/>
          <w:szCs w:val="20"/>
        </w:rPr>
        <w:t xml:space="preserve"> </w:t>
      </w:r>
      <w:r w:rsidRPr="004A5D05">
        <w:rPr>
          <w:rFonts w:eastAsia="Times New Roman"/>
          <w:spacing w:val="-1"/>
          <w:sz w:val="20"/>
          <w:szCs w:val="20"/>
        </w:rPr>
        <w:t>т</w:t>
      </w:r>
      <w:r w:rsidRPr="004A5D05">
        <w:rPr>
          <w:rFonts w:eastAsia="Times New Roman"/>
          <w:spacing w:val="1"/>
          <w:sz w:val="20"/>
          <w:szCs w:val="20"/>
        </w:rPr>
        <w:t>р</w:t>
      </w:r>
      <w:r w:rsidRPr="004A5D05">
        <w:rPr>
          <w:rFonts w:eastAsia="Times New Roman"/>
          <w:spacing w:val="-1"/>
          <w:sz w:val="20"/>
          <w:szCs w:val="20"/>
        </w:rPr>
        <w:t>ж</w:t>
      </w:r>
      <w:r w:rsidRPr="004A5D05">
        <w:rPr>
          <w:rFonts w:eastAsia="Times New Roman"/>
          <w:spacing w:val="1"/>
          <w:sz w:val="20"/>
          <w:szCs w:val="20"/>
        </w:rPr>
        <w:t>и</w:t>
      </w:r>
      <w:r w:rsidRPr="004A5D05">
        <w:rPr>
          <w:rFonts w:eastAsia="Times New Roman"/>
          <w:sz w:val="20"/>
          <w:szCs w:val="20"/>
        </w:rPr>
        <w:t>шта</w:t>
      </w:r>
      <w:r w:rsidRPr="004A5D05">
        <w:rPr>
          <w:rFonts w:eastAsia="Times New Roman"/>
          <w:spacing w:val="13"/>
          <w:sz w:val="20"/>
          <w:szCs w:val="20"/>
        </w:rPr>
        <w:t xml:space="preserve"> </w:t>
      </w:r>
      <w:r w:rsidRPr="004A5D05">
        <w:rPr>
          <w:rFonts w:eastAsia="Times New Roman"/>
          <w:spacing w:val="-1"/>
          <w:sz w:val="20"/>
          <w:szCs w:val="20"/>
        </w:rPr>
        <w:t>н</w:t>
      </w:r>
      <w:r w:rsidRPr="004A5D05">
        <w:rPr>
          <w:rFonts w:eastAsia="Times New Roman"/>
          <w:spacing w:val="2"/>
          <w:sz w:val="20"/>
          <w:szCs w:val="20"/>
        </w:rPr>
        <w:t>а</w:t>
      </w:r>
      <w:r w:rsidRPr="004A5D05">
        <w:rPr>
          <w:rFonts w:eastAsia="Times New Roman"/>
          <w:sz w:val="20"/>
          <w:szCs w:val="20"/>
        </w:rPr>
        <w:t>фтом</w:t>
      </w:r>
      <w:r w:rsidRPr="004A5D05">
        <w:rPr>
          <w:rFonts w:eastAsia="Times New Roman"/>
          <w:spacing w:val="4"/>
          <w:sz w:val="20"/>
          <w:szCs w:val="20"/>
        </w:rPr>
        <w:t xml:space="preserve"> </w:t>
      </w:r>
      <w:r w:rsidRPr="004A5D05">
        <w:rPr>
          <w:rFonts w:eastAsia="Times New Roman"/>
          <w:sz w:val="20"/>
          <w:szCs w:val="20"/>
        </w:rPr>
        <w:t>и</w:t>
      </w:r>
      <w:r w:rsidRPr="004A5D05">
        <w:rPr>
          <w:rFonts w:eastAsia="Times New Roman"/>
          <w:spacing w:val="2"/>
          <w:sz w:val="20"/>
          <w:szCs w:val="20"/>
        </w:rPr>
        <w:t xml:space="preserve"> </w:t>
      </w:r>
      <w:r w:rsidRPr="004A5D05">
        <w:rPr>
          <w:rFonts w:eastAsia="Times New Roman"/>
          <w:spacing w:val="-1"/>
          <w:sz w:val="20"/>
          <w:szCs w:val="20"/>
        </w:rPr>
        <w:t>н</w:t>
      </w:r>
      <w:r w:rsidRPr="004A5D05">
        <w:rPr>
          <w:rFonts w:eastAsia="Times New Roman"/>
          <w:sz w:val="20"/>
          <w:szCs w:val="20"/>
        </w:rPr>
        <w:t>аф</w:t>
      </w:r>
      <w:r w:rsidRPr="004A5D05">
        <w:rPr>
          <w:rFonts w:eastAsia="Times New Roman"/>
          <w:spacing w:val="1"/>
          <w:sz w:val="20"/>
          <w:szCs w:val="20"/>
        </w:rPr>
        <w:t>т</w:t>
      </w:r>
      <w:r w:rsidRPr="004A5D05">
        <w:rPr>
          <w:rFonts w:eastAsia="Times New Roman"/>
          <w:spacing w:val="-1"/>
          <w:sz w:val="20"/>
          <w:szCs w:val="20"/>
        </w:rPr>
        <w:t>ни</w:t>
      </w:r>
      <w:r w:rsidRPr="004A5D05">
        <w:rPr>
          <w:rFonts w:eastAsia="Times New Roman"/>
          <w:sz w:val="20"/>
          <w:szCs w:val="20"/>
        </w:rPr>
        <w:t>м</w:t>
      </w:r>
      <w:r w:rsidRPr="004A5D05">
        <w:rPr>
          <w:rFonts w:eastAsia="Times New Roman"/>
          <w:w w:val="99"/>
          <w:sz w:val="20"/>
          <w:szCs w:val="20"/>
        </w:rPr>
        <w:t xml:space="preserve"> </w:t>
      </w:r>
      <w:r w:rsidRPr="004A5D05">
        <w:rPr>
          <w:rFonts w:eastAsia="Times New Roman"/>
          <w:sz w:val="20"/>
          <w:szCs w:val="20"/>
        </w:rPr>
        <w:t>дер</w:t>
      </w:r>
      <w:r w:rsidRPr="004A5D05">
        <w:rPr>
          <w:rFonts w:eastAsia="Times New Roman"/>
          <w:spacing w:val="-1"/>
          <w:sz w:val="20"/>
          <w:szCs w:val="20"/>
        </w:rPr>
        <w:t>и</w:t>
      </w:r>
      <w:r w:rsidRPr="004A5D05">
        <w:rPr>
          <w:rFonts w:eastAsia="Times New Roman"/>
          <w:sz w:val="20"/>
          <w:szCs w:val="20"/>
        </w:rPr>
        <w:t>ва</w:t>
      </w:r>
      <w:r w:rsidRPr="004A5D05">
        <w:rPr>
          <w:rFonts w:eastAsia="Times New Roman"/>
          <w:spacing w:val="1"/>
          <w:sz w:val="20"/>
          <w:szCs w:val="20"/>
        </w:rPr>
        <w:t>т</w:t>
      </w:r>
      <w:r w:rsidRPr="004A5D05">
        <w:rPr>
          <w:rFonts w:eastAsia="Times New Roman"/>
          <w:spacing w:val="-1"/>
          <w:sz w:val="20"/>
          <w:szCs w:val="20"/>
        </w:rPr>
        <w:t>и</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29"/>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29"/>
          <w:sz w:val="20"/>
          <w:szCs w:val="20"/>
        </w:rPr>
        <w:t xml:space="preserve"> </w:t>
      </w:r>
      <w:r w:rsidRPr="004A5D05">
        <w:rPr>
          <w:rFonts w:eastAsia="Times New Roman"/>
          <w:spacing w:val="2"/>
          <w:sz w:val="20"/>
          <w:szCs w:val="20"/>
        </w:rPr>
        <w:t>с</w:t>
      </w:r>
      <w:r w:rsidRPr="004A5D05">
        <w:rPr>
          <w:rFonts w:eastAsia="Times New Roman"/>
          <w:sz w:val="20"/>
          <w:szCs w:val="20"/>
        </w:rPr>
        <w:t>у</w:t>
      </w:r>
      <w:r w:rsidRPr="004A5D05">
        <w:rPr>
          <w:rFonts w:eastAsia="Times New Roman"/>
          <w:spacing w:val="29"/>
          <w:sz w:val="20"/>
          <w:szCs w:val="20"/>
        </w:rPr>
        <w:t xml:space="preserve"> </w:t>
      </w:r>
      <w:r w:rsidRPr="004A5D05">
        <w:rPr>
          <w:rFonts w:eastAsia="Times New Roman"/>
          <w:spacing w:val="-1"/>
          <w:sz w:val="20"/>
          <w:szCs w:val="20"/>
        </w:rPr>
        <w:t>и</w:t>
      </w:r>
      <w:r w:rsidRPr="004A5D05">
        <w:rPr>
          <w:rFonts w:eastAsia="Times New Roman"/>
          <w:sz w:val="20"/>
          <w:szCs w:val="20"/>
        </w:rPr>
        <w:t>зазва</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w:t>
      </w:r>
      <w:r w:rsidRPr="004A5D05">
        <w:rPr>
          <w:rFonts w:eastAsia="Times New Roman"/>
          <w:spacing w:val="30"/>
          <w:sz w:val="20"/>
          <w:szCs w:val="20"/>
        </w:rPr>
        <w:t xml:space="preserve"> </w:t>
      </w:r>
      <w:r w:rsidRPr="004A5D05">
        <w:rPr>
          <w:rFonts w:eastAsia="Times New Roman"/>
          <w:sz w:val="20"/>
          <w:szCs w:val="20"/>
        </w:rPr>
        <w:t>а</w:t>
      </w:r>
      <w:r w:rsidRPr="004A5D05">
        <w:rPr>
          <w:rFonts w:eastAsia="Times New Roman"/>
          <w:spacing w:val="1"/>
          <w:sz w:val="20"/>
          <w:szCs w:val="20"/>
        </w:rPr>
        <w:t>к</w:t>
      </w:r>
      <w:r w:rsidRPr="004A5D05">
        <w:rPr>
          <w:rFonts w:eastAsia="Times New Roman"/>
          <w:spacing w:val="-1"/>
          <w:sz w:val="20"/>
          <w:szCs w:val="20"/>
        </w:rPr>
        <w:t>ти</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30"/>
          <w:sz w:val="20"/>
          <w:szCs w:val="20"/>
        </w:rPr>
        <w:t xml:space="preserve"> </w:t>
      </w:r>
      <w:r w:rsidRPr="004A5D05">
        <w:rPr>
          <w:rFonts w:eastAsia="Times New Roman"/>
          <w:sz w:val="20"/>
          <w:szCs w:val="20"/>
        </w:rPr>
        <w:t>др</w:t>
      </w:r>
      <w:r w:rsidRPr="004A5D05">
        <w:rPr>
          <w:rFonts w:eastAsia="Times New Roman"/>
          <w:spacing w:val="-1"/>
          <w:sz w:val="20"/>
          <w:szCs w:val="20"/>
        </w:rPr>
        <w:t>ж</w:t>
      </w:r>
      <w:r w:rsidRPr="004A5D05">
        <w:rPr>
          <w:rFonts w:eastAsia="Times New Roman"/>
          <w:spacing w:val="2"/>
          <w:sz w:val="20"/>
          <w:szCs w:val="20"/>
        </w:rPr>
        <w:t>а</w:t>
      </w:r>
      <w:r w:rsidRPr="004A5D05">
        <w:rPr>
          <w:rFonts w:eastAsia="Times New Roman"/>
          <w:sz w:val="20"/>
          <w:szCs w:val="20"/>
        </w:rPr>
        <w:t>вн</w:t>
      </w:r>
      <w:r w:rsidRPr="004A5D05">
        <w:rPr>
          <w:rFonts w:eastAsia="Times New Roman"/>
          <w:spacing w:val="1"/>
          <w:sz w:val="20"/>
          <w:szCs w:val="20"/>
        </w:rPr>
        <w:t>и</w:t>
      </w:r>
      <w:r w:rsidRPr="004A5D05">
        <w:rPr>
          <w:rFonts w:eastAsia="Times New Roman"/>
          <w:sz w:val="20"/>
          <w:szCs w:val="20"/>
        </w:rPr>
        <w:t>х</w:t>
      </w:r>
      <w:r w:rsidRPr="004A5D05">
        <w:rPr>
          <w:rFonts w:eastAsia="Times New Roman"/>
          <w:spacing w:val="32"/>
          <w:sz w:val="20"/>
          <w:szCs w:val="20"/>
        </w:rPr>
        <w:t xml:space="preserve"> </w:t>
      </w:r>
      <w:r w:rsidRPr="004A5D05">
        <w:rPr>
          <w:rFonts w:eastAsia="Times New Roman"/>
          <w:spacing w:val="1"/>
          <w:sz w:val="20"/>
          <w:szCs w:val="20"/>
        </w:rPr>
        <w:t>ор</w:t>
      </w:r>
      <w:r w:rsidRPr="004A5D05">
        <w:rPr>
          <w:rFonts w:eastAsia="Times New Roman"/>
          <w:sz w:val="20"/>
          <w:szCs w:val="20"/>
        </w:rPr>
        <w:t>га</w:t>
      </w:r>
      <w:r w:rsidRPr="004A5D05">
        <w:rPr>
          <w:rFonts w:eastAsia="Times New Roman"/>
          <w:spacing w:val="-1"/>
          <w:sz w:val="20"/>
          <w:szCs w:val="20"/>
        </w:rPr>
        <w:t>н</w:t>
      </w:r>
      <w:r w:rsidRPr="004A5D05">
        <w:rPr>
          <w:rFonts w:eastAsia="Times New Roman"/>
          <w:spacing w:val="2"/>
          <w:sz w:val="20"/>
          <w:szCs w:val="20"/>
        </w:rPr>
        <w:t>а</w:t>
      </w:r>
      <w:r w:rsidRPr="004A5D05">
        <w:rPr>
          <w:rFonts w:eastAsia="Times New Roman"/>
          <w:sz w:val="20"/>
          <w:szCs w:val="20"/>
        </w:rPr>
        <w:t>,</w:t>
      </w:r>
      <w:r w:rsidRPr="004A5D05">
        <w:rPr>
          <w:rFonts w:eastAsia="Times New Roman"/>
          <w:spacing w:val="30"/>
          <w:sz w:val="20"/>
          <w:szCs w:val="20"/>
        </w:rPr>
        <w:t xml:space="preserve"> </w:t>
      </w:r>
      <w:r w:rsidRPr="004A5D05">
        <w:rPr>
          <w:rFonts w:eastAsia="Times New Roman"/>
          <w:spacing w:val="-1"/>
          <w:sz w:val="20"/>
          <w:szCs w:val="20"/>
        </w:rPr>
        <w:t>и</w:t>
      </w:r>
      <w:r w:rsidRPr="004A5D05">
        <w:rPr>
          <w:rFonts w:eastAsia="Times New Roman"/>
          <w:sz w:val="20"/>
          <w:szCs w:val="20"/>
        </w:rPr>
        <w:t>з</w:t>
      </w:r>
      <w:r w:rsidRPr="004A5D05">
        <w:rPr>
          <w:rFonts w:eastAsia="Times New Roman"/>
          <w:spacing w:val="1"/>
          <w:sz w:val="20"/>
          <w:szCs w:val="20"/>
        </w:rPr>
        <w:t>м</w:t>
      </w:r>
      <w:r w:rsidRPr="004A5D05">
        <w:rPr>
          <w:rFonts w:eastAsia="Times New Roman"/>
          <w:sz w:val="20"/>
          <w:szCs w:val="20"/>
        </w:rPr>
        <w:t>е</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32"/>
          <w:sz w:val="20"/>
          <w:szCs w:val="20"/>
        </w:rPr>
        <w:t xml:space="preserve"> </w:t>
      </w:r>
      <w:r w:rsidRPr="004A5D05">
        <w:rPr>
          <w:rFonts w:eastAsia="Times New Roman"/>
          <w:spacing w:val="-1"/>
          <w:sz w:val="20"/>
          <w:szCs w:val="20"/>
        </w:rPr>
        <w:t>п</w:t>
      </w:r>
      <w:r w:rsidRPr="004A5D05">
        <w:rPr>
          <w:rFonts w:eastAsia="Times New Roman"/>
          <w:spacing w:val="1"/>
          <w:sz w:val="20"/>
          <w:szCs w:val="20"/>
        </w:rPr>
        <w:t>ро</w:t>
      </w:r>
      <w:r w:rsidRPr="004A5D05">
        <w:rPr>
          <w:rFonts w:eastAsia="Times New Roman"/>
          <w:spacing w:val="-1"/>
          <w:sz w:val="20"/>
          <w:szCs w:val="20"/>
        </w:rPr>
        <w:t>пи</w:t>
      </w:r>
      <w:r w:rsidRPr="004A5D05">
        <w:rPr>
          <w:rFonts w:eastAsia="Times New Roman"/>
          <w:sz w:val="20"/>
          <w:szCs w:val="20"/>
        </w:rPr>
        <w:t>са</w:t>
      </w:r>
      <w:r w:rsidRPr="004A5D05">
        <w:rPr>
          <w:rFonts w:eastAsia="Times New Roman"/>
          <w:spacing w:val="32"/>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2"/>
          <w:sz w:val="20"/>
          <w:szCs w:val="20"/>
        </w:rPr>
        <w:t>ј</w:t>
      </w:r>
      <w:r w:rsidRPr="004A5D05">
        <w:rPr>
          <w:rFonts w:eastAsia="Times New Roman"/>
          <w:sz w:val="20"/>
          <w:szCs w:val="20"/>
        </w:rPr>
        <w:t>и</w:t>
      </w:r>
      <w:r w:rsidRPr="004A5D05">
        <w:rPr>
          <w:rFonts w:eastAsia="Times New Roman"/>
          <w:spacing w:val="29"/>
          <w:sz w:val="20"/>
          <w:szCs w:val="20"/>
        </w:rPr>
        <w:t xml:space="preserve"> </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2"/>
          <w:sz w:val="20"/>
          <w:szCs w:val="20"/>
        </w:rPr>
        <w:t>г</w:t>
      </w:r>
      <w:r w:rsidRPr="004A5D05">
        <w:rPr>
          <w:rFonts w:eastAsia="Times New Roman"/>
          <w:spacing w:val="-5"/>
          <w:sz w:val="20"/>
          <w:szCs w:val="20"/>
        </w:rPr>
        <w:t>у</w:t>
      </w:r>
      <w:r w:rsidRPr="004A5D05">
        <w:rPr>
          <w:rFonts w:eastAsia="Times New Roman"/>
          <w:spacing w:val="1"/>
          <w:sz w:val="20"/>
          <w:szCs w:val="20"/>
        </w:rPr>
        <w:t>л</w:t>
      </w:r>
      <w:r w:rsidRPr="004A5D05">
        <w:rPr>
          <w:rFonts w:eastAsia="Times New Roman"/>
          <w:spacing w:val="-1"/>
          <w:sz w:val="20"/>
          <w:szCs w:val="20"/>
        </w:rPr>
        <w:t>и</w:t>
      </w:r>
      <w:r w:rsidRPr="004A5D05">
        <w:rPr>
          <w:rFonts w:eastAsia="Times New Roman"/>
          <w:spacing w:val="2"/>
          <w:sz w:val="20"/>
          <w:szCs w:val="20"/>
        </w:rPr>
        <w:t>ш</w:t>
      </w:r>
      <w:r w:rsidRPr="004A5D05">
        <w:rPr>
          <w:rFonts w:eastAsia="Times New Roman"/>
          <w:sz w:val="20"/>
          <w:szCs w:val="20"/>
        </w:rPr>
        <w:t>у</w:t>
      </w:r>
      <w:r w:rsidRPr="004A5D05">
        <w:rPr>
          <w:rFonts w:eastAsia="Times New Roman"/>
          <w:spacing w:val="31"/>
          <w:sz w:val="20"/>
          <w:szCs w:val="20"/>
        </w:rPr>
        <w:t xml:space="preserve"> </w:t>
      </w:r>
      <w:r w:rsidRPr="004A5D05">
        <w:rPr>
          <w:rFonts w:eastAsia="Times New Roman"/>
          <w:spacing w:val="-5"/>
          <w:sz w:val="20"/>
          <w:szCs w:val="20"/>
        </w:rPr>
        <w:t>у</w:t>
      </w:r>
      <w:r w:rsidRPr="004A5D05">
        <w:rPr>
          <w:rFonts w:eastAsia="Times New Roman"/>
          <w:spacing w:val="2"/>
          <w:sz w:val="20"/>
          <w:szCs w:val="20"/>
        </w:rPr>
        <w:t>с</w:t>
      </w:r>
      <w:r w:rsidRPr="004A5D05">
        <w:rPr>
          <w:rFonts w:eastAsia="Times New Roman"/>
          <w:spacing w:val="-1"/>
          <w:sz w:val="20"/>
          <w:szCs w:val="20"/>
        </w:rPr>
        <w:t>л</w:t>
      </w:r>
      <w:r w:rsidRPr="004A5D05">
        <w:rPr>
          <w:rFonts w:eastAsia="Times New Roman"/>
          <w:spacing w:val="1"/>
          <w:sz w:val="20"/>
          <w:szCs w:val="20"/>
        </w:rPr>
        <w:t>о</w:t>
      </w:r>
      <w:r w:rsidRPr="004A5D05">
        <w:rPr>
          <w:rFonts w:eastAsia="Times New Roman"/>
          <w:sz w:val="20"/>
          <w:szCs w:val="20"/>
        </w:rPr>
        <w:t>ве</w:t>
      </w:r>
      <w:r w:rsidRPr="004A5D05">
        <w:rPr>
          <w:rFonts w:eastAsia="Times New Roman"/>
          <w:spacing w:val="30"/>
          <w:sz w:val="20"/>
          <w:szCs w:val="20"/>
        </w:rPr>
        <w:t xml:space="preserve"> </w:t>
      </w:r>
      <w:r w:rsidRPr="004A5D05">
        <w:rPr>
          <w:rFonts w:eastAsia="Times New Roman"/>
          <w:sz w:val="20"/>
          <w:szCs w:val="20"/>
        </w:rPr>
        <w:t>и</w:t>
      </w:r>
      <w:r w:rsidRPr="004A5D05">
        <w:rPr>
          <w:rFonts w:eastAsia="Times New Roman"/>
          <w:spacing w:val="31"/>
          <w:sz w:val="20"/>
          <w:szCs w:val="20"/>
        </w:rPr>
        <w:t xml:space="preserve"> </w:t>
      </w:r>
      <w:r w:rsidRPr="004A5D05">
        <w:rPr>
          <w:rFonts w:eastAsia="Times New Roman"/>
          <w:spacing w:val="-1"/>
          <w:sz w:val="20"/>
          <w:szCs w:val="20"/>
        </w:rPr>
        <w:t>н</w:t>
      </w:r>
      <w:r w:rsidRPr="004A5D05">
        <w:rPr>
          <w:rFonts w:eastAsia="Times New Roman"/>
          <w:sz w:val="20"/>
          <w:szCs w:val="20"/>
        </w:rPr>
        <w:t>ач</w:t>
      </w:r>
      <w:r w:rsidRPr="004A5D05">
        <w:rPr>
          <w:rFonts w:eastAsia="Times New Roman"/>
          <w:spacing w:val="1"/>
          <w:sz w:val="20"/>
          <w:szCs w:val="20"/>
        </w:rPr>
        <w:t>и</w:t>
      </w:r>
      <w:r w:rsidRPr="004A5D05">
        <w:rPr>
          <w:rFonts w:eastAsia="Times New Roman"/>
          <w:sz w:val="20"/>
          <w:szCs w:val="20"/>
        </w:rPr>
        <w:t xml:space="preserve">н </w:t>
      </w:r>
      <w:r w:rsidRPr="004A5D05">
        <w:rPr>
          <w:rFonts w:eastAsia="Times New Roman"/>
          <w:spacing w:val="-2"/>
          <w:sz w:val="20"/>
          <w:szCs w:val="20"/>
        </w:rPr>
        <w:t>у</w:t>
      </w:r>
      <w:r w:rsidRPr="004A5D05">
        <w:rPr>
          <w:rFonts w:eastAsia="Times New Roman"/>
          <w:sz w:val="20"/>
          <w:szCs w:val="20"/>
        </w:rPr>
        <w:t>воза,</w:t>
      </w:r>
      <w:r w:rsidRPr="004A5D05">
        <w:rPr>
          <w:rFonts w:eastAsia="Times New Roman"/>
          <w:spacing w:val="14"/>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1"/>
          <w:sz w:val="20"/>
          <w:szCs w:val="20"/>
        </w:rPr>
        <w:t>р</w:t>
      </w:r>
      <w:r w:rsidRPr="004A5D05">
        <w:rPr>
          <w:rFonts w:eastAsia="Times New Roman"/>
          <w:sz w:val="20"/>
          <w:szCs w:val="20"/>
        </w:rPr>
        <w:t>аде</w:t>
      </w:r>
      <w:r w:rsidRPr="004A5D05">
        <w:rPr>
          <w:rFonts w:eastAsia="Times New Roman"/>
          <w:spacing w:val="17"/>
          <w:sz w:val="20"/>
          <w:szCs w:val="20"/>
        </w:rPr>
        <w:t xml:space="preserve"> </w:t>
      </w:r>
      <w:r w:rsidRPr="004A5D05">
        <w:rPr>
          <w:rFonts w:eastAsia="Times New Roman"/>
          <w:sz w:val="20"/>
          <w:szCs w:val="20"/>
        </w:rPr>
        <w:t>и</w:t>
      </w:r>
      <w:r w:rsidRPr="004A5D05">
        <w:rPr>
          <w:rFonts w:eastAsia="Times New Roman"/>
          <w:spacing w:val="16"/>
          <w:sz w:val="20"/>
          <w:szCs w:val="20"/>
        </w:rPr>
        <w:t xml:space="preserve"> </w:t>
      </w:r>
      <w:r w:rsidRPr="004A5D05">
        <w:rPr>
          <w:rFonts w:eastAsia="Times New Roman"/>
          <w:spacing w:val="-1"/>
          <w:sz w:val="20"/>
          <w:szCs w:val="20"/>
        </w:rPr>
        <w:t>п</w:t>
      </w:r>
      <w:r w:rsidRPr="004A5D05">
        <w:rPr>
          <w:rFonts w:eastAsia="Times New Roman"/>
          <w:spacing w:val="1"/>
          <w:sz w:val="20"/>
          <w:szCs w:val="20"/>
        </w:rPr>
        <w:t>ром</w:t>
      </w:r>
      <w:r w:rsidRPr="004A5D05">
        <w:rPr>
          <w:rFonts w:eastAsia="Times New Roman"/>
          <w:sz w:val="20"/>
          <w:szCs w:val="20"/>
        </w:rPr>
        <w:t>ета</w:t>
      </w:r>
      <w:r w:rsidRPr="004A5D05">
        <w:rPr>
          <w:rFonts w:eastAsia="Times New Roman"/>
          <w:spacing w:val="14"/>
          <w:sz w:val="20"/>
          <w:szCs w:val="20"/>
        </w:rPr>
        <w:t xml:space="preserve"> </w:t>
      </w:r>
      <w:r w:rsidRPr="004A5D05">
        <w:rPr>
          <w:rFonts w:eastAsia="Times New Roman"/>
          <w:spacing w:val="1"/>
          <w:sz w:val="20"/>
          <w:szCs w:val="20"/>
        </w:rPr>
        <w:t>н</w:t>
      </w:r>
      <w:r w:rsidRPr="004A5D05">
        <w:rPr>
          <w:rFonts w:eastAsia="Times New Roman"/>
          <w:sz w:val="20"/>
          <w:szCs w:val="20"/>
        </w:rPr>
        <w:t>аф</w:t>
      </w:r>
      <w:r w:rsidRPr="004A5D05">
        <w:rPr>
          <w:rFonts w:eastAsia="Times New Roman"/>
          <w:spacing w:val="-1"/>
          <w:sz w:val="20"/>
          <w:szCs w:val="20"/>
        </w:rPr>
        <w:t>т</w:t>
      </w:r>
      <w:r w:rsidRPr="004A5D05">
        <w:rPr>
          <w:rFonts w:eastAsia="Times New Roman"/>
          <w:sz w:val="20"/>
          <w:szCs w:val="20"/>
        </w:rPr>
        <w:t>е</w:t>
      </w:r>
      <w:r w:rsidRPr="004A5D05">
        <w:rPr>
          <w:rFonts w:eastAsia="Times New Roman"/>
          <w:spacing w:val="15"/>
          <w:sz w:val="20"/>
          <w:szCs w:val="20"/>
        </w:rPr>
        <w:t xml:space="preserve"> </w:t>
      </w:r>
      <w:r w:rsidRPr="004A5D05">
        <w:rPr>
          <w:rFonts w:eastAsia="Times New Roman"/>
          <w:sz w:val="20"/>
          <w:szCs w:val="20"/>
        </w:rPr>
        <w:t>и</w:t>
      </w:r>
      <w:r w:rsidRPr="004A5D05">
        <w:rPr>
          <w:rFonts w:eastAsia="Times New Roman"/>
          <w:spacing w:val="16"/>
          <w:sz w:val="20"/>
          <w:szCs w:val="20"/>
        </w:rPr>
        <w:t xml:space="preserve"> </w:t>
      </w:r>
      <w:r w:rsidRPr="004A5D05">
        <w:rPr>
          <w:rFonts w:eastAsia="Times New Roman"/>
          <w:spacing w:val="-1"/>
          <w:sz w:val="20"/>
          <w:szCs w:val="20"/>
        </w:rPr>
        <w:t>н</w:t>
      </w:r>
      <w:r w:rsidRPr="004A5D05">
        <w:rPr>
          <w:rFonts w:eastAsia="Times New Roman"/>
          <w:sz w:val="20"/>
          <w:szCs w:val="20"/>
        </w:rPr>
        <w:t>аф</w:t>
      </w:r>
      <w:r w:rsidRPr="004A5D05">
        <w:rPr>
          <w:rFonts w:eastAsia="Times New Roman"/>
          <w:spacing w:val="1"/>
          <w:sz w:val="20"/>
          <w:szCs w:val="20"/>
        </w:rPr>
        <w:t>тн</w:t>
      </w:r>
      <w:r w:rsidRPr="004A5D05">
        <w:rPr>
          <w:rFonts w:eastAsia="Times New Roman"/>
          <w:spacing w:val="-1"/>
          <w:sz w:val="20"/>
          <w:szCs w:val="20"/>
        </w:rPr>
        <w:t>и</w:t>
      </w:r>
      <w:r w:rsidRPr="004A5D05">
        <w:rPr>
          <w:rFonts w:eastAsia="Times New Roman"/>
          <w:sz w:val="20"/>
          <w:szCs w:val="20"/>
        </w:rPr>
        <w:t>х</w:t>
      </w:r>
      <w:r w:rsidRPr="004A5D05">
        <w:rPr>
          <w:rFonts w:eastAsia="Times New Roman"/>
          <w:spacing w:val="20"/>
          <w:sz w:val="20"/>
          <w:szCs w:val="20"/>
        </w:rPr>
        <w:t xml:space="preserve"> </w:t>
      </w:r>
      <w:r w:rsidRPr="004A5D05">
        <w:rPr>
          <w:rFonts w:eastAsia="Times New Roman"/>
          <w:sz w:val="20"/>
          <w:szCs w:val="20"/>
        </w:rPr>
        <w:t>дер</w:t>
      </w:r>
      <w:r w:rsidRPr="004A5D05">
        <w:rPr>
          <w:rFonts w:eastAsia="Times New Roman"/>
          <w:spacing w:val="1"/>
          <w:sz w:val="20"/>
          <w:szCs w:val="20"/>
        </w:rPr>
        <w:t>и</w:t>
      </w:r>
      <w:r w:rsidRPr="004A5D05">
        <w:rPr>
          <w:rFonts w:eastAsia="Times New Roman"/>
          <w:sz w:val="20"/>
          <w:szCs w:val="20"/>
        </w:rPr>
        <w:t>ва</w:t>
      </w:r>
      <w:r w:rsidRPr="004A5D05">
        <w:rPr>
          <w:rFonts w:eastAsia="Times New Roman"/>
          <w:spacing w:val="-1"/>
          <w:sz w:val="20"/>
          <w:szCs w:val="20"/>
        </w:rPr>
        <w:t>т</w:t>
      </w:r>
      <w:r w:rsidRPr="004A5D05">
        <w:rPr>
          <w:rFonts w:eastAsia="Times New Roman"/>
          <w:sz w:val="20"/>
          <w:szCs w:val="20"/>
        </w:rPr>
        <w:t>а,</w:t>
      </w:r>
      <w:r w:rsidRPr="004A5D05">
        <w:rPr>
          <w:rFonts w:eastAsia="Times New Roman"/>
          <w:spacing w:val="15"/>
          <w:sz w:val="20"/>
          <w:szCs w:val="20"/>
        </w:rPr>
        <w:t xml:space="preserve"> </w:t>
      </w:r>
      <w:r w:rsidRPr="004A5D05">
        <w:rPr>
          <w:rFonts w:eastAsia="Times New Roman"/>
          <w:spacing w:val="1"/>
          <w:sz w:val="20"/>
          <w:szCs w:val="20"/>
        </w:rPr>
        <w:t>к</w:t>
      </w:r>
      <w:r w:rsidRPr="004A5D05">
        <w:rPr>
          <w:rFonts w:eastAsia="Times New Roman"/>
          <w:sz w:val="20"/>
          <w:szCs w:val="20"/>
        </w:rPr>
        <w:t>ва</w:t>
      </w:r>
      <w:r w:rsidRPr="004A5D05">
        <w:rPr>
          <w:rFonts w:eastAsia="Times New Roman"/>
          <w:spacing w:val="1"/>
          <w:sz w:val="20"/>
          <w:szCs w:val="20"/>
        </w:rPr>
        <w:t>ро</w:t>
      </w:r>
      <w:r w:rsidRPr="004A5D05">
        <w:rPr>
          <w:rFonts w:eastAsia="Times New Roman"/>
          <w:sz w:val="20"/>
          <w:szCs w:val="20"/>
        </w:rPr>
        <w:t>в</w:t>
      </w:r>
      <w:r w:rsidRPr="004A5D05">
        <w:rPr>
          <w:rFonts w:eastAsia="Times New Roman"/>
          <w:spacing w:val="-2"/>
          <w:sz w:val="20"/>
          <w:szCs w:val="20"/>
        </w:rPr>
        <w:t>и</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15"/>
          <w:sz w:val="20"/>
          <w:szCs w:val="20"/>
        </w:rPr>
        <w:t xml:space="preserve"> </w:t>
      </w:r>
      <w:r w:rsidRPr="004A5D05">
        <w:rPr>
          <w:rFonts w:eastAsia="Times New Roman"/>
          <w:spacing w:val="1"/>
          <w:sz w:val="20"/>
          <w:szCs w:val="20"/>
        </w:rPr>
        <w:t>и</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16"/>
          <w:sz w:val="20"/>
          <w:szCs w:val="20"/>
        </w:rPr>
        <w:t xml:space="preserve"> </w:t>
      </w:r>
      <w:r w:rsidRPr="004A5D05">
        <w:rPr>
          <w:rFonts w:eastAsia="Times New Roman"/>
          <w:spacing w:val="-1"/>
          <w:sz w:val="20"/>
          <w:szCs w:val="20"/>
        </w:rPr>
        <w:t>н</w:t>
      </w:r>
      <w:r w:rsidRPr="004A5D05">
        <w:rPr>
          <w:rFonts w:eastAsia="Times New Roman"/>
          <w:spacing w:val="2"/>
          <w:sz w:val="20"/>
          <w:szCs w:val="20"/>
        </w:rPr>
        <w:t>е</w:t>
      </w:r>
      <w:r w:rsidRPr="004A5D05">
        <w:rPr>
          <w:rFonts w:eastAsia="Times New Roman"/>
          <w:spacing w:val="-1"/>
          <w:sz w:val="20"/>
          <w:szCs w:val="20"/>
        </w:rPr>
        <w:t>пл</w:t>
      </w:r>
      <w:r w:rsidRPr="004A5D05">
        <w:rPr>
          <w:rFonts w:eastAsia="Times New Roman"/>
          <w:spacing w:val="2"/>
          <w:sz w:val="20"/>
          <w:szCs w:val="20"/>
        </w:rPr>
        <w:t>а</w:t>
      </w:r>
      <w:r w:rsidRPr="004A5D05">
        <w:rPr>
          <w:rFonts w:eastAsia="Times New Roman"/>
          <w:spacing w:val="-1"/>
          <w:sz w:val="20"/>
          <w:szCs w:val="20"/>
        </w:rPr>
        <w:t>ни</w:t>
      </w:r>
      <w:r w:rsidRPr="004A5D05">
        <w:rPr>
          <w:rFonts w:eastAsia="Times New Roman"/>
          <w:spacing w:val="1"/>
          <w:sz w:val="20"/>
          <w:szCs w:val="20"/>
        </w:rPr>
        <w:t>р</w:t>
      </w:r>
      <w:r w:rsidRPr="004A5D05">
        <w:rPr>
          <w:rFonts w:eastAsia="Times New Roman"/>
          <w:spacing w:val="2"/>
          <w:sz w:val="20"/>
          <w:szCs w:val="20"/>
        </w:rPr>
        <w:t>а</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м</w:t>
      </w:r>
      <w:r w:rsidRPr="004A5D05">
        <w:rPr>
          <w:rFonts w:eastAsia="Times New Roman"/>
          <w:spacing w:val="15"/>
          <w:sz w:val="20"/>
          <w:szCs w:val="20"/>
        </w:rPr>
        <w:t xml:space="preserve"> </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1"/>
          <w:sz w:val="20"/>
          <w:szCs w:val="20"/>
        </w:rPr>
        <w:t>мо</w:t>
      </w:r>
      <w:r w:rsidRPr="004A5D05">
        <w:rPr>
          <w:rFonts w:eastAsia="Times New Roman"/>
          <w:spacing w:val="-1"/>
          <w:sz w:val="20"/>
          <w:szCs w:val="20"/>
        </w:rPr>
        <w:t>нти</w:t>
      </w:r>
      <w:r w:rsidRPr="004A5D05">
        <w:rPr>
          <w:rFonts w:eastAsia="Times New Roman"/>
          <w:spacing w:val="1"/>
          <w:sz w:val="20"/>
          <w:szCs w:val="20"/>
        </w:rPr>
        <w:t>м</w:t>
      </w:r>
      <w:r w:rsidRPr="004A5D05">
        <w:rPr>
          <w:rFonts w:eastAsia="Times New Roman"/>
          <w:sz w:val="20"/>
          <w:szCs w:val="20"/>
        </w:rPr>
        <w:t>а</w:t>
      </w:r>
      <w:r w:rsidRPr="004A5D05">
        <w:rPr>
          <w:rFonts w:eastAsia="Times New Roman"/>
          <w:spacing w:val="15"/>
          <w:sz w:val="20"/>
          <w:szCs w:val="20"/>
        </w:rPr>
        <w:t xml:space="preserve"> </w:t>
      </w:r>
      <w:r w:rsidRPr="004A5D05">
        <w:rPr>
          <w:rFonts w:eastAsia="Times New Roman"/>
          <w:spacing w:val="1"/>
          <w:sz w:val="20"/>
          <w:szCs w:val="20"/>
        </w:rPr>
        <w:t>р</w:t>
      </w:r>
      <w:r w:rsidRPr="004A5D05">
        <w:rPr>
          <w:rFonts w:eastAsia="Times New Roman"/>
          <w:sz w:val="20"/>
          <w:szCs w:val="20"/>
        </w:rPr>
        <w:t>аф</w:t>
      </w:r>
      <w:r w:rsidRPr="004A5D05">
        <w:rPr>
          <w:rFonts w:eastAsia="Times New Roman"/>
          <w:spacing w:val="-1"/>
          <w:sz w:val="20"/>
          <w:szCs w:val="20"/>
        </w:rPr>
        <w:t>ин</w:t>
      </w:r>
      <w:r w:rsidRPr="004A5D05">
        <w:rPr>
          <w:rFonts w:eastAsia="Times New Roman"/>
          <w:sz w:val="20"/>
          <w:szCs w:val="20"/>
        </w:rPr>
        <w:t>е</w:t>
      </w:r>
      <w:r w:rsidRPr="004A5D05">
        <w:rPr>
          <w:rFonts w:eastAsia="Times New Roman"/>
          <w:spacing w:val="3"/>
          <w:sz w:val="20"/>
          <w:szCs w:val="20"/>
        </w:rPr>
        <w:t>р</w:t>
      </w:r>
      <w:r w:rsidRPr="004A5D05">
        <w:rPr>
          <w:rFonts w:eastAsia="Times New Roman"/>
          <w:spacing w:val="-1"/>
          <w:sz w:val="20"/>
          <w:szCs w:val="20"/>
        </w:rPr>
        <w:t>и</w:t>
      </w:r>
      <w:r w:rsidRPr="004A5D05">
        <w:rPr>
          <w:rFonts w:eastAsia="Times New Roman"/>
          <w:spacing w:val="2"/>
          <w:sz w:val="20"/>
          <w:szCs w:val="20"/>
        </w:rPr>
        <w:t>ј</w:t>
      </w:r>
      <w:r w:rsidRPr="004A5D05">
        <w:rPr>
          <w:rFonts w:eastAsia="Times New Roman"/>
          <w:sz w:val="20"/>
          <w:szCs w:val="20"/>
        </w:rPr>
        <w:t xml:space="preserve">а </w:t>
      </w:r>
      <w:r w:rsidRPr="004A5D05">
        <w:rPr>
          <w:rFonts w:eastAsia="Times New Roman"/>
          <w:spacing w:val="-1"/>
          <w:sz w:val="20"/>
          <w:szCs w:val="20"/>
        </w:rPr>
        <w:t>и</w:t>
      </w:r>
      <w:r w:rsidRPr="004A5D05">
        <w:rPr>
          <w:rFonts w:eastAsia="Times New Roman"/>
          <w:spacing w:val="1"/>
          <w:sz w:val="20"/>
          <w:szCs w:val="20"/>
        </w:rPr>
        <w:t>л</w:t>
      </w:r>
      <w:r w:rsidRPr="004A5D05">
        <w:rPr>
          <w:rFonts w:eastAsia="Times New Roman"/>
          <w:sz w:val="20"/>
          <w:szCs w:val="20"/>
        </w:rPr>
        <w:t>и</w:t>
      </w:r>
      <w:r w:rsidRPr="004A5D05">
        <w:rPr>
          <w:rFonts w:eastAsia="Times New Roman"/>
          <w:spacing w:val="-9"/>
          <w:sz w:val="20"/>
          <w:szCs w:val="20"/>
        </w:rPr>
        <w:t xml:space="preserve"> </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3"/>
          <w:sz w:val="20"/>
          <w:szCs w:val="20"/>
        </w:rPr>
        <w:t>ф</w:t>
      </w:r>
      <w:r w:rsidRPr="004A5D05">
        <w:rPr>
          <w:rFonts w:eastAsia="Times New Roman"/>
          <w:spacing w:val="-1"/>
          <w:sz w:val="20"/>
          <w:szCs w:val="20"/>
        </w:rPr>
        <w:t>т</w:t>
      </w:r>
      <w:r w:rsidRPr="004A5D05">
        <w:rPr>
          <w:rFonts w:eastAsia="Times New Roman"/>
          <w:spacing w:val="1"/>
          <w:sz w:val="20"/>
          <w:szCs w:val="20"/>
        </w:rPr>
        <w:t>о</w:t>
      </w:r>
      <w:r w:rsidRPr="004A5D05">
        <w:rPr>
          <w:rFonts w:eastAsia="Times New Roman"/>
          <w:sz w:val="20"/>
          <w:szCs w:val="20"/>
        </w:rPr>
        <w:t>вода</w:t>
      </w:r>
      <w:r w:rsidRPr="004A5D05">
        <w:rPr>
          <w:rFonts w:eastAsia="Times New Roman"/>
          <w:spacing w:val="-8"/>
          <w:sz w:val="20"/>
          <w:szCs w:val="20"/>
        </w:rPr>
        <w:t xml:space="preserve"> </w:t>
      </w:r>
      <w:r w:rsidRPr="004A5D05">
        <w:rPr>
          <w:rFonts w:eastAsia="Times New Roman"/>
          <w:sz w:val="20"/>
          <w:szCs w:val="20"/>
        </w:rPr>
        <w:t>и</w:t>
      </w:r>
      <w:r w:rsidRPr="004A5D05">
        <w:rPr>
          <w:rFonts w:eastAsia="Times New Roman"/>
          <w:spacing w:val="-9"/>
          <w:sz w:val="20"/>
          <w:szCs w:val="20"/>
        </w:rPr>
        <w:t xml:space="preserve"> </w:t>
      </w:r>
      <w:r w:rsidRPr="004A5D05">
        <w:rPr>
          <w:rFonts w:eastAsia="Times New Roman"/>
          <w:spacing w:val="2"/>
          <w:sz w:val="20"/>
          <w:szCs w:val="20"/>
        </w:rPr>
        <w:t>с</w:t>
      </w:r>
      <w:r w:rsidRPr="004A5D05">
        <w:rPr>
          <w:rFonts w:eastAsia="Times New Roman"/>
          <w:spacing w:val="-1"/>
          <w:sz w:val="20"/>
          <w:szCs w:val="20"/>
        </w:rPr>
        <w:t>ли</w:t>
      </w:r>
      <w:r w:rsidRPr="004A5D05">
        <w:rPr>
          <w:rFonts w:eastAsia="Times New Roman"/>
          <w:spacing w:val="2"/>
          <w:sz w:val="20"/>
          <w:szCs w:val="20"/>
        </w:rPr>
        <w:t>ч</w:t>
      </w:r>
      <w:r w:rsidRPr="004A5D05">
        <w:rPr>
          <w:rFonts w:eastAsia="Times New Roman"/>
          <w:spacing w:val="-1"/>
          <w:sz w:val="20"/>
          <w:szCs w:val="20"/>
        </w:rPr>
        <w:t>ни</w:t>
      </w:r>
      <w:r w:rsidRPr="004A5D05">
        <w:rPr>
          <w:rFonts w:eastAsia="Times New Roman"/>
          <w:sz w:val="20"/>
          <w:szCs w:val="20"/>
        </w:rPr>
        <w:t>м</w:t>
      </w:r>
      <w:r w:rsidRPr="004A5D05">
        <w:rPr>
          <w:rFonts w:eastAsia="Times New Roman"/>
          <w:spacing w:val="-5"/>
          <w:sz w:val="20"/>
          <w:szCs w:val="20"/>
        </w:rPr>
        <w:t xml:space="preserve"> </w:t>
      </w:r>
      <w:r w:rsidRPr="004A5D05">
        <w:rPr>
          <w:rFonts w:eastAsia="Times New Roman"/>
          <w:spacing w:val="1"/>
          <w:sz w:val="20"/>
          <w:szCs w:val="20"/>
        </w:rPr>
        <w:t>до</w:t>
      </w:r>
      <w:r w:rsidRPr="004A5D05">
        <w:rPr>
          <w:rFonts w:eastAsia="Times New Roman"/>
          <w:sz w:val="20"/>
          <w:szCs w:val="20"/>
        </w:rPr>
        <w:t>гађа</w:t>
      </w:r>
      <w:r w:rsidRPr="004A5D05">
        <w:rPr>
          <w:rFonts w:eastAsia="Times New Roman"/>
          <w:spacing w:val="2"/>
          <w:sz w:val="20"/>
          <w:szCs w:val="20"/>
        </w:rPr>
        <w:t>ј</w:t>
      </w:r>
      <w:r w:rsidRPr="004A5D05">
        <w:rPr>
          <w:rFonts w:eastAsia="Times New Roman"/>
          <w:spacing w:val="-1"/>
          <w:sz w:val="20"/>
          <w:szCs w:val="20"/>
        </w:rPr>
        <w:t>и</w:t>
      </w:r>
      <w:r w:rsidRPr="004A5D05">
        <w:rPr>
          <w:rFonts w:eastAsia="Times New Roman"/>
          <w:spacing w:val="1"/>
          <w:sz w:val="20"/>
          <w:szCs w:val="20"/>
        </w:rPr>
        <w:t>м</w:t>
      </w:r>
      <w:r w:rsidRPr="004A5D05">
        <w:rPr>
          <w:rFonts w:eastAsia="Times New Roman"/>
          <w:sz w:val="20"/>
          <w:szCs w:val="20"/>
        </w:rPr>
        <w:t>а.</w:t>
      </w:r>
    </w:p>
    <w:p w:rsidR="00F0424C" w:rsidRPr="004A5D05" w:rsidRDefault="00F0424C" w:rsidP="00F0424C">
      <w:pPr>
        <w:spacing w:line="230" w:lineRule="exact"/>
        <w:ind w:left="101" w:right="114" w:firstLine="707"/>
        <w:jc w:val="both"/>
        <w:rPr>
          <w:rFonts w:eastAsia="Times New Roman"/>
          <w:sz w:val="20"/>
          <w:szCs w:val="20"/>
        </w:rPr>
      </w:pPr>
    </w:p>
    <w:p w:rsidR="00F0424C" w:rsidRPr="004A5D05" w:rsidRDefault="00F0424C" w:rsidP="00F0424C">
      <w:pPr>
        <w:ind w:right="15"/>
        <w:rPr>
          <w:rFonts w:eastAsia="Times New Roman"/>
          <w:sz w:val="20"/>
          <w:szCs w:val="20"/>
        </w:rPr>
      </w:pPr>
      <w:r w:rsidRPr="004A5D05">
        <w:rPr>
          <w:rFonts w:eastAsia="Times New Roman"/>
          <w:b/>
          <w:bCs/>
          <w:sz w:val="20"/>
          <w:szCs w:val="20"/>
        </w:rPr>
        <w:t>РОК</w:t>
      </w:r>
      <w:r w:rsidRPr="004A5D05">
        <w:rPr>
          <w:rFonts w:eastAsia="Times New Roman"/>
          <w:b/>
          <w:bCs/>
          <w:spacing w:val="-10"/>
          <w:sz w:val="20"/>
          <w:szCs w:val="20"/>
        </w:rPr>
        <w:t xml:space="preserve"> </w:t>
      </w:r>
      <w:r w:rsidRPr="004A5D05">
        <w:rPr>
          <w:rFonts w:eastAsia="Times New Roman"/>
          <w:b/>
          <w:bCs/>
          <w:spacing w:val="-1"/>
          <w:sz w:val="20"/>
          <w:szCs w:val="20"/>
        </w:rPr>
        <w:t>Т</w:t>
      </w:r>
      <w:r w:rsidRPr="004A5D05">
        <w:rPr>
          <w:rFonts w:eastAsia="Times New Roman"/>
          <w:b/>
          <w:bCs/>
          <w:sz w:val="20"/>
          <w:szCs w:val="20"/>
        </w:rPr>
        <w:t>РА</w:t>
      </w:r>
      <w:r w:rsidRPr="004A5D05">
        <w:rPr>
          <w:rFonts w:eastAsia="Times New Roman"/>
          <w:b/>
          <w:bCs/>
          <w:spacing w:val="1"/>
          <w:sz w:val="20"/>
          <w:szCs w:val="20"/>
        </w:rPr>
        <w:t>Ј</w:t>
      </w:r>
      <w:r w:rsidRPr="004A5D05">
        <w:rPr>
          <w:rFonts w:eastAsia="Times New Roman"/>
          <w:b/>
          <w:bCs/>
          <w:sz w:val="20"/>
          <w:szCs w:val="20"/>
        </w:rPr>
        <w:t>А</w:t>
      </w:r>
      <w:r w:rsidRPr="004A5D05">
        <w:rPr>
          <w:rFonts w:eastAsia="Times New Roman"/>
          <w:b/>
          <w:bCs/>
          <w:spacing w:val="2"/>
          <w:sz w:val="20"/>
          <w:szCs w:val="20"/>
        </w:rPr>
        <w:t>Њ</w:t>
      </w:r>
      <w:r w:rsidRPr="004A5D05">
        <w:rPr>
          <w:rFonts w:eastAsia="Times New Roman"/>
          <w:b/>
          <w:bCs/>
          <w:sz w:val="20"/>
          <w:szCs w:val="20"/>
        </w:rPr>
        <w:t>А</w:t>
      </w:r>
      <w:r w:rsidRPr="004A5D05">
        <w:rPr>
          <w:rFonts w:eastAsia="Times New Roman"/>
          <w:b/>
          <w:bCs/>
          <w:spacing w:val="-9"/>
          <w:sz w:val="20"/>
          <w:szCs w:val="20"/>
        </w:rPr>
        <w:t xml:space="preserve"> </w:t>
      </w:r>
      <w:r w:rsidRPr="004A5D05">
        <w:rPr>
          <w:rFonts w:eastAsia="Times New Roman"/>
          <w:b/>
          <w:bCs/>
          <w:sz w:val="20"/>
          <w:szCs w:val="20"/>
        </w:rPr>
        <w:t>УГО</w:t>
      </w:r>
      <w:r w:rsidRPr="004A5D05">
        <w:rPr>
          <w:rFonts w:eastAsia="Times New Roman"/>
          <w:b/>
          <w:bCs/>
          <w:spacing w:val="1"/>
          <w:sz w:val="20"/>
          <w:szCs w:val="20"/>
        </w:rPr>
        <w:t>В</w:t>
      </w:r>
      <w:r w:rsidRPr="004A5D05">
        <w:rPr>
          <w:rFonts w:eastAsia="Times New Roman"/>
          <w:b/>
          <w:bCs/>
          <w:sz w:val="20"/>
          <w:szCs w:val="20"/>
        </w:rPr>
        <w:t>ОРА</w:t>
      </w:r>
    </w:p>
    <w:p w:rsidR="00F0424C" w:rsidRPr="004A5D05" w:rsidRDefault="00F0424C" w:rsidP="00F0424C">
      <w:pPr>
        <w:ind w:left="3929" w:right="3942"/>
        <w:jc w:val="center"/>
        <w:rPr>
          <w:rFonts w:eastAsia="Times New Roman"/>
          <w:b/>
          <w:sz w:val="20"/>
          <w:szCs w:val="20"/>
        </w:rPr>
      </w:pPr>
      <w:proofErr w:type="gramStart"/>
      <w:r w:rsidRPr="004A5D05">
        <w:rPr>
          <w:rFonts w:eastAsia="Times New Roman"/>
          <w:b/>
          <w:sz w:val="20"/>
          <w:szCs w:val="20"/>
        </w:rPr>
        <w:t>Ч</w:t>
      </w:r>
      <w:r w:rsidRPr="004A5D05">
        <w:rPr>
          <w:rFonts w:eastAsia="Times New Roman"/>
          <w:b/>
          <w:spacing w:val="-1"/>
          <w:sz w:val="20"/>
          <w:szCs w:val="20"/>
        </w:rPr>
        <w:t>л</w:t>
      </w:r>
      <w:r w:rsidRPr="004A5D05">
        <w:rPr>
          <w:rFonts w:eastAsia="Times New Roman"/>
          <w:b/>
          <w:sz w:val="20"/>
          <w:szCs w:val="20"/>
        </w:rPr>
        <w:t>ан</w:t>
      </w:r>
      <w:r w:rsidRPr="004A5D05">
        <w:rPr>
          <w:rFonts w:eastAsia="Times New Roman"/>
          <w:b/>
          <w:spacing w:val="-8"/>
          <w:sz w:val="20"/>
          <w:szCs w:val="20"/>
        </w:rPr>
        <w:t xml:space="preserve"> </w:t>
      </w:r>
      <w:r w:rsidRPr="004A5D05">
        <w:rPr>
          <w:rFonts w:eastAsia="Times New Roman"/>
          <w:b/>
          <w:spacing w:val="1"/>
          <w:sz w:val="20"/>
          <w:szCs w:val="20"/>
        </w:rPr>
        <w:t>11</w:t>
      </w:r>
      <w:r w:rsidRPr="004A5D05">
        <w:rPr>
          <w:rFonts w:eastAsia="Times New Roman"/>
          <w:b/>
          <w:sz w:val="20"/>
          <w:szCs w:val="20"/>
        </w:rPr>
        <w:t>.</w:t>
      </w:r>
      <w:proofErr w:type="gramEnd"/>
    </w:p>
    <w:p w:rsidR="00F0424C" w:rsidRPr="004A5D05" w:rsidRDefault="00F0424C" w:rsidP="00F0424C">
      <w:pPr>
        <w:spacing w:line="230" w:lineRule="exact"/>
        <w:ind w:left="101" w:right="114" w:firstLine="707"/>
        <w:jc w:val="both"/>
        <w:rPr>
          <w:rFonts w:eastAsia="Times New Roman"/>
          <w:sz w:val="20"/>
          <w:szCs w:val="20"/>
        </w:rPr>
      </w:pPr>
      <w:proofErr w:type="gramStart"/>
      <w:r w:rsidRPr="004A5D05">
        <w:rPr>
          <w:rFonts w:eastAsia="Times New Roman"/>
          <w:sz w:val="20"/>
          <w:szCs w:val="20"/>
        </w:rPr>
        <w:t>Уг</w:t>
      </w:r>
      <w:r w:rsidRPr="004A5D05">
        <w:rPr>
          <w:rFonts w:eastAsia="Times New Roman"/>
          <w:spacing w:val="1"/>
          <w:sz w:val="20"/>
          <w:szCs w:val="20"/>
        </w:rPr>
        <w:t>о</w:t>
      </w:r>
      <w:r w:rsidRPr="004A5D05">
        <w:rPr>
          <w:rFonts w:eastAsia="Times New Roman"/>
          <w:sz w:val="20"/>
          <w:szCs w:val="20"/>
        </w:rPr>
        <w:t>вор</w:t>
      </w:r>
      <w:r w:rsidRPr="004A5D05">
        <w:rPr>
          <w:rFonts w:eastAsia="Times New Roman"/>
          <w:spacing w:val="39"/>
          <w:sz w:val="20"/>
          <w:szCs w:val="20"/>
        </w:rPr>
        <w:t xml:space="preserve"> </w:t>
      </w:r>
      <w:r w:rsidRPr="004A5D05">
        <w:rPr>
          <w:rFonts w:eastAsia="Times New Roman"/>
          <w:sz w:val="20"/>
          <w:szCs w:val="20"/>
        </w:rPr>
        <w:t>производи правно дејство од дана</w:t>
      </w:r>
      <w:r w:rsidR="00BD294B">
        <w:rPr>
          <w:rFonts w:eastAsia="Times New Roman"/>
          <w:sz w:val="20"/>
          <w:szCs w:val="20"/>
        </w:rPr>
        <w:t xml:space="preserve"> закључења Уговора до 31.12.2020</w:t>
      </w:r>
      <w:r w:rsidRPr="004A5D05">
        <w:rPr>
          <w:rFonts w:eastAsia="Times New Roman"/>
          <w:sz w:val="20"/>
          <w:szCs w:val="20"/>
        </w:rPr>
        <w:t>.године.</w:t>
      </w:r>
      <w:proofErr w:type="gramEnd"/>
    </w:p>
    <w:p w:rsidR="00F0424C" w:rsidRPr="004A5D05" w:rsidRDefault="00F0424C" w:rsidP="00F0424C">
      <w:pPr>
        <w:spacing w:before="1" w:line="230" w:lineRule="exact"/>
        <w:ind w:left="101" w:right="112" w:firstLine="707"/>
        <w:jc w:val="both"/>
        <w:rPr>
          <w:rFonts w:eastAsia="Times New Roman"/>
          <w:sz w:val="20"/>
          <w:szCs w:val="20"/>
        </w:rPr>
      </w:pPr>
      <w:proofErr w:type="gramStart"/>
      <w:r w:rsidRPr="004A5D05">
        <w:rPr>
          <w:rFonts w:eastAsia="Times New Roman"/>
          <w:sz w:val="20"/>
          <w:szCs w:val="20"/>
        </w:rPr>
        <w:t>Овај</w:t>
      </w:r>
      <w:r w:rsidRPr="004A5D05">
        <w:rPr>
          <w:rFonts w:eastAsia="Times New Roman"/>
          <w:spacing w:val="44"/>
          <w:sz w:val="20"/>
          <w:szCs w:val="20"/>
        </w:rPr>
        <w:t xml:space="preserve"> </w:t>
      </w:r>
      <w:r w:rsidRPr="004A5D05">
        <w:rPr>
          <w:rFonts w:eastAsia="Times New Roman"/>
          <w:spacing w:val="-5"/>
          <w:sz w:val="20"/>
          <w:szCs w:val="20"/>
        </w:rPr>
        <w:t>у</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вор</w:t>
      </w:r>
      <w:r w:rsidRPr="004A5D05">
        <w:rPr>
          <w:rFonts w:eastAsia="Times New Roman"/>
          <w:spacing w:val="42"/>
          <w:sz w:val="20"/>
          <w:szCs w:val="20"/>
        </w:rPr>
        <w:t xml:space="preserve"> </w:t>
      </w:r>
      <w:r w:rsidRPr="004A5D05">
        <w:rPr>
          <w:rFonts w:eastAsia="Times New Roman"/>
          <w:spacing w:val="1"/>
          <w:sz w:val="20"/>
          <w:szCs w:val="20"/>
        </w:rPr>
        <w:t>мо</w:t>
      </w:r>
      <w:r w:rsidRPr="004A5D05">
        <w:rPr>
          <w:rFonts w:eastAsia="Times New Roman"/>
          <w:spacing w:val="-1"/>
          <w:sz w:val="20"/>
          <w:szCs w:val="20"/>
        </w:rPr>
        <w:t>ж</w:t>
      </w:r>
      <w:r w:rsidRPr="004A5D05">
        <w:rPr>
          <w:rFonts w:eastAsia="Times New Roman"/>
          <w:sz w:val="20"/>
          <w:szCs w:val="20"/>
        </w:rPr>
        <w:t>е</w:t>
      </w:r>
      <w:r w:rsidRPr="004A5D05">
        <w:rPr>
          <w:rFonts w:eastAsia="Times New Roman"/>
          <w:spacing w:val="42"/>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ес</w:t>
      </w:r>
      <w:r w:rsidRPr="004A5D05">
        <w:rPr>
          <w:rFonts w:eastAsia="Times New Roman"/>
          <w:spacing w:val="-1"/>
          <w:sz w:val="20"/>
          <w:szCs w:val="20"/>
        </w:rPr>
        <w:t>т</w:t>
      </w:r>
      <w:r w:rsidRPr="004A5D05">
        <w:rPr>
          <w:rFonts w:eastAsia="Times New Roman"/>
          <w:sz w:val="20"/>
          <w:szCs w:val="20"/>
        </w:rPr>
        <w:t>ати</w:t>
      </w:r>
      <w:r w:rsidRPr="004A5D05">
        <w:rPr>
          <w:rFonts w:eastAsia="Times New Roman"/>
          <w:spacing w:val="42"/>
          <w:sz w:val="20"/>
          <w:szCs w:val="20"/>
        </w:rPr>
        <w:t xml:space="preserve"> </w:t>
      </w:r>
      <w:r w:rsidRPr="004A5D05">
        <w:rPr>
          <w:rFonts w:eastAsia="Times New Roman"/>
          <w:sz w:val="20"/>
          <w:szCs w:val="20"/>
        </w:rPr>
        <w:t>да</w:t>
      </w:r>
      <w:r w:rsidRPr="004A5D05">
        <w:rPr>
          <w:rFonts w:eastAsia="Times New Roman"/>
          <w:spacing w:val="41"/>
          <w:sz w:val="20"/>
          <w:szCs w:val="20"/>
        </w:rPr>
        <w:t xml:space="preserve"> </w:t>
      </w:r>
      <w:r w:rsidRPr="004A5D05">
        <w:rPr>
          <w:rFonts w:eastAsia="Times New Roman"/>
          <w:sz w:val="20"/>
          <w:szCs w:val="20"/>
        </w:rPr>
        <w:t>ва</w:t>
      </w:r>
      <w:r w:rsidRPr="004A5D05">
        <w:rPr>
          <w:rFonts w:eastAsia="Times New Roman"/>
          <w:spacing w:val="-1"/>
          <w:sz w:val="20"/>
          <w:szCs w:val="20"/>
        </w:rPr>
        <w:t>ж</w:t>
      </w:r>
      <w:r w:rsidRPr="004A5D05">
        <w:rPr>
          <w:rFonts w:eastAsia="Times New Roman"/>
          <w:sz w:val="20"/>
          <w:szCs w:val="20"/>
        </w:rPr>
        <w:t>и</w:t>
      </w:r>
      <w:r w:rsidRPr="004A5D05">
        <w:rPr>
          <w:rFonts w:eastAsia="Times New Roman"/>
          <w:spacing w:val="40"/>
          <w:sz w:val="20"/>
          <w:szCs w:val="20"/>
        </w:rPr>
        <w:t xml:space="preserve"> </w:t>
      </w:r>
      <w:r w:rsidRPr="004A5D05">
        <w:rPr>
          <w:rFonts w:eastAsia="Times New Roman"/>
          <w:sz w:val="20"/>
          <w:szCs w:val="20"/>
        </w:rPr>
        <w:t>и</w:t>
      </w:r>
      <w:r w:rsidRPr="004A5D05">
        <w:rPr>
          <w:rFonts w:eastAsia="Times New Roman"/>
          <w:spacing w:val="44"/>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w:t>
      </w:r>
      <w:r w:rsidRPr="004A5D05">
        <w:rPr>
          <w:rFonts w:eastAsia="Times New Roman"/>
          <w:spacing w:val="42"/>
          <w:sz w:val="20"/>
          <w:szCs w:val="20"/>
        </w:rPr>
        <w:t xml:space="preserve"> </w:t>
      </w:r>
      <w:r w:rsidRPr="004A5D05">
        <w:rPr>
          <w:rFonts w:eastAsia="Times New Roman"/>
          <w:spacing w:val="-1"/>
          <w:sz w:val="20"/>
          <w:szCs w:val="20"/>
        </w:rPr>
        <w:t>и</w:t>
      </w:r>
      <w:r w:rsidRPr="004A5D05">
        <w:rPr>
          <w:rFonts w:eastAsia="Times New Roman"/>
          <w:spacing w:val="2"/>
          <w:sz w:val="20"/>
          <w:szCs w:val="20"/>
        </w:rPr>
        <w:t>с</w:t>
      </w:r>
      <w:r w:rsidRPr="004A5D05">
        <w:rPr>
          <w:rFonts w:eastAsia="Times New Roman"/>
          <w:spacing w:val="-1"/>
          <w:sz w:val="20"/>
          <w:szCs w:val="20"/>
        </w:rPr>
        <w:t>т</w:t>
      </w:r>
      <w:r w:rsidRPr="004A5D05">
        <w:rPr>
          <w:rFonts w:eastAsia="Times New Roman"/>
          <w:sz w:val="20"/>
          <w:szCs w:val="20"/>
        </w:rPr>
        <w:t>ека</w:t>
      </w:r>
      <w:r w:rsidRPr="004A5D05">
        <w:rPr>
          <w:rFonts w:eastAsia="Times New Roman"/>
          <w:spacing w:val="41"/>
          <w:sz w:val="20"/>
          <w:szCs w:val="20"/>
        </w:rPr>
        <w:t xml:space="preserve"> </w:t>
      </w:r>
      <w:r w:rsidRPr="004A5D05">
        <w:rPr>
          <w:rFonts w:eastAsia="Times New Roman"/>
          <w:spacing w:val="1"/>
          <w:sz w:val="20"/>
          <w:szCs w:val="20"/>
        </w:rPr>
        <w:t>рок</w:t>
      </w:r>
      <w:r w:rsidRPr="004A5D05">
        <w:rPr>
          <w:rFonts w:eastAsia="Times New Roman"/>
          <w:sz w:val="20"/>
          <w:szCs w:val="20"/>
        </w:rPr>
        <w:t>а</w:t>
      </w:r>
      <w:r w:rsidRPr="004A5D05">
        <w:rPr>
          <w:rFonts w:eastAsia="Times New Roman"/>
          <w:spacing w:val="42"/>
          <w:sz w:val="20"/>
          <w:szCs w:val="20"/>
        </w:rPr>
        <w:t xml:space="preserve"> </w:t>
      </w:r>
      <w:r w:rsidRPr="004A5D05">
        <w:rPr>
          <w:rFonts w:eastAsia="Times New Roman"/>
          <w:spacing w:val="-1"/>
          <w:sz w:val="20"/>
          <w:szCs w:val="20"/>
        </w:rPr>
        <w:t>и</w:t>
      </w:r>
      <w:r w:rsidRPr="004A5D05">
        <w:rPr>
          <w:rFonts w:eastAsia="Times New Roman"/>
          <w:sz w:val="20"/>
          <w:szCs w:val="20"/>
        </w:rPr>
        <w:t>з</w:t>
      </w:r>
      <w:r w:rsidRPr="004A5D05">
        <w:rPr>
          <w:rFonts w:eastAsia="Times New Roman"/>
          <w:spacing w:val="43"/>
          <w:sz w:val="20"/>
          <w:szCs w:val="20"/>
        </w:rPr>
        <w:t xml:space="preserve"> </w:t>
      </w:r>
      <w:r w:rsidRPr="004A5D05">
        <w:rPr>
          <w:rFonts w:eastAsia="Times New Roman"/>
          <w:sz w:val="20"/>
          <w:szCs w:val="20"/>
        </w:rPr>
        <w:t>става</w:t>
      </w:r>
      <w:r w:rsidRPr="004A5D05">
        <w:rPr>
          <w:rFonts w:eastAsia="Times New Roman"/>
          <w:spacing w:val="41"/>
          <w:sz w:val="20"/>
          <w:szCs w:val="20"/>
        </w:rPr>
        <w:t xml:space="preserve"> </w:t>
      </w:r>
      <w:r w:rsidRPr="004A5D05">
        <w:rPr>
          <w:rFonts w:eastAsia="Times New Roman"/>
          <w:spacing w:val="1"/>
          <w:sz w:val="20"/>
          <w:szCs w:val="20"/>
        </w:rPr>
        <w:t>1</w:t>
      </w:r>
      <w:r w:rsidRPr="004A5D05">
        <w:rPr>
          <w:rFonts w:eastAsia="Times New Roman"/>
          <w:sz w:val="20"/>
          <w:szCs w:val="20"/>
        </w:rPr>
        <w:t>.</w:t>
      </w:r>
      <w:proofErr w:type="gramEnd"/>
      <w:r w:rsidRPr="004A5D05">
        <w:rPr>
          <w:rFonts w:eastAsia="Times New Roman"/>
          <w:spacing w:val="42"/>
          <w:sz w:val="20"/>
          <w:szCs w:val="20"/>
        </w:rPr>
        <w:t xml:space="preserve"> </w:t>
      </w:r>
      <w:proofErr w:type="gramStart"/>
      <w:r w:rsidRPr="004A5D05">
        <w:rPr>
          <w:rFonts w:eastAsia="Times New Roman"/>
          <w:spacing w:val="1"/>
          <w:sz w:val="20"/>
          <w:szCs w:val="20"/>
        </w:rPr>
        <w:t>о</w:t>
      </w:r>
      <w:r w:rsidRPr="004A5D05">
        <w:rPr>
          <w:rFonts w:eastAsia="Times New Roman"/>
          <w:sz w:val="20"/>
          <w:szCs w:val="20"/>
        </w:rPr>
        <w:t>вога</w:t>
      </w:r>
      <w:proofErr w:type="gramEnd"/>
      <w:r w:rsidRPr="004A5D05">
        <w:rPr>
          <w:rFonts w:eastAsia="Times New Roman"/>
          <w:spacing w:val="39"/>
          <w:sz w:val="20"/>
          <w:szCs w:val="20"/>
        </w:rPr>
        <w:t xml:space="preserve"> </w:t>
      </w:r>
      <w:r w:rsidRPr="004A5D05">
        <w:rPr>
          <w:rFonts w:eastAsia="Times New Roman"/>
          <w:sz w:val="20"/>
          <w:szCs w:val="20"/>
        </w:rPr>
        <w:t>ч</w:t>
      </w:r>
      <w:r w:rsidRPr="004A5D05">
        <w:rPr>
          <w:rFonts w:eastAsia="Times New Roman"/>
          <w:spacing w:val="-1"/>
          <w:sz w:val="20"/>
          <w:szCs w:val="20"/>
        </w:rPr>
        <w:t>л</w:t>
      </w:r>
      <w:r w:rsidRPr="004A5D05">
        <w:rPr>
          <w:rFonts w:eastAsia="Times New Roman"/>
          <w:sz w:val="20"/>
          <w:szCs w:val="20"/>
        </w:rPr>
        <w:t>а</w:t>
      </w:r>
      <w:r w:rsidRPr="004A5D05">
        <w:rPr>
          <w:rFonts w:eastAsia="Times New Roman"/>
          <w:spacing w:val="-1"/>
          <w:sz w:val="20"/>
          <w:szCs w:val="20"/>
        </w:rPr>
        <w:t>н</w:t>
      </w:r>
      <w:r w:rsidRPr="004A5D05">
        <w:rPr>
          <w:rFonts w:eastAsia="Times New Roman"/>
          <w:sz w:val="20"/>
          <w:szCs w:val="20"/>
        </w:rPr>
        <w:t>а</w:t>
      </w:r>
      <w:r w:rsidRPr="004A5D05">
        <w:rPr>
          <w:rFonts w:eastAsia="Times New Roman"/>
          <w:spacing w:val="46"/>
          <w:sz w:val="20"/>
          <w:szCs w:val="20"/>
        </w:rPr>
        <w:t xml:space="preserve"> </w:t>
      </w:r>
      <w:r w:rsidRPr="004A5D05">
        <w:rPr>
          <w:rFonts w:eastAsia="Times New Roman"/>
          <w:sz w:val="20"/>
          <w:szCs w:val="20"/>
        </w:rPr>
        <w:t>и</w:t>
      </w:r>
      <w:r w:rsidRPr="004A5D05">
        <w:rPr>
          <w:rFonts w:eastAsia="Times New Roman"/>
          <w:spacing w:val="40"/>
          <w:sz w:val="20"/>
          <w:szCs w:val="20"/>
        </w:rPr>
        <w:t xml:space="preserve"> </w:t>
      </w:r>
      <w:r w:rsidRPr="004A5D05">
        <w:rPr>
          <w:rFonts w:eastAsia="Times New Roman"/>
          <w:spacing w:val="-1"/>
          <w:sz w:val="20"/>
          <w:szCs w:val="20"/>
        </w:rPr>
        <w:t>т</w:t>
      </w:r>
      <w:r w:rsidRPr="004A5D05">
        <w:rPr>
          <w:rFonts w:eastAsia="Times New Roman"/>
          <w:spacing w:val="1"/>
          <w:sz w:val="20"/>
          <w:szCs w:val="20"/>
        </w:rPr>
        <w:t>о</w:t>
      </w:r>
      <w:r w:rsidRPr="004A5D05">
        <w:rPr>
          <w:rFonts w:eastAsia="Times New Roman"/>
          <w:sz w:val="20"/>
          <w:szCs w:val="20"/>
        </w:rPr>
        <w:t>:</w:t>
      </w:r>
      <w:r w:rsidRPr="004A5D05">
        <w:rPr>
          <w:rFonts w:eastAsia="Times New Roman"/>
          <w:spacing w:val="44"/>
          <w:sz w:val="20"/>
          <w:szCs w:val="20"/>
        </w:rPr>
        <w:t xml:space="preserve"> </w:t>
      </w:r>
      <w:r w:rsidRPr="004A5D05">
        <w:rPr>
          <w:rFonts w:eastAsia="Times New Roman"/>
          <w:spacing w:val="-5"/>
          <w:sz w:val="20"/>
          <w:szCs w:val="20"/>
        </w:rPr>
        <w:t>у</w:t>
      </w:r>
      <w:r w:rsidRPr="004A5D05">
        <w:rPr>
          <w:rFonts w:eastAsia="Times New Roman"/>
          <w:spacing w:val="-1"/>
          <w:sz w:val="20"/>
          <w:szCs w:val="20"/>
        </w:rPr>
        <w:t>т</w:t>
      </w:r>
      <w:r w:rsidRPr="004A5D05">
        <w:rPr>
          <w:rFonts w:eastAsia="Times New Roman"/>
          <w:spacing w:val="1"/>
          <w:sz w:val="20"/>
          <w:szCs w:val="20"/>
        </w:rPr>
        <w:t>ро</w:t>
      </w:r>
      <w:r w:rsidRPr="004A5D05">
        <w:rPr>
          <w:rFonts w:eastAsia="Times New Roman"/>
          <w:sz w:val="20"/>
          <w:szCs w:val="20"/>
        </w:rPr>
        <w:t>шком</w:t>
      </w:r>
      <w:r w:rsidRPr="004A5D05">
        <w:rPr>
          <w:rFonts w:eastAsia="Times New Roman"/>
          <w:w w:val="99"/>
          <w:sz w:val="20"/>
          <w:szCs w:val="20"/>
        </w:rPr>
        <w:t xml:space="preserve"> </w:t>
      </w:r>
      <w:r w:rsidRPr="004A5D05">
        <w:rPr>
          <w:rFonts w:eastAsia="Times New Roman"/>
          <w:spacing w:val="-1"/>
          <w:sz w:val="20"/>
          <w:szCs w:val="20"/>
        </w:rPr>
        <w:t>к</w:t>
      </w:r>
      <w:r w:rsidRPr="004A5D05">
        <w:rPr>
          <w:rFonts w:eastAsia="Times New Roman"/>
          <w:spacing w:val="1"/>
          <w:sz w:val="20"/>
          <w:szCs w:val="20"/>
        </w:rPr>
        <w:t>о</w:t>
      </w:r>
      <w:r w:rsidRPr="004A5D05">
        <w:rPr>
          <w:rFonts w:eastAsia="Times New Roman"/>
          <w:spacing w:val="-1"/>
          <w:sz w:val="20"/>
          <w:szCs w:val="20"/>
        </w:rPr>
        <w:t>ли</w:t>
      </w:r>
      <w:r w:rsidRPr="004A5D05">
        <w:rPr>
          <w:rFonts w:eastAsia="Times New Roman"/>
          <w:spacing w:val="2"/>
          <w:sz w:val="20"/>
          <w:szCs w:val="20"/>
        </w:rPr>
        <w:t>ч</w:t>
      </w:r>
      <w:r w:rsidRPr="004A5D05">
        <w:rPr>
          <w:rFonts w:eastAsia="Times New Roman"/>
          <w:spacing w:val="-1"/>
          <w:sz w:val="20"/>
          <w:szCs w:val="20"/>
        </w:rPr>
        <w:t>ин</w:t>
      </w:r>
      <w:r w:rsidRPr="004A5D05">
        <w:rPr>
          <w:rFonts w:eastAsia="Times New Roman"/>
          <w:sz w:val="20"/>
          <w:szCs w:val="20"/>
        </w:rPr>
        <w:t>а</w:t>
      </w:r>
      <w:r w:rsidRPr="004A5D05">
        <w:rPr>
          <w:rFonts w:eastAsia="Times New Roman"/>
          <w:spacing w:val="33"/>
          <w:sz w:val="20"/>
          <w:szCs w:val="20"/>
        </w:rPr>
        <w:t xml:space="preserve"> </w:t>
      </w:r>
      <w:r w:rsidRPr="004A5D05">
        <w:rPr>
          <w:rFonts w:eastAsia="Times New Roman"/>
          <w:spacing w:val="-1"/>
          <w:sz w:val="20"/>
          <w:szCs w:val="20"/>
        </w:rPr>
        <w:t>п</w:t>
      </w:r>
      <w:r w:rsidRPr="004A5D05">
        <w:rPr>
          <w:rFonts w:eastAsia="Times New Roman"/>
          <w:spacing w:val="1"/>
          <w:sz w:val="20"/>
          <w:szCs w:val="20"/>
        </w:rPr>
        <w:t>р</w:t>
      </w:r>
      <w:r w:rsidRPr="004A5D05">
        <w:rPr>
          <w:rFonts w:eastAsia="Times New Roman"/>
          <w:sz w:val="20"/>
          <w:szCs w:val="20"/>
        </w:rPr>
        <w:t>едмета</w:t>
      </w:r>
      <w:r w:rsidRPr="004A5D05">
        <w:rPr>
          <w:rFonts w:eastAsia="Times New Roman"/>
          <w:spacing w:val="32"/>
          <w:sz w:val="20"/>
          <w:szCs w:val="20"/>
        </w:rPr>
        <w:t xml:space="preserve"> </w:t>
      </w:r>
      <w:r w:rsidRPr="004A5D05">
        <w:rPr>
          <w:rFonts w:eastAsia="Times New Roman"/>
          <w:spacing w:val="-2"/>
          <w:sz w:val="20"/>
          <w:szCs w:val="20"/>
        </w:rPr>
        <w:t>у</w:t>
      </w:r>
      <w:r w:rsidRPr="004A5D05">
        <w:rPr>
          <w:rFonts w:eastAsia="Times New Roman"/>
          <w:sz w:val="20"/>
          <w:szCs w:val="20"/>
        </w:rPr>
        <w:t>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31"/>
          <w:sz w:val="20"/>
          <w:szCs w:val="20"/>
        </w:rPr>
        <w:t xml:space="preserve"> </w:t>
      </w:r>
      <w:r w:rsidRPr="004A5D05">
        <w:rPr>
          <w:rFonts w:eastAsia="Times New Roman"/>
          <w:spacing w:val="-1"/>
          <w:sz w:val="20"/>
          <w:szCs w:val="20"/>
        </w:rPr>
        <w:t>н</w:t>
      </w:r>
      <w:r w:rsidRPr="004A5D05">
        <w:rPr>
          <w:rFonts w:eastAsia="Times New Roman"/>
          <w:sz w:val="20"/>
          <w:szCs w:val="20"/>
        </w:rPr>
        <w:t>авед</w:t>
      </w:r>
      <w:r w:rsidRPr="004A5D05">
        <w:rPr>
          <w:rFonts w:eastAsia="Times New Roman"/>
          <w:spacing w:val="2"/>
          <w:sz w:val="20"/>
          <w:szCs w:val="20"/>
        </w:rPr>
        <w:t>е</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х</w:t>
      </w:r>
      <w:r w:rsidRPr="004A5D05">
        <w:rPr>
          <w:rFonts w:eastAsia="Times New Roman"/>
          <w:spacing w:val="31"/>
          <w:sz w:val="20"/>
          <w:szCs w:val="20"/>
        </w:rPr>
        <w:t xml:space="preserve"> </w:t>
      </w:r>
      <w:r w:rsidRPr="004A5D05">
        <w:rPr>
          <w:rFonts w:eastAsia="Times New Roman"/>
          <w:sz w:val="20"/>
          <w:szCs w:val="20"/>
        </w:rPr>
        <w:t>у</w:t>
      </w:r>
      <w:r w:rsidRPr="004A5D05">
        <w:rPr>
          <w:rFonts w:eastAsia="Times New Roman"/>
          <w:spacing w:val="30"/>
          <w:sz w:val="20"/>
          <w:szCs w:val="20"/>
        </w:rPr>
        <w:t xml:space="preserve"> </w:t>
      </w:r>
      <w:r w:rsidRPr="004A5D05">
        <w:rPr>
          <w:rFonts w:eastAsia="Times New Roman"/>
          <w:sz w:val="20"/>
          <w:szCs w:val="20"/>
        </w:rPr>
        <w:t>ч</w:t>
      </w:r>
      <w:r w:rsidRPr="004A5D05">
        <w:rPr>
          <w:rFonts w:eastAsia="Times New Roman"/>
          <w:spacing w:val="-1"/>
          <w:sz w:val="20"/>
          <w:szCs w:val="20"/>
        </w:rPr>
        <w:t>л</w:t>
      </w:r>
      <w:r w:rsidRPr="004A5D05">
        <w:rPr>
          <w:rFonts w:eastAsia="Times New Roman"/>
          <w:spacing w:val="2"/>
          <w:sz w:val="20"/>
          <w:szCs w:val="20"/>
        </w:rPr>
        <w:t>а</w:t>
      </w:r>
      <w:r w:rsidRPr="004A5D05">
        <w:rPr>
          <w:rFonts w:eastAsia="Times New Roman"/>
          <w:spacing w:val="1"/>
          <w:sz w:val="20"/>
          <w:szCs w:val="20"/>
        </w:rPr>
        <w:t>н</w:t>
      </w:r>
      <w:r w:rsidRPr="004A5D05">
        <w:rPr>
          <w:rFonts w:eastAsia="Times New Roman"/>
          <w:sz w:val="20"/>
          <w:szCs w:val="20"/>
        </w:rPr>
        <w:t>у</w:t>
      </w:r>
      <w:r w:rsidRPr="004A5D05">
        <w:rPr>
          <w:rFonts w:eastAsia="Times New Roman"/>
          <w:spacing w:val="26"/>
          <w:sz w:val="20"/>
          <w:szCs w:val="20"/>
        </w:rPr>
        <w:t xml:space="preserve"> </w:t>
      </w:r>
      <w:r w:rsidRPr="004A5D05">
        <w:rPr>
          <w:rFonts w:eastAsia="Times New Roman"/>
          <w:spacing w:val="1"/>
          <w:sz w:val="20"/>
          <w:szCs w:val="20"/>
        </w:rPr>
        <w:t>1</w:t>
      </w:r>
      <w:r w:rsidRPr="004A5D05">
        <w:rPr>
          <w:rFonts w:eastAsia="Times New Roman"/>
          <w:sz w:val="20"/>
          <w:szCs w:val="20"/>
        </w:rPr>
        <w:t>.</w:t>
      </w:r>
      <w:r w:rsidRPr="004A5D05">
        <w:rPr>
          <w:rFonts w:eastAsia="Times New Roman"/>
          <w:spacing w:val="31"/>
          <w:sz w:val="20"/>
          <w:szCs w:val="20"/>
        </w:rPr>
        <w:t xml:space="preserve"> </w:t>
      </w:r>
      <w:proofErr w:type="gramStart"/>
      <w:r w:rsidRPr="004A5D05">
        <w:rPr>
          <w:rFonts w:eastAsia="Times New Roman"/>
          <w:spacing w:val="1"/>
          <w:sz w:val="20"/>
          <w:szCs w:val="20"/>
        </w:rPr>
        <w:t>о</w:t>
      </w:r>
      <w:r w:rsidRPr="004A5D05">
        <w:rPr>
          <w:rFonts w:eastAsia="Times New Roman"/>
          <w:sz w:val="20"/>
          <w:szCs w:val="20"/>
        </w:rPr>
        <w:t>вог</w:t>
      </w:r>
      <w:proofErr w:type="gramEnd"/>
      <w:r w:rsidRPr="004A5D05">
        <w:rPr>
          <w:rFonts w:eastAsia="Times New Roman"/>
          <w:spacing w:val="32"/>
          <w:sz w:val="20"/>
          <w:szCs w:val="20"/>
        </w:rPr>
        <w:t xml:space="preserve"> </w:t>
      </w:r>
      <w:r w:rsidRPr="004A5D05">
        <w:rPr>
          <w:rFonts w:eastAsia="Times New Roman"/>
          <w:sz w:val="20"/>
          <w:szCs w:val="20"/>
        </w:rPr>
        <w:t>Уг</w:t>
      </w:r>
      <w:r w:rsidRPr="004A5D05">
        <w:rPr>
          <w:rFonts w:eastAsia="Times New Roman"/>
          <w:spacing w:val="1"/>
          <w:sz w:val="20"/>
          <w:szCs w:val="20"/>
        </w:rPr>
        <w:t>о</w:t>
      </w:r>
      <w:r w:rsidRPr="004A5D05">
        <w:rPr>
          <w:rFonts w:eastAsia="Times New Roman"/>
          <w:sz w:val="20"/>
          <w:szCs w:val="20"/>
        </w:rPr>
        <w:t>во</w:t>
      </w:r>
      <w:r w:rsidRPr="004A5D05">
        <w:rPr>
          <w:rFonts w:eastAsia="Times New Roman"/>
          <w:spacing w:val="1"/>
          <w:sz w:val="20"/>
          <w:szCs w:val="20"/>
        </w:rPr>
        <w:t>р</w:t>
      </w:r>
      <w:r w:rsidRPr="004A5D05">
        <w:rPr>
          <w:rFonts w:eastAsia="Times New Roman"/>
          <w:sz w:val="20"/>
          <w:szCs w:val="20"/>
        </w:rPr>
        <w:t>а</w:t>
      </w:r>
      <w:r w:rsidRPr="004A5D05">
        <w:rPr>
          <w:rFonts w:eastAsia="Times New Roman"/>
          <w:spacing w:val="31"/>
          <w:sz w:val="20"/>
          <w:szCs w:val="20"/>
        </w:rPr>
        <w:t xml:space="preserve"> </w:t>
      </w:r>
      <w:r w:rsidRPr="004A5D05">
        <w:rPr>
          <w:rFonts w:eastAsia="Times New Roman"/>
          <w:spacing w:val="-1"/>
          <w:sz w:val="20"/>
          <w:szCs w:val="20"/>
        </w:rPr>
        <w:t>ил</w:t>
      </w:r>
      <w:r w:rsidRPr="004A5D05">
        <w:rPr>
          <w:rFonts w:eastAsia="Times New Roman"/>
          <w:sz w:val="20"/>
          <w:szCs w:val="20"/>
        </w:rPr>
        <w:t>и</w:t>
      </w:r>
      <w:r w:rsidRPr="004A5D05">
        <w:rPr>
          <w:rFonts w:eastAsia="Times New Roman"/>
          <w:spacing w:val="31"/>
          <w:sz w:val="20"/>
          <w:szCs w:val="20"/>
        </w:rPr>
        <w:t xml:space="preserve"> </w:t>
      </w:r>
      <w:r w:rsidRPr="004A5D05">
        <w:rPr>
          <w:rFonts w:eastAsia="Times New Roman"/>
          <w:spacing w:val="5"/>
          <w:sz w:val="20"/>
          <w:szCs w:val="20"/>
        </w:rPr>
        <w:t>у</w:t>
      </w:r>
      <w:r w:rsidRPr="004A5D05">
        <w:rPr>
          <w:rFonts w:eastAsia="Times New Roman"/>
          <w:spacing w:val="-1"/>
          <w:sz w:val="20"/>
          <w:szCs w:val="20"/>
        </w:rPr>
        <w:t>т</w:t>
      </w:r>
      <w:r w:rsidRPr="004A5D05">
        <w:rPr>
          <w:rFonts w:eastAsia="Times New Roman"/>
          <w:spacing w:val="1"/>
          <w:sz w:val="20"/>
          <w:szCs w:val="20"/>
        </w:rPr>
        <w:t>ро</w:t>
      </w:r>
      <w:r w:rsidRPr="004A5D05">
        <w:rPr>
          <w:rFonts w:eastAsia="Times New Roman"/>
          <w:sz w:val="20"/>
          <w:szCs w:val="20"/>
        </w:rPr>
        <w:t>шком</w:t>
      </w:r>
      <w:r w:rsidRPr="004A5D05">
        <w:rPr>
          <w:rFonts w:eastAsia="Times New Roman"/>
          <w:spacing w:val="32"/>
          <w:sz w:val="20"/>
          <w:szCs w:val="20"/>
        </w:rPr>
        <w:t xml:space="preserve"> </w:t>
      </w:r>
      <w:r w:rsidRPr="004A5D05">
        <w:rPr>
          <w:rFonts w:eastAsia="Times New Roman"/>
          <w:sz w:val="20"/>
          <w:szCs w:val="20"/>
        </w:rPr>
        <w:t>с</w:t>
      </w:r>
      <w:r w:rsidRPr="004A5D05">
        <w:rPr>
          <w:rFonts w:eastAsia="Times New Roman"/>
          <w:spacing w:val="1"/>
          <w:sz w:val="20"/>
          <w:szCs w:val="20"/>
        </w:rPr>
        <w:t>р</w:t>
      </w:r>
      <w:r w:rsidRPr="004A5D05">
        <w:rPr>
          <w:rFonts w:eastAsia="Times New Roman"/>
          <w:sz w:val="20"/>
          <w:szCs w:val="20"/>
        </w:rPr>
        <w:t>едста</w:t>
      </w:r>
      <w:r w:rsidRPr="004A5D05">
        <w:rPr>
          <w:rFonts w:eastAsia="Times New Roman"/>
          <w:spacing w:val="-1"/>
          <w:sz w:val="20"/>
          <w:szCs w:val="20"/>
        </w:rPr>
        <w:t>в</w:t>
      </w:r>
      <w:r w:rsidRPr="004A5D05">
        <w:rPr>
          <w:rFonts w:eastAsia="Times New Roman"/>
          <w:sz w:val="20"/>
          <w:szCs w:val="20"/>
        </w:rPr>
        <w:t>а</w:t>
      </w:r>
      <w:r w:rsidRPr="004A5D05">
        <w:rPr>
          <w:rFonts w:eastAsia="Times New Roman"/>
          <w:spacing w:val="33"/>
          <w:sz w:val="20"/>
          <w:szCs w:val="20"/>
        </w:rPr>
        <w:t xml:space="preserve"> </w:t>
      </w:r>
      <w:r w:rsidRPr="004A5D05">
        <w:rPr>
          <w:rFonts w:eastAsia="Times New Roman"/>
          <w:spacing w:val="1"/>
          <w:sz w:val="20"/>
          <w:szCs w:val="20"/>
        </w:rPr>
        <w:t>К</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1"/>
          <w:sz w:val="20"/>
          <w:szCs w:val="20"/>
        </w:rPr>
        <w:t>ц</w:t>
      </w:r>
      <w:r w:rsidRPr="004A5D05">
        <w:rPr>
          <w:rFonts w:eastAsia="Times New Roman"/>
          <w:sz w:val="20"/>
          <w:szCs w:val="20"/>
        </w:rPr>
        <w:t>а-Наручиоца</w:t>
      </w:r>
      <w:r w:rsidRPr="004A5D05">
        <w:rPr>
          <w:rFonts w:eastAsia="Times New Roman"/>
          <w:spacing w:val="33"/>
          <w:sz w:val="20"/>
          <w:szCs w:val="20"/>
        </w:rPr>
        <w:t xml:space="preserve"> </w:t>
      </w:r>
      <w:r w:rsidRPr="004A5D05">
        <w:rPr>
          <w:rFonts w:eastAsia="Times New Roman"/>
          <w:sz w:val="20"/>
          <w:szCs w:val="20"/>
        </w:rPr>
        <w:t>у</w:t>
      </w:r>
      <w:r w:rsidRPr="004A5D05">
        <w:rPr>
          <w:rFonts w:eastAsia="Times New Roman"/>
          <w:spacing w:val="30"/>
          <w:sz w:val="20"/>
          <w:szCs w:val="20"/>
        </w:rPr>
        <w:t xml:space="preserve"> </w:t>
      </w:r>
      <w:r w:rsidRPr="004A5D05">
        <w:rPr>
          <w:rFonts w:eastAsia="Times New Roman"/>
          <w:spacing w:val="-1"/>
          <w:sz w:val="20"/>
          <w:szCs w:val="20"/>
        </w:rPr>
        <w:t>и</w:t>
      </w:r>
      <w:r w:rsidRPr="004A5D05">
        <w:rPr>
          <w:rFonts w:eastAsia="Times New Roman"/>
          <w:sz w:val="20"/>
          <w:szCs w:val="20"/>
        </w:rPr>
        <w:t>зно</w:t>
      </w:r>
      <w:r w:rsidRPr="004A5D05">
        <w:rPr>
          <w:rFonts w:eastAsia="Times New Roman"/>
          <w:spacing w:val="2"/>
          <w:sz w:val="20"/>
          <w:szCs w:val="20"/>
        </w:rPr>
        <w:t>с</w:t>
      </w:r>
      <w:r w:rsidRPr="004A5D05">
        <w:rPr>
          <w:rFonts w:eastAsia="Times New Roman"/>
          <w:sz w:val="20"/>
          <w:szCs w:val="20"/>
        </w:rPr>
        <w:t>у</w:t>
      </w:r>
      <w:r w:rsidRPr="004A5D05">
        <w:rPr>
          <w:rFonts w:eastAsia="Times New Roman"/>
          <w:w w:val="99"/>
          <w:sz w:val="20"/>
          <w:szCs w:val="20"/>
        </w:rPr>
        <w:t xml:space="preserve"> </w:t>
      </w:r>
      <w:r w:rsidRPr="004A5D05">
        <w:rPr>
          <w:rFonts w:eastAsia="Times New Roman"/>
          <w:spacing w:val="-2"/>
          <w:sz w:val="20"/>
          <w:szCs w:val="20"/>
        </w:rPr>
        <w:t>у</w:t>
      </w:r>
      <w:r w:rsidRPr="004A5D05">
        <w:rPr>
          <w:rFonts w:eastAsia="Times New Roman"/>
          <w:spacing w:val="1"/>
          <w:sz w:val="20"/>
          <w:szCs w:val="20"/>
        </w:rPr>
        <w:t>к</w:t>
      </w:r>
      <w:r w:rsidRPr="004A5D05">
        <w:rPr>
          <w:rFonts w:eastAsia="Times New Roman"/>
          <w:spacing w:val="-2"/>
          <w:sz w:val="20"/>
          <w:szCs w:val="20"/>
        </w:rPr>
        <w:t>у</w:t>
      </w:r>
      <w:r w:rsidRPr="004A5D05">
        <w:rPr>
          <w:rFonts w:eastAsia="Times New Roman"/>
          <w:spacing w:val="1"/>
          <w:sz w:val="20"/>
          <w:szCs w:val="20"/>
        </w:rPr>
        <w:t>п</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16"/>
          <w:sz w:val="20"/>
          <w:szCs w:val="20"/>
        </w:rPr>
        <w:t xml:space="preserve"> </w:t>
      </w:r>
      <w:r w:rsidRPr="004A5D05">
        <w:rPr>
          <w:rFonts w:eastAsia="Times New Roman"/>
          <w:spacing w:val="-1"/>
          <w:sz w:val="20"/>
          <w:szCs w:val="20"/>
        </w:rPr>
        <w:t>ц</w:t>
      </w:r>
      <w:r w:rsidRPr="004A5D05">
        <w:rPr>
          <w:rFonts w:eastAsia="Times New Roman"/>
          <w:spacing w:val="2"/>
          <w:sz w:val="20"/>
          <w:szCs w:val="20"/>
        </w:rPr>
        <w:t>е</w:t>
      </w:r>
      <w:r w:rsidRPr="004A5D05">
        <w:rPr>
          <w:rFonts w:eastAsia="Times New Roman"/>
          <w:spacing w:val="-1"/>
          <w:sz w:val="20"/>
          <w:szCs w:val="20"/>
        </w:rPr>
        <w:t>н</w:t>
      </w:r>
      <w:r w:rsidRPr="004A5D05">
        <w:rPr>
          <w:rFonts w:eastAsia="Times New Roman"/>
          <w:sz w:val="20"/>
          <w:szCs w:val="20"/>
        </w:rPr>
        <w:t>е</w:t>
      </w:r>
      <w:r w:rsidRPr="004A5D05">
        <w:rPr>
          <w:rFonts w:eastAsia="Times New Roman"/>
          <w:spacing w:val="17"/>
          <w:sz w:val="20"/>
          <w:szCs w:val="20"/>
        </w:rPr>
        <w:t xml:space="preserve"> </w:t>
      </w:r>
      <w:r w:rsidRPr="004A5D05">
        <w:rPr>
          <w:rFonts w:eastAsia="Times New Roman"/>
          <w:sz w:val="20"/>
          <w:szCs w:val="20"/>
        </w:rPr>
        <w:t>са</w:t>
      </w:r>
      <w:r w:rsidRPr="004A5D05">
        <w:rPr>
          <w:rFonts w:eastAsia="Times New Roman"/>
          <w:spacing w:val="16"/>
          <w:sz w:val="20"/>
          <w:szCs w:val="20"/>
        </w:rPr>
        <w:t xml:space="preserve"> </w:t>
      </w:r>
      <w:r w:rsidRPr="004A5D05">
        <w:rPr>
          <w:rFonts w:eastAsia="Times New Roman"/>
          <w:sz w:val="20"/>
          <w:szCs w:val="20"/>
        </w:rPr>
        <w:t>П</w:t>
      </w:r>
      <w:r w:rsidRPr="004A5D05">
        <w:rPr>
          <w:rFonts w:eastAsia="Times New Roman"/>
          <w:spacing w:val="1"/>
          <w:sz w:val="20"/>
          <w:szCs w:val="20"/>
        </w:rPr>
        <w:t>Д</w:t>
      </w:r>
      <w:r w:rsidRPr="004A5D05">
        <w:rPr>
          <w:rFonts w:eastAsia="Times New Roman"/>
          <w:spacing w:val="3"/>
          <w:sz w:val="20"/>
          <w:szCs w:val="20"/>
        </w:rPr>
        <w:t>В</w:t>
      </w:r>
      <w:r w:rsidRPr="004A5D05">
        <w:rPr>
          <w:rFonts w:eastAsia="Times New Roman"/>
          <w:spacing w:val="-2"/>
          <w:sz w:val="20"/>
          <w:szCs w:val="20"/>
        </w:rPr>
        <w:t>-</w:t>
      </w:r>
      <w:r w:rsidRPr="004A5D05">
        <w:rPr>
          <w:rFonts w:eastAsia="Times New Roman"/>
          <w:spacing w:val="1"/>
          <w:sz w:val="20"/>
          <w:szCs w:val="20"/>
        </w:rPr>
        <w:t>о</w:t>
      </w:r>
      <w:r w:rsidRPr="004A5D05">
        <w:rPr>
          <w:rFonts w:eastAsia="Times New Roman"/>
          <w:sz w:val="20"/>
          <w:szCs w:val="20"/>
        </w:rPr>
        <w:t>м о че</w:t>
      </w:r>
      <w:r w:rsidRPr="004A5D05">
        <w:rPr>
          <w:rFonts w:eastAsia="Times New Roman"/>
          <w:spacing w:val="1"/>
          <w:sz w:val="20"/>
          <w:szCs w:val="20"/>
        </w:rPr>
        <w:t>м</w:t>
      </w:r>
      <w:r w:rsidRPr="004A5D05">
        <w:rPr>
          <w:rFonts w:eastAsia="Times New Roman"/>
          <w:sz w:val="20"/>
          <w:szCs w:val="20"/>
        </w:rPr>
        <w:t>у</w:t>
      </w:r>
      <w:r w:rsidRPr="004A5D05">
        <w:rPr>
          <w:rFonts w:eastAsia="Times New Roman"/>
          <w:spacing w:val="-3"/>
          <w:sz w:val="20"/>
          <w:szCs w:val="20"/>
        </w:rPr>
        <w:t xml:space="preserve"> </w:t>
      </w:r>
      <w:r w:rsidRPr="004A5D05">
        <w:rPr>
          <w:rFonts w:eastAsia="Times New Roman"/>
          <w:spacing w:val="-2"/>
          <w:sz w:val="20"/>
          <w:szCs w:val="20"/>
        </w:rPr>
        <w:t>ћ</w:t>
      </w:r>
      <w:r w:rsidRPr="004A5D05">
        <w:rPr>
          <w:rFonts w:eastAsia="Times New Roman"/>
          <w:sz w:val="20"/>
          <w:szCs w:val="20"/>
        </w:rPr>
        <w:t>е</w:t>
      </w:r>
      <w:r w:rsidRPr="004A5D05">
        <w:rPr>
          <w:rFonts w:eastAsia="Times New Roman"/>
          <w:spacing w:val="1"/>
          <w:sz w:val="20"/>
          <w:szCs w:val="20"/>
        </w:rPr>
        <w:t xml:space="preserve"> </w:t>
      </w:r>
      <w:r w:rsidR="00F60E79" w:rsidRPr="004A5D05">
        <w:rPr>
          <w:rFonts w:eastAsia="Times New Roman"/>
          <w:spacing w:val="-12"/>
          <w:sz w:val="20"/>
          <w:szCs w:val="20"/>
        </w:rPr>
        <w:t>Наручилац</w:t>
      </w:r>
      <w:r w:rsidRPr="004A5D05">
        <w:rPr>
          <w:rFonts w:eastAsia="Times New Roman"/>
          <w:sz w:val="20"/>
          <w:szCs w:val="20"/>
        </w:rPr>
        <w:t xml:space="preserve"> </w:t>
      </w:r>
      <w:r w:rsidRPr="004A5D05">
        <w:rPr>
          <w:rFonts w:eastAsia="Times New Roman"/>
          <w:spacing w:val="1"/>
          <w:sz w:val="20"/>
          <w:szCs w:val="20"/>
        </w:rPr>
        <w:t>п</w:t>
      </w:r>
      <w:r w:rsidRPr="004A5D05">
        <w:rPr>
          <w:rFonts w:eastAsia="Times New Roman"/>
          <w:spacing w:val="-1"/>
          <w:sz w:val="20"/>
          <w:szCs w:val="20"/>
        </w:rPr>
        <w:t>и</w:t>
      </w:r>
      <w:r w:rsidRPr="004A5D05">
        <w:rPr>
          <w:rFonts w:eastAsia="Times New Roman"/>
          <w:spacing w:val="2"/>
          <w:sz w:val="20"/>
          <w:szCs w:val="20"/>
        </w:rPr>
        <w:t>с</w:t>
      </w:r>
      <w:r w:rsidRPr="004A5D05">
        <w:rPr>
          <w:rFonts w:eastAsia="Times New Roman"/>
          <w:sz w:val="20"/>
          <w:szCs w:val="20"/>
        </w:rPr>
        <w:t>а</w:t>
      </w:r>
      <w:r w:rsidRPr="004A5D05">
        <w:rPr>
          <w:rFonts w:eastAsia="Times New Roman"/>
          <w:spacing w:val="1"/>
          <w:sz w:val="20"/>
          <w:szCs w:val="20"/>
        </w:rPr>
        <w:t>н</w:t>
      </w:r>
      <w:r w:rsidRPr="004A5D05">
        <w:rPr>
          <w:rFonts w:eastAsia="Times New Roman"/>
          <w:spacing w:val="-1"/>
          <w:sz w:val="20"/>
          <w:szCs w:val="20"/>
        </w:rPr>
        <w:t>и</w:t>
      </w:r>
      <w:r w:rsidRPr="004A5D05">
        <w:rPr>
          <w:rFonts w:eastAsia="Times New Roman"/>
          <w:sz w:val="20"/>
          <w:szCs w:val="20"/>
        </w:rPr>
        <w:t xml:space="preserve">м </w:t>
      </w:r>
      <w:r w:rsidRPr="004A5D05">
        <w:rPr>
          <w:rFonts w:eastAsia="Times New Roman"/>
          <w:spacing w:val="1"/>
          <w:sz w:val="20"/>
          <w:szCs w:val="20"/>
        </w:rPr>
        <w:t>п</w:t>
      </w:r>
      <w:r w:rsidRPr="004A5D05">
        <w:rPr>
          <w:rFonts w:eastAsia="Times New Roman"/>
          <w:spacing w:val="-2"/>
          <w:sz w:val="20"/>
          <w:szCs w:val="20"/>
        </w:rPr>
        <w:t>у</w:t>
      </w:r>
      <w:r w:rsidRPr="004A5D05">
        <w:rPr>
          <w:rFonts w:eastAsia="Times New Roman"/>
          <w:spacing w:val="-1"/>
          <w:sz w:val="20"/>
          <w:szCs w:val="20"/>
        </w:rPr>
        <w:t>т</w:t>
      </w:r>
      <w:r w:rsidRPr="004A5D05">
        <w:rPr>
          <w:rFonts w:eastAsia="Times New Roman"/>
          <w:spacing w:val="2"/>
          <w:sz w:val="20"/>
          <w:szCs w:val="20"/>
        </w:rPr>
        <w:t>е</w:t>
      </w:r>
      <w:r w:rsidRPr="004A5D05">
        <w:rPr>
          <w:rFonts w:eastAsia="Times New Roman"/>
          <w:sz w:val="20"/>
          <w:szCs w:val="20"/>
        </w:rPr>
        <w:t>м</w:t>
      </w:r>
      <w:r w:rsidRPr="004A5D05">
        <w:rPr>
          <w:rFonts w:eastAsia="Times New Roman"/>
          <w:spacing w:val="1"/>
          <w:sz w:val="20"/>
          <w:szCs w:val="20"/>
        </w:rPr>
        <w:t xml:space="preserve"> о</w:t>
      </w:r>
      <w:r w:rsidRPr="004A5D05">
        <w:rPr>
          <w:rFonts w:eastAsia="Times New Roman"/>
          <w:sz w:val="20"/>
          <w:szCs w:val="20"/>
        </w:rPr>
        <w:t>ба</w:t>
      </w:r>
      <w:r w:rsidRPr="004A5D05">
        <w:rPr>
          <w:rFonts w:eastAsia="Times New Roman"/>
          <w:spacing w:val="-1"/>
          <w:sz w:val="20"/>
          <w:szCs w:val="20"/>
        </w:rPr>
        <w:t>в</w:t>
      </w:r>
      <w:r w:rsidRPr="004A5D05">
        <w:rPr>
          <w:rFonts w:eastAsia="Times New Roman"/>
          <w:spacing w:val="5"/>
          <w:sz w:val="20"/>
          <w:szCs w:val="20"/>
        </w:rPr>
        <w:t>е</w:t>
      </w:r>
      <w:r w:rsidRPr="004A5D05">
        <w:rPr>
          <w:rFonts w:eastAsia="Times New Roman"/>
          <w:sz w:val="20"/>
          <w:szCs w:val="20"/>
        </w:rPr>
        <w:t>ст</w:t>
      </w:r>
      <w:r w:rsidRPr="004A5D05">
        <w:rPr>
          <w:rFonts w:eastAsia="Times New Roman"/>
          <w:spacing w:val="-2"/>
          <w:sz w:val="20"/>
          <w:szCs w:val="20"/>
        </w:rPr>
        <w:t>и</w:t>
      </w:r>
      <w:r w:rsidRPr="004A5D05">
        <w:rPr>
          <w:rFonts w:eastAsia="Times New Roman"/>
          <w:spacing w:val="-1"/>
          <w:sz w:val="20"/>
          <w:szCs w:val="20"/>
        </w:rPr>
        <w:t>т</w:t>
      </w:r>
      <w:r w:rsidRPr="004A5D05">
        <w:rPr>
          <w:rFonts w:eastAsia="Times New Roman"/>
          <w:sz w:val="20"/>
          <w:szCs w:val="20"/>
        </w:rPr>
        <w:t>и</w:t>
      </w:r>
      <w:r w:rsidRPr="004A5D05">
        <w:rPr>
          <w:rFonts w:eastAsia="Times New Roman"/>
          <w:spacing w:val="1"/>
          <w:sz w:val="20"/>
          <w:szCs w:val="20"/>
        </w:rPr>
        <w:t xml:space="preserve"> </w:t>
      </w:r>
      <w:r w:rsidR="00F60E79" w:rsidRPr="004A5D05">
        <w:rPr>
          <w:rFonts w:eastAsia="Times New Roman"/>
          <w:sz w:val="20"/>
          <w:szCs w:val="20"/>
        </w:rPr>
        <w:t>Испоручиоца</w:t>
      </w:r>
      <w:r w:rsidRPr="004A5D05">
        <w:rPr>
          <w:rFonts w:eastAsia="Times New Roman"/>
          <w:sz w:val="20"/>
          <w:szCs w:val="20"/>
        </w:rPr>
        <w:t>.</w:t>
      </w:r>
    </w:p>
    <w:p w:rsidR="00F60E79" w:rsidRPr="004A5D05" w:rsidRDefault="00F60E79" w:rsidP="00F60E79">
      <w:pPr>
        <w:spacing w:line="225" w:lineRule="exact"/>
        <w:rPr>
          <w:rFonts w:eastAsia="Times New Roman"/>
          <w:sz w:val="20"/>
          <w:szCs w:val="20"/>
        </w:rPr>
      </w:pPr>
    </w:p>
    <w:p w:rsidR="00F0424C" w:rsidRPr="004A5D05" w:rsidRDefault="00F60E79" w:rsidP="00F60E79">
      <w:pPr>
        <w:spacing w:line="225" w:lineRule="exact"/>
        <w:rPr>
          <w:rFonts w:eastAsia="Times New Roman"/>
          <w:b/>
          <w:sz w:val="20"/>
          <w:szCs w:val="20"/>
        </w:rPr>
      </w:pPr>
      <w:r w:rsidRPr="004A5D05">
        <w:rPr>
          <w:rFonts w:eastAsia="Times New Roman"/>
          <w:b/>
          <w:sz w:val="20"/>
          <w:szCs w:val="20"/>
        </w:rPr>
        <w:t>СРЕДСТВО ФИНАНСИЈСКОГ ОБЕЗБЕЂЕЊА</w:t>
      </w:r>
    </w:p>
    <w:p w:rsidR="009F6EEE" w:rsidRPr="004A5D05" w:rsidRDefault="009F6EEE" w:rsidP="009F6EEE">
      <w:pPr>
        <w:spacing w:before="4" w:line="228" w:lineRule="exact"/>
        <w:ind w:left="101" w:right="112" w:firstLine="707"/>
        <w:jc w:val="both"/>
        <w:rPr>
          <w:sz w:val="20"/>
          <w:szCs w:val="20"/>
        </w:rPr>
      </w:pPr>
    </w:p>
    <w:p w:rsidR="00A56662" w:rsidRPr="004A5D05" w:rsidRDefault="00A56662" w:rsidP="00A56662">
      <w:pPr>
        <w:tabs>
          <w:tab w:val="left" w:pos="1095"/>
          <w:tab w:val="center" w:pos="4470"/>
        </w:tabs>
        <w:jc w:val="center"/>
        <w:rPr>
          <w:b/>
          <w:sz w:val="20"/>
          <w:szCs w:val="20"/>
        </w:rPr>
      </w:pPr>
      <w:proofErr w:type="gramStart"/>
      <w:r w:rsidRPr="004A5D05">
        <w:rPr>
          <w:b/>
          <w:sz w:val="20"/>
          <w:szCs w:val="20"/>
        </w:rPr>
        <w:t xml:space="preserve">Члан </w:t>
      </w:r>
      <w:r w:rsidR="00F60E79" w:rsidRPr="004A5D05">
        <w:rPr>
          <w:b/>
          <w:sz w:val="20"/>
          <w:szCs w:val="20"/>
          <w:lang w:val="sr-Cyrl-CS"/>
        </w:rPr>
        <w:t>12</w:t>
      </w:r>
      <w:r w:rsidRPr="004A5D05">
        <w:rPr>
          <w:b/>
          <w:sz w:val="20"/>
          <w:szCs w:val="20"/>
        </w:rPr>
        <w:t>.</w:t>
      </w:r>
      <w:proofErr w:type="gramEnd"/>
    </w:p>
    <w:p w:rsidR="00BF39A2" w:rsidRPr="004A5D05" w:rsidRDefault="00BF39A2" w:rsidP="00BF39A2">
      <w:pPr>
        <w:tabs>
          <w:tab w:val="left" w:pos="1095"/>
          <w:tab w:val="center" w:pos="4470"/>
        </w:tabs>
        <w:rPr>
          <w:sz w:val="20"/>
          <w:szCs w:val="20"/>
          <w:lang w:val="sr-Cyrl-CS"/>
        </w:rPr>
      </w:pPr>
      <w:r w:rsidRPr="004A5D05">
        <w:rPr>
          <w:rFonts w:eastAsia="TimesNewRoman"/>
          <w:iCs/>
          <w:sz w:val="20"/>
          <w:szCs w:val="20"/>
        </w:rPr>
        <w:t xml:space="preserve">Продавац је дужан да </w:t>
      </w:r>
      <w:r w:rsidRPr="004A5D05">
        <w:rPr>
          <w:rFonts w:eastAsia="TimesNewRoman"/>
          <w:sz w:val="20"/>
          <w:szCs w:val="20"/>
        </w:rPr>
        <w:t>у моменту закључења уговора</w:t>
      </w:r>
      <w:r w:rsidRPr="004A5D05">
        <w:rPr>
          <w:rFonts w:eastAsia="TimesNewRoman"/>
          <w:sz w:val="20"/>
          <w:szCs w:val="20"/>
          <w:lang w:val="sr-Cyrl-CS"/>
        </w:rPr>
        <w:t xml:space="preserve"> </w:t>
      </w:r>
      <w:r w:rsidRPr="004A5D05">
        <w:rPr>
          <w:rFonts w:eastAsia="TimesNewRoman"/>
          <w:iCs/>
          <w:sz w:val="20"/>
          <w:szCs w:val="20"/>
        </w:rPr>
        <w:t>Купцу достави средство</w:t>
      </w:r>
      <w:r w:rsidRPr="004A5D05">
        <w:rPr>
          <w:rFonts w:eastAsia="TimesNewRoman"/>
          <w:iCs/>
          <w:sz w:val="20"/>
          <w:szCs w:val="20"/>
          <w:lang w:val="sr-Cyrl-CS"/>
        </w:rPr>
        <w:t xml:space="preserve"> </w:t>
      </w:r>
      <w:r w:rsidRPr="004A5D05">
        <w:rPr>
          <w:rFonts w:eastAsia="TimesNewRoman"/>
          <w:iCs/>
          <w:sz w:val="20"/>
          <w:szCs w:val="20"/>
        </w:rPr>
        <w:t xml:space="preserve">финансијског обезбеђења за </w:t>
      </w:r>
      <w:r w:rsidR="009F6EEE" w:rsidRPr="004A5D05">
        <w:rPr>
          <w:rFonts w:eastAsia="TimesNewRoman"/>
          <w:iCs/>
          <w:sz w:val="20"/>
          <w:szCs w:val="20"/>
          <w:u w:val="single"/>
        </w:rPr>
        <w:t>повраћај авансног плаћања</w:t>
      </w:r>
      <w:r w:rsidRPr="004A5D05">
        <w:rPr>
          <w:rFonts w:eastAsia="TimesNewRoman"/>
          <w:iCs/>
          <w:sz w:val="20"/>
          <w:szCs w:val="20"/>
          <w:u w:val="single"/>
        </w:rPr>
        <w:t>:</w:t>
      </w:r>
    </w:p>
    <w:p w:rsidR="009F6EEE" w:rsidRPr="004A5D05" w:rsidRDefault="009F6EEE" w:rsidP="009F6EEE">
      <w:pPr>
        <w:pStyle w:val="NoSpacing"/>
        <w:ind w:firstLine="720"/>
        <w:jc w:val="both"/>
        <w:rPr>
          <w:rFonts w:ascii="Times New Roman" w:eastAsia="TimesNewRoman" w:hAnsi="Times New Roman" w:cs="Times New Roman"/>
          <w:iCs/>
          <w:sz w:val="20"/>
          <w:szCs w:val="20"/>
        </w:rPr>
      </w:pPr>
      <w:r w:rsidRPr="004A5D05">
        <w:rPr>
          <w:rFonts w:ascii="Times New Roman" w:eastAsia="TimesNewRoman" w:hAnsi="Times New Roman" w:cs="Times New Roman"/>
          <w:iCs/>
          <w:sz w:val="20"/>
          <w:szCs w:val="20"/>
        </w:rPr>
        <w:t xml:space="preserve">- </w:t>
      </w:r>
      <w:proofErr w:type="gramStart"/>
      <w:r w:rsidRPr="004A5D05">
        <w:rPr>
          <w:rFonts w:ascii="Times New Roman" w:eastAsia="TimesNewRoman" w:hAnsi="Times New Roman" w:cs="Times New Roman"/>
          <w:iCs/>
          <w:sz w:val="20"/>
          <w:szCs w:val="20"/>
        </w:rPr>
        <w:t>бланко</w:t>
      </w:r>
      <w:proofErr w:type="gramEnd"/>
      <w:r w:rsidRPr="004A5D05">
        <w:rPr>
          <w:rFonts w:ascii="Times New Roman" w:eastAsia="TimesNewRoman" w:hAnsi="Times New Roman" w:cs="Times New Roman"/>
          <w:iCs/>
          <w:sz w:val="20"/>
          <w:szCs w:val="20"/>
        </w:rPr>
        <w:t xml:space="preserve"> сопствену меницу оверену печатом и потписану од стране лица овлашћеног за заступање, </w:t>
      </w:r>
    </w:p>
    <w:p w:rsidR="009F6EEE" w:rsidRPr="004A5D05" w:rsidRDefault="009F6EEE" w:rsidP="009F6EEE">
      <w:pPr>
        <w:pStyle w:val="NoSpacing"/>
        <w:ind w:firstLine="720"/>
        <w:jc w:val="both"/>
        <w:rPr>
          <w:rFonts w:ascii="Times New Roman" w:eastAsia="TimesNewRoman" w:hAnsi="Times New Roman" w:cs="Times New Roman"/>
          <w:iCs/>
          <w:sz w:val="20"/>
          <w:szCs w:val="20"/>
        </w:rPr>
      </w:pPr>
      <w:r w:rsidRPr="004A5D05">
        <w:rPr>
          <w:rFonts w:ascii="Times New Roman" w:eastAsia="TimesNewRoman" w:hAnsi="Times New Roman" w:cs="Times New Roman"/>
          <w:iCs/>
          <w:sz w:val="20"/>
          <w:szCs w:val="20"/>
        </w:rPr>
        <w:t xml:space="preserve">- </w:t>
      </w:r>
      <w:proofErr w:type="gramStart"/>
      <w:r w:rsidRPr="004A5D05">
        <w:rPr>
          <w:rFonts w:ascii="Times New Roman" w:eastAsia="TimesNewRoman" w:hAnsi="Times New Roman" w:cs="Times New Roman"/>
          <w:iCs/>
          <w:sz w:val="20"/>
          <w:szCs w:val="20"/>
        </w:rPr>
        <w:t>доказ</w:t>
      </w:r>
      <w:proofErr w:type="gramEnd"/>
      <w:r w:rsidRPr="004A5D05">
        <w:rPr>
          <w:rFonts w:ascii="Times New Roman" w:eastAsia="TimesNewRoman" w:hAnsi="Times New Roman" w:cs="Times New Roman"/>
          <w:iCs/>
          <w:sz w:val="20"/>
          <w:szCs w:val="20"/>
        </w:rPr>
        <w:t xml:space="preserve"> да је меница евидентирана у Регистру меница и овлашћења Народне банке Србије, </w:t>
      </w:r>
    </w:p>
    <w:p w:rsidR="009F6EEE" w:rsidRPr="004A5D05" w:rsidRDefault="009F6EEE" w:rsidP="009F6EEE">
      <w:pPr>
        <w:pStyle w:val="NoSpacing"/>
        <w:ind w:firstLine="720"/>
        <w:jc w:val="both"/>
        <w:rPr>
          <w:rFonts w:ascii="Times New Roman" w:eastAsia="Calibri" w:hAnsi="Times New Roman" w:cs="Times New Roman"/>
          <w:sz w:val="20"/>
          <w:szCs w:val="20"/>
          <w:shd w:val="clear" w:color="auto" w:fill="FFFFFF"/>
          <w:lang w:val="sr-Cyrl-CS"/>
        </w:rPr>
      </w:pPr>
      <w:r w:rsidRPr="004A5D05">
        <w:rPr>
          <w:rFonts w:ascii="Times New Roman" w:eastAsia="TimesNewRoman" w:hAnsi="Times New Roman" w:cs="Times New Roman"/>
          <w:iCs/>
          <w:sz w:val="20"/>
          <w:szCs w:val="20"/>
        </w:rPr>
        <w:t xml:space="preserve">- менично овлашћење, попуњено и оверено, са назначеним износом од 10% од укупне вредности понуде </w:t>
      </w:r>
      <w:r w:rsidRPr="004A5D05">
        <w:rPr>
          <w:rFonts w:ascii="Times New Roman" w:eastAsia="TimesNewRoman" w:hAnsi="Times New Roman" w:cs="Times New Roman"/>
          <w:iCs/>
          <w:sz w:val="20"/>
          <w:szCs w:val="20"/>
          <w:lang w:val="sr-Cyrl-CS"/>
        </w:rPr>
        <w:t xml:space="preserve">без </w:t>
      </w:r>
      <w:r w:rsidRPr="004A5D05">
        <w:rPr>
          <w:rFonts w:ascii="Times New Roman" w:eastAsia="TimesNewRoman" w:hAnsi="Times New Roman" w:cs="Times New Roman"/>
          <w:iCs/>
          <w:sz w:val="20"/>
          <w:szCs w:val="20"/>
        </w:rPr>
        <w:t>ПДВ-а</w:t>
      </w:r>
      <w:r w:rsidRPr="004A5D05">
        <w:rPr>
          <w:rFonts w:ascii="Times New Roman" w:hAnsi="Times New Roman" w:cs="Times New Roman"/>
          <w:sz w:val="20"/>
          <w:szCs w:val="20"/>
          <w:shd w:val="clear" w:color="auto" w:fill="FFFFFF"/>
          <w:lang w:val="sr-Cyrl-CS"/>
        </w:rPr>
        <w:t xml:space="preserve"> и назнаком да је р</w:t>
      </w:r>
      <w:r w:rsidRPr="004A5D05">
        <w:rPr>
          <w:rFonts w:ascii="Times New Roman" w:eastAsia="TimesNewRoman" w:hAnsi="Times New Roman" w:cs="Times New Roman"/>
          <w:iCs/>
          <w:sz w:val="20"/>
          <w:szCs w:val="20"/>
        </w:rPr>
        <w:t>ок важења менице је 30 (тридесет) дана дужи од истека рока за коначно испуњење уговорних обавеза продавца која су предмет обезбеђења.</w:t>
      </w:r>
    </w:p>
    <w:p w:rsidR="009F6EEE" w:rsidRPr="004A5D05" w:rsidRDefault="009F6EEE" w:rsidP="00681BC5">
      <w:pPr>
        <w:pStyle w:val="NoSpacing"/>
        <w:ind w:firstLine="720"/>
        <w:jc w:val="both"/>
        <w:rPr>
          <w:rFonts w:ascii="Times New Roman" w:eastAsia="TimesNewRoman" w:hAnsi="Times New Roman" w:cs="Times New Roman"/>
          <w:iCs/>
          <w:sz w:val="20"/>
          <w:szCs w:val="20"/>
          <w:u w:val="single"/>
        </w:rPr>
      </w:pPr>
      <w:r w:rsidRPr="004A5D05">
        <w:rPr>
          <w:rFonts w:ascii="Times New Roman" w:hAnsi="Times New Roman" w:cs="Times New Roman"/>
          <w:sz w:val="20"/>
          <w:szCs w:val="20"/>
          <w:shd w:val="clear" w:color="auto" w:fill="FFFFFF"/>
          <w:lang w:val="sr-Cyrl-CS"/>
        </w:rPr>
        <w:t xml:space="preserve">- </w:t>
      </w:r>
      <w:r w:rsidRPr="004A5D05">
        <w:rPr>
          <w:rFonts w:ascii="Times New Roman" w:eastAsia="TimesNewRoman" w:hAnsi="Times New Roman" w:cs="Times New Roman"/>
          <w:iCs/>
          <w:sz w:val="20"/>
          <w:szCs w:val="20"/>
        </w:rPr>
        <w:t>копију картона депонованих потписа који је издат од стране пословне банке коју понуђ</w:t>
      </w:r>
      <w:r w:rsidR="00681BC5" w:rsidRPr="004A5D05">
        <w:rPr>
          <w:rFonts w:ascii="Times New Roman" w:eastAsia="TimesNewRoman" w:hAnsi="Times New Roman" w:cs="Times New Roman"/>
          <w:iCs/>
          <w:sz w:val="20"/>
          <w:szCs w:val="20"/>
        </w:rPr>
        <w:t>ач наводи у меничном овлашћењу.</w:t>
      </w:r>
    </w:p>
    <w:p w:rsidR="00BF39A2" w:rsidRPr="004A5D05" w:rsidRDefault="00BF39A2" w:rsidP="00BF39A2">
      <w:pPr>
        <w:widowControl w:val="0"/>
        <w:tabs>
          <w:tab w:val="left" w:pos="1095"/>
        </w:tabs>
        <w:suppressAutoHyphens w:val="0"/>
        <w:spacing w:line="240" w:lineRule="auto"/>
        <w:ind w:right="111"/>
        <w:jc w:val="both"/>
        <w:rPr>
          <w:rFonts w:eastAsia="Times New Roman"/>
          <w:sz w:val="20"/>
          <w:szCs w:val="20"/>
        </w:rPr>
      </w:pPr>
    </w:p>
    <w:p w:rsidR="00A56662" w:rsidRPr="004A5D05" w:rsidRDefault="00A56662" w:rsidP="00A56662">
      <w:pPr>
        <w:tabs>
          <w:tab w:val="left" w:pos="1095"/>
          <w:tab w:val="center" w:pos="4470"/>
        </w:tabs>
        <w:rPr>
          <w:sz w:val="20"/>
          <w:szCs w:val="20"/>
          <w:lang w:val="sr-Cyrl-CS"/>
        </w:rPr>
      </w:pPr>
      <w:r w:rsidRPr="004A5D05">
        <w:rPr>
          <w:rFonts w:eastAsia="TimesNewRoman"/>
          <w:iCs/>
          <w:sz w:val="20"/>
          <w:szCs w:val="20"/>
        </w:rPr>
        <w:t xml:space="preserve">Продавац је дужан да </w:t>
      </w:r>
      <w:r w:rsidRPr="004A5D05">
        <w:rPr>
          <w:rFonts w:eastAsia="TimesNewRoman"/>
          <w:sz w:val="20"/>
          <w:szCs w:val="20"/>
        </w:rPr>
        <w:t>у моменту закључења уговора</w:t>
      </w:r>
      <w:r w:rsidR="00E44BA3" w:rsidRPr="004A5D05">
        <w:rPr>
          <w:rFonts w:eastAsia="TimesNewRoman"/>
          <w:sz w:val="20"/>
          <w:szCs w:val="20"/>
          <w:lang w:val="sr-Cyrl-CS"/>
        </w:rPr>
        <w:t xml:space="preserve"> </w:t>
      </w:r>
      <w:r w:rsidRPr="004A5D05">
        <w:rPr>
          <w:rFonts w:eastAsia="TimesNewRoman"/>
          <w:iCs/>
          <w:sz w:val="20"/>
          <w:szCs w:val="20"/>
        </w:rPr>
        <w:t xml:space="preserve">Купцу </w:t>
      </w:r>
      <w:r w:rsidR="00E44BA3" w:rsidRPr="004A5D05">
        <w:rPr>
          <w:rFonts w:eastAsia="TimesNewRoman"/>
          <w:iCs/>
          <w:sz w:val="20"/>
          <w:szCs w:val="20"/>
        </w:rPr>
        <w:t>достави средство</w:t>
      </w:r>
      <w:r w:rsidR="00E44BA3" w:rsidRPr="004A5D05">
        <w:rPr>
          <w:rFonts w:eastAsia="TimesNewRoman"/>
          <w:iCs/>
          <w:sz w:val="20"/>
          <w:szCs w:val="20"/>
          <w:lang w:val="sr-Cyrl-CS"/>
        </w:rPr>
        <w:t xml:space="preserve"> </w:t>
      </w:r>
      <w:r w:rsidRPr="004A5D05">
        <w:rPr>
          <w:rFonts w:eastAsia="TimesNewRoman"/>
          <w:iCs/>
          <w:sz w:val="20"/>
          <w:szCs w:val="20"/>
        </w:rPr>
        <w:t xml:space="preserve">финансијског обезбеђења за </w:t>
      </w:r>
      <w:r w:rsidRPr="004A5D05">
        <w:rPr>
          <w:rFonts w:eastAsia="TimesNewRoman"/>
          <w:iCs/>
          <w:sz w:val="20"/>
          <w:szCs w:val="20"/>
          <w:u w:val="single"/>
        </w:rPr>
        <w:t>добро извршење посла:</w:t>
      </w:r>
    </w:p>
    <w:p w:rsidR="00A56662" w:rsidRPr="004A5D05" w:rsidRDefault="00A56662" w:rsidP="00A56662">
      <w:pPr>
        <w:pStyle w:val="NoSpacing"/>
        <w:ind w:firstLine="720"/>
        <w:jc w:val="both"/>
        <w:rPr>
          <w:rFonts w:ascii="Times New Roman" w:eastAsia="TimesNewRoman" w:hAnsi="Times New Roman" w:cs="Times New Roman"/>
          <w:iCs/>
          <w:sz w:val="20"/>
          <w:szCs w:val="20"/>
        </w:rPr>
      </w:pPr>
      <w:r w:rsidRPr="004A5D05">
        <w:rPr>
          <w:rFonts w:ascii="Times New Roman" w:eastAsia="TimesNewRoman" w:hAnsi="Times New Roman" w:cs="Times New Roman"/>
          <w:iCs/>
          <w:sz w:val="20"/>
          <w:szCs w:val="20"/>
        </w:rPr>
        <w:t xml:space="preserve">- </w:t>
      </w:r>
      <w:proofErr w:type="gramStart"/>
      <w:r w:rsidRPr="004A5D05">
        <w:rPr>
          <w:rFonts w:ascii="Times New Roman" w:eastAsia="TimesNewRoman" w:hAnsi="Times New Roman" w:cs="Times New Roman"/>
          <w:iCs/>
          <w:sz w:val="20"/>
          <w:szCs w:val="20"/>
        </w:rPr>
        <w:t>бланко</w:t>
      </w:r>
      <w:proofErr w:type="gramEnd"/>
      <w:r w:rsidRPr="004A5D05">
        <w:rPr>
          <w:rFonts w:ascii="Times New Roman" w:eastAsia="TimesNewRoman" w:hAnsi="Times New Roman" w:cs="Times New Roman"/>
          <w:iCs/>
          <w:sz w:val="20"/>
          <w:szCs w:val="20"/>
        </w:rPr>
        <w:t xml:space="preserve"> сопствену меницу оверену печатом и потписану од стране лица овлашћеног за заступање, </w:t>
      </w:r>
    </w:p>
    <w:p w:rsidR="00A56662" w:rsidRPr="004A5D05" w:rsidRDefault="00A56662" w:rsidP="00A56662">
      <w:pPr>
        <w:pStyle w:val="NoSpacing"/>
        <w:ind w:firstLine="720"/>
        <w:jc w:val="both"/>
        <w:rPr>
          <w:rFonts w:ascii="Times New Roman" w:eastAsia="TimesNewRoman" w:hAnsi="Times New Roman" w:cs="Times New Roman"/>
          <w:iCs/>
          <w:sz w:val="20"/>
          <w:szCs w:val="20"/>
        </w:rPr>
      </w:pPr>
      <w:r w:rsidRPr="004A5D05">
        <w:rPr>
          <w:rFonts w:ascii="Times New Roman" w:eastAsia="TimesNewRoman" w:hAnsi="Times New Roman" w:cs="Times New Roman"/>
          <w:iCs/>
          <w:sz w:val="20"/>
          <w:szCs w:val="20"/>
        </w:rPr>
        <w:t xml:space="preserve">- </w:t>
      </w:r>
      <w:proofErr w:type="gramStart"/>
      <w:r w:rsidRPr="004A5D05">
        <w:rPr>
          <w:rFonts w:ascii="Times New Roman" w:eastAsia="TimesNewRoman" w:hAnsi="Times New Roman" w:cs="Times New Roman"/>
          <w:iCs/>
          <w:sz w:val="20"/>
          <w:szCs w:val="20"/>
        </w:rPr>
        <w:t>доказ</w:t>
      </w:r>
      <w:proofErr w:type="gramEnd"/>
      <w:r w:rsidRPr="004A5D05">
        <w:rPr>
          <w:rFonts w:ascii="Times New Roman" w:eastAsia="TimesNewRoman" w:hAnsi="Times New Roman" w:cs="Times New Roman"/>
          <w:iCs/>
          <w:sz w:val="20"/>
          <w:szCs w:val="20"/>
        </w:rPr>
        <w:t xml:space="preserve"> да је меница евидентирана у Регистру меница и овлашћења Народне банке Србије, </w:t>
      </w:r>
    </w:p>
    <w:p w:rsidR="00A56662" w:rsidRPr="004A5D05" w:rsidRDefault="00A56662" w:rsidP="00A56662">
      <w:pPr>
        <w:pStyle w:val="NoSpacing"/>
        <w:ind w:firstLine="720"/>
        <w:jc w:val="both"/>
        <w:rPr>
          <w:rFonts w:ascii="Times New Roman" w:eastAsia="Calibri" w:hAnsi="Times New Roman" w:cs="Times New Roman"/>
          <w:sz w:val="20"/>
          <w:szCs w:val="20"/>
          <w:shd w:val="clear" w:color="auto" w:fill="FFFFFF"/>
          <w:lang w:val="sr-Cyrl-CS"/>
        </w:rPr>
      </w:pPr>
      <w:r w:rsidRPr="004A5D05">
        <w:rPr>
          <w:rFonts w:ascii="Times New Roman" w:eastAsia="TimesNewRoman" w:hAnsi="Times New Roman" w:cs="Times New Roman"/>
          <w:iCs/>
          <w:sz w:val="20"/>
          <w:szCs w:val="20"/>
        </w:rPr>
        <w:t xml:space="preserve">- менично овлашћење, попуњено и оверено, са назначеним износом од 10% од укупне вредности понуде </w:t>
      </w:r>
      <w:r w:rsidRPr="004A5D05">
        <w:rPr>
          <w:rFonts w:ascii="Times New Roman" w:eastAsia="TimesNewRoman" w:hAnsi="Times New Roman" w:cs="Times New Roman"/>
          <w:iCs/>
          <w:sz w:val="20"/>
          <w:szCs w:val="20"/>
          <w:lang w:val="sr-Cyrl-CS"/>
        </w:rPr>
        <w:t xml:space="preserve">без </w:t>
      </w:r>
      <w:r w:rsidRPr="004A5D05">
        <w:rPr>
          <w:rFonts w:ascii="Times New Roman" w:eastAsia="TimesNewRoman" w:hAnsi="Times New Roman" w:cs="Times New Roman"/>
          <w:iCs/>
          <w:sz w:val="20"/>
          <w:szCs w:val="20"/>
        </w:rPr>
        <w:t>ПДВ-а</w:t>
      </w:r>
      <w:r w:rsidRPr="004A5D05">
        <w:rPr>
          <w:rFonts w:ascii="Times New Roman" w:hAnsi="Times New Roman" w:cs="Times New Roman"/>
          <w:sz w:val="20"/>
          <w:szCs w:val="20"/>
          <w:shd w:val="clear" w:color="auto" w:fill="FFFFFF"/>
          <w:lang w:val="sr-Cyrl-CS"/>
        </w:rPr>
        <w:t xml:space="preserve"> и назнаком да је р</w:t>
      </w:r>
      <w:r w:rsidRPr="004A5D05">
        <w:rPr>
          <w:rFonts w:ascii="Times New Roman" w:eastAsia="TimesNewRoman" w:hAnsi="Times New Roman" w:cs="Times New Roman"/>
          <w:iCs/>
          <w:sz w:val="20"/>
          <w:szCs w:val="20"/>
        </w:rPr>
        <w:t>ок важења менице је 30 (тридесет) дана дужи од истека рока за коначно испуњење уговорних обавеза продавца која су предмет обезбеђења.</w:t>
      </w:r>
    </w:p>
    <w:p w:rsidR="00A56662" w:rsidRPr="004A5D05" w:rsidRDefault="00A56662" w:rsidP="00A56662">
      <w:pPr>
        <w:pStyle w:val="NoSpacing"/>
        <w:ind w:firstLine="720"/>
        <w:jc w:val="both"/>
        <w:rPr>
          <w:rFonts w:ascii="Times New Roman" w:eastAsia="TimesNewRoman" w:hAnsi="Times New Roman" w:cs="Times New Roman"/>
          <w:iCs/>
          <w:sz w:val="20"/>
          <w:szCs w:val="20"/>
          <w:u w:val="single"/>
        </w:rPr>
      </w:pPr>
      <w:r w:rsidRPr="004A5D05">
        <w:rPr>
          <w:rFonts w:ascii="Times New Roman" w:hAnsi="Times New Roman" w:cs="Times New Roman"/>
          <w:sz w:val="20"/>
          <w:szCs w:val="20"/>
          <w:shd w:val="clear" w:color="auto" w:fill="FFFFFF"/>
          <w:lang w:val="sr-Cyrl-CS"/>
        </w:rPr>
        <w:t xml:space="preserve">- </w:t>
      </w:r>
      <w:r w:rsidRPr="004A5D05">
        <w:rPr>
          <w:rFonts w:ascii="Times New Roman" w:eastAsia="TimesNewRoman" w:hAnsi="Times New Roman" w:cs="Times New Roman"/>
          <w:iCs/>
          <w:sz w:val="20"/>
          <w:szCs w:val="20"/>
        </w:rPr>
        <w:t xml:space="preserve">копију картона депонованих потписа који је издат од стране пословне банке коју понуђач наводи у меничном овлашћењу. </w:t>
      </w:r>
    </w:p>
    <w:p w:rsidR="00A56662" w:rsidRPr="004A5D05" w:rsidRDefault="00E44BA3" w:rsidP="00A56662">
      <w:pPr>
        <w:pStyle w:val="NoSpacing"/>
        <w:jc w:val="both"/>
        <w:rPr>
          <w:rFonts w:ascii="Times New Roman" w:eastAsia="TimesNewRoman" w:hAnsi="Times New Roman" w:cs="Times New Roman"/>
          <w:iCs/>
          <w:sz w:val="20"/>
          <w:szCs w:val="20"/>
        </w:rPr>
      </w:pPr>
      <w:r w:rsidRPr="004A5D05">
        <w:rPr>
          <w:rFonts w:ascii="Times New Roman" w:hAnsi="Times New Roman" w:cs="Times New Roman"/>
          <w:sz w:val="20"/>
          <w:szCs w:val="20"/>
          <w:shd w:val="clear" w:color="auto" w:fill="FFFFFF"/>
          <w:lang w:val="sr-Cyrl-CS"/>
        </w:rPr>
        <w:t xml:space="preserve"> </w:t>
      </w:r>
      <w:proofErr w:type="gramStart"/>
      <w:r w:rsidR="00A56662" w:rsidRPr="004A5D05">
        <w:rPr>
          <w:rFonts w:ascii="Times New Roman" w:eastAsia="TimesNewRoman" w:hAnsi="Times New Roman" w:cs="Times New Roman"/>
          <w:iCs/>
          <w:sz w:val="20"/>
          <w:szCs w:val="20"/>
        </w:rPr>
        <w:t>Купац има право да уновчи наведене менице у случају да продавац не извршава своје уговорне обавезе у роковима и на начин предвиђен уговором.</w:t>
      </w:r>
      <w:proofErr w:type="gramEnd"/>
    </w:p>
    <w:p w:rsidR="00681BC5" w:rsidRPr="004A5D05" w:rsidRDefault="00681BC5" w:rsidP="00A56662">
      <w:pPr>
        <w:pStyle w:val="NoSpacing"/>
        <w:jc w:val="both"/>
        <w:rPr>
          <w:rFonts w:ascii="Times New Roman" w:eastAsia="TimesNewRoman" w:hAnsi="Times New Roman" w:cs="Times New Roman"/>
          <w:iCs/>
          <w:sz w:val="20"/>
          <w:szCs w:val="20"/>
        </w:rPr>
      </w:pPr>
    </w:p>
    <w:p w:rsidR="00681BC5" w:rsidRPr="004A5D05" w:rsidRDefault="00681BC5" w:rsidP="00681BC5">
      <w:pPr>
        <w:suppressAutoHyphens w:val="0"/>
        <w:autoSpaceDE w:val="0"/>
        <w:autoSpaceDN w:val="0"/>
        <w:adjustRightInd w:val="0"/>
        <w:spacing w:line="240" w:lineRule="auto"/>
        <w:rPr>
          <w:rFonts w:ascii="TT1Bo00" w:eastAsia="Times New Roman" w:hAnsi="TT1Bo00" w:cs="TT1Bo00"/>
          <w:b/>
          <w:color w:val="auto"/>
          <w:kern w:val="0"/>
          <w:sz w:val="20"/>
          <w:szCs w:val="20"/>
          <w:lang w:eastAsia="en-US"/>
        </w:rPr>
      </w:pPr>
      <w:r w:rsidRPr="004A5D05">
        <w:rPr>
          <w:rFonts w:ascii="TT1Bo00" w:eastAsia="Times New Roman" w:hAnsi="TT1Bo00" w:cs="TT1Bo00"/>
          <w:b/>
          <w:color w:val="auto"/>
          <w:kern w:val="0"/>
          <w:sz w:val="20"/>
          <w:szCs w:val="20"/>
          <w:lang w:eastAsia="en-US"/>
        </w:rPr>
        <w:t>ИЗМЕНЕ И ДОПУНЕ УГОВОРА</w:t>
      </w:r>
    </w:p>
    <w:p w:rsidR="00681BC5" w:rsidRPr="004A5D05" w:rsidRDefault="00681BC5" w:rsidP="00681BC5">
      <w:pPr>
        <w:suppressAutoHyphens w:val="0"/>
        <w:autoSpaceDE w:val="0"/>
        <w:autoSpaceDN w:val="0"/>
        <w:adjustRightInd w:val="0"/>
        <w:spacing w:line="240" w:lineRule="auto"/>
        <w:jc w:val="center"/>
        <w:rPr>
          <w:rFonts w:ascii="TT1Ao00" w:eastAsia="Times New Roman" w:hAnsi="TT1Ao00" w:cs="TT1Ao00"/>
          <w:b/>
          <w:color w:val="auto"/>
          <w:kern w:val="0"/>
          <w:sz w:val="20"/>
          <w:szCs w:val="20"/>
          <w:lang w:eastAsia="en-US"/>
        </w:rPr>
      </w:pPr>
      <w:proofErr w:type="gramStart"/>
      <w:r w:rsidRPr="004A5D05">
        <w:rPr>
          <w:rFonts w:ascii="TT1Ao00" w:eastAsia="Times New Roman" w:hAnsi="TT1Ao00" w:cs="TT1Ao00"/>
          <w:b/>
          <w:color w:val="auto"/>
          <w:kern w:val="0"/>
          <w:sz w:val="20"/>
          <w:szCs w:val="20"/>
          <w:lang w:eastAsia="en-US"/>
        </w:rPr>
        <w:t>Члан 13.</w:t>
      </w:r>
      <w:proofErr w:type="gramEnd"/>
    </w:p>
    <w:p w:rsidR="00681BC5"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proofErr w:type="gramStart"/>
      <w:r w:rsidRPr="004A5D05">
        <w:rPr>
          <w:rFonts w:ascii="TT1Bo00" w:eastAsia="Times New Roman" w:hAnsi="TT1Bo00" w:cs="TT1Bo00"/>
          <w:kern w:val="0"/>
          <w:sz w:val="20"/>
          <w:szCs w:val="20"/>
          <w:lang w:eastAsia="en-US"/>
        </w:rPr>
        <w:t>Наручилац може у складу са чл.</w:t>
      </w:r>
      <w:proofErr w:type="gramEnd"/>
      <w:r w:rsidRPr="004A5D05">
        <w:rPr>
          <w:rFonts w:ascii="TT1Bo00" w:eastAsia="Times New Roman" w:hAnsi="TT1Bo00" w:cs="TT1Bo00"/>
          <w:kern w:val="0"/>
          <w:sz w:val="20"/>
          <w:szCs w:val="20"/>
          <w:lang w:eastAsia="en-US"/>
        </w:rPr>
        <w:t xml:space="preserve"> 115 ЗЈН, након закључења уговора, без претходног спровођења поступка јавне набавке повећати обим предмета набавке, с тим да се вредност уговора може повећати максимално до 5% од максималне вредности првобитно закљученог уговора без ПДВ, при чему укупна вредност повећања уговора не може да буде већа од вредности из чл.39. </w:t>
      </w:r>
      <w:proofErr w:type="gramStart"/>
      <w:r w:rsidRPr="004A5D05">
        <w:rPr>
          <w:rFonts w:ascii="TT1Bo00" w:eastAsia="Times New Roman" w:hAnsi="TT1Bo00" w:cs="TT1Bo00"/>
          <w:kern w:val="0"/>
          <w:sz w:val="20"/>
          <w:szCs w:val="20"/>
          <w:lang w:eastAsia="en-US"/>
        </w:rPr>
        <w:t>став</w:t>
      </w:r>
      <w:proofErr w:type="gramEnd"/>
      <w:r w:rsidRPr="004A5D05">
        <w:rPr>
          <w:rFonts w:ascii="TT1Bo00" w:eastAsia="Times New Roman" w:hAnsi="TT1Bo00" w:cs="TT1Bo00"/>
          <w:kern w:val="0"/>
          <w:sz w:val="20"/>
          <w:szCs w:val="20"/>
          <w:lang w:eastAsia="en-US"/>
        </w:rPr>
        <w:t xml:space="preserve"> 1. ЗЈН</w:t>
      </w:r>
      <w:proofErr w:type="gramStart"/>
      <w:r w:rsidRPr="004A5D05">
        <w:rPr>
          <w:rFonts w:ascii="TT1Bo00" w:eastAsia="Times New Roman" w:hAnsi="TT1Bo00" w:cs="TT1Bo00"/>
          <w:kern w:val="0"/>
          <w:sz w:val="20"/>
          <w:szCs w:val="20"/>
          <w:lang w:eastAsia="en-US"/>
        </w:rPr>
        <w:t>..</w:t>
      </w:r>
      <w:proofErr w:type="gramEnd"/>
    </w:p>
    <w:p w:rsidR="00681BC5"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proofErr w:type="gramStart"/>
      <w:r w:rsidRPr="004A5D05">
        <w:rPr>
          <w:rFonts w:ascii="TT1Bo00" w:eastAsia="Times New Roman" w:hAnsi="TT1Bo00" w:cs="TT1Bo00"/>
          <w:kern w:val="0"/>
          <w:sz w:val="20"/>
          <w:szCs w:val="20"/>
          <w:lang w:eastAsia="en-US"/>
        </w:rPr>
        <w:t>У случају повећања вредности уговора или промене других битних елемената уговора Наручилиац има обавезу да поступи у складу са чланом 115.</w:t>
      </w:r>
      <w:proofErr w:type="gramEnd"/>
      <w:r w:rsidRPr="004A5D05">
        <w:rPr>
          <w:rFonts w:ascii="TT1Bo00" w:eastAsia="Times New Roman" w:hAnsi="TT1Bo00" w:cs="TT1Bo00"/>
          <w:kern w:val="0"/>
          <w:sz w:val="20"/>
          <w:szCs w:val="20"/>
          <w:lang w:eastAsia="en-US"/>
        </w:rPr>
        <w:t xml:space="preserve"> </w:t>
      </w:r>
      <w:proofErr w:type="gramStart"/>
      <w:r w:rsidRPr="004A5D05">
        <w:rPr>
          <w:rFonts w:ascii="TT1Bo00" w:eastAsia="Times New Roman" w:hAnsi="TT1Bo00" w:cs="TT1Bo00"/>
          <w:kern w:val="0"/>
          <w:sz w:val="20"/>
          <w:szCs w:val="20"/>
          <w:lang w:eastAsia="en-US"/>
        </w:rPr>
        <w:t>став</w:t>
      </w:r>
      <w:proofErr w:type="gramEnd"/>
      <w:r w:rsidRPr="004A5D05">
        <w:rPr>
          <w:rFonts w:ascii="TT1Bo00" w:eastAsia="Times New Roman" w:hAnsi="TT1Bo00" w:cs="TT1Bo00"/>
          <w:kern w:val="0"/>
          <w:sz w:val="20"/>
          <w:szCs w:val="20"/>
          <w:lang w:eastAsia="en-US"/>
        </w:rPr>
        <w:t xml:space="preserve"> 5. </w:t>
      </w:r>
      <w:proofErr w:type="gramStart"/>
      <w:r w:rsidRPr="004A5D05">
        <w:rPr>
          <w:rFonts w:ascii="TT1Bo00" w:eastAsia="Times New Roman" w:hAnsi="TT1Bo00" w:cs="TT1Bo00"/>
          <w:kern w:val="0"/>
          <w:sz w:val="20"/>
          <w:szCs w:val="20"/>
          <w:lang w:eastAsia="en-US"/>
        </w:rPr>
        <w:t>ЗЈН.</w:t>
      </w:r>
      <w:proofErr w:type="gramEnd"/>
      <w:r w:rsidRPr="004A5D05">
        <w:rPr>
          <w:rFonts w:ascii="TT1Bo00" w:eastAsia="Times New Roman" w:hAnsi="TT1Bo00" w:cs="TT1Bo00"/>
          <w:kern w:val="0"/>
          <w:sz w:val="20"/>
          <w:szCs w:val="20"/>
          <w:lang w:eastAsia="en-US"/>
        </w:rPr>
        <w:t xml:space="preserve"> </w:t>
      </w:r>
      <w:proofErr w:type="gramStart"/>
      <w:r w:rsidRPr="004A5D05">
        <w:rPr>
          <w:rFonts w:ascii="TT1Bo00" w:eastAsia="Times New Roman" w:hAnsi="TT1Bo00" w:cs="TT1Bo00"/>
          <w:kern w:val="0"/>
          <w:sz w:val="20"/>
          <w:szCs w:val="20"/>
          <w:lang w:eastAsia="en-US"/>
        </w:rPr>
        <w:t>и</w:t>
      </w:r>
      <w:proofErr w:type="gramEnd"/>
      <w:r w:rsidRPr="004A5D05">
        <w:rPr>
          <w:rFonts w:ascii="TT1Bo00" w:eastAsia="Times New Roman" w:hAnsi="TT1Bo00" w:cs="TT1Bo00"/>
          <w:kern w:val="0"/>
          <w:sz w:val="20"/>
          <w:szCs w:val="20"/>
          <w:lang w:eastAsia="en-US"/>
        </w:rPr>
        <w:t xml:space="preserve"> закључи анекс уговора, којим ће регулисати настале измене.</w:t>
      </w:r>
    </w:p>
    <w:p w:rsidR="004A5D05" w:rsidRPr="00624333" w:rsidRDefault="004A5D05" w:rsidP="00681BC5">
      <w:pPr>
        <w:suppressAutoHyphens w:val="0"/>
        <w:autoSpaceDE w:val="0"/>
        <w:autoSpaceDN w:val="0"/>
        <w:adjustRightInd w:val="0"/>
        <w:spacing w:line="240" w:lineRule="auto"/>
        <w:rPr>
          <w:rFonts w:eastAsia="TimesNewRoman"/>
          <w:b/>
          <w:iCs/>
          <w:color w:val="auto"/>
          <w:sz w:val="20"/>
          <w:szCs w:val="20"/>
        </w:rPr>
      </w:pPr>
    </w:p>
    <w:p w:rsidR="00681BC5" w:rsidRPr="004A5D05" w:rsidRDefault="00681BC5" w:rsidP="00681BC5">
      <w:pPr>
        <w:suppressAutoHyphens w:val="0"/>
        <w:autoSpaceDE w:val="0"/>
        <w:autoSpaceDN w:val="0"/>
        <w:adjustRightInd w:val="0"/>
        <w:spacing w:line="240" w:lineRule="auto"/>
        <w:rPr>
          <w:rFonts w:ascii="TT1Bo00" w:eastAsia="Times New Roman" w:hAnsi="TT1Bo00" w:cs="TT1Bo00"/>
          <w:b/>
          <w:color w:val="auto"/>
          <w:kern w:val="0"/>
          <w:sz w:val="20"/>
          <w:szCs w:val="20"/>
          <w:lang w:eastAsia="en-US"/>
        </w:rPr>
      </w:pPr>
      <w:r w:rsidRPr="004A5D05">
        <w:rPr>
          <w:rFonts w:ascii="TT1Bo00" w:eastAsia="Times New Roman" w:hAnsi="TT1Bo00" w:cs="TT1Bo00"/>
          <w:b/>
          <w:color w:val="auto"/>
          <w:kern w:val="0"/>
          <w:sz w:val="20"/>
          <w:szCs w:val="20"/>
          <w:lang w:eastAsia="en-US"/>
        </w:rPr>
        <w:lastRenderedPageBreak/>
        <w:t>РАСКИД УГОВОРА</w:t>
      </w:r>
    </w:p>
    <w:p w:rsidR="00681BC5" w:rsidRPr="004A5D05" w:rsidRDefault="00681BC5" w:rsidP="00681BC5">
      <w:pPr>
        <w:suppressAutoHyphens w:val="0"/>
        <w:autoSpaceDE w:val="0"/>
        <w:autoSpaceDN w:val="0"/>
        <w:adjustRightInd w:val="0"/>
        <w:spacing w:line="240" w:lineRule="auto"/>
        <w:jc w:val="center"/>
        <w:rPr>
          <w:rFonts w:ascii="TT1Ao00" w:eastAsia="Times New Roman" w:hAnsi="TT1Ao00" w:cs="TT1Ao00"/>
          <w:b/>
          <w:color w:val="auto"/>
          <w:kern w:val="0"/>
          <w:sz w:val="20"/>
          <w:szCs w:val="20"/>
          <w:lang w:eastAsia="en-US"/>
        </w:rPr>
      </w:pPr>
      <w:proofErr w:type="gramStart"/>
      <w:r w:rsidRPr="004A5D05">
        <w:rPr>
          <w:rFonts w:ascii="TT1Ao00" w:eastAsia="Times New Roman" w:hAnsi="TT1Ao00" w:cs="TT1Ao00"/>
          <w:b/>
          <w:color w:val="auto"/>
          <w:kern w:val="0"/>
          <w:sz w:val="20"/>
          <w:szCs w:val="20"/>
          <w:lang w:eastAsia="en-US"/>
        </w:rPr>
        <w:t>Члан 14.</w:t>
      </w:r>
      <w:proofErr w:type="gramEnd"/>
    </w:p>
    <w:p w:rsidR="00681BC5"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r w:rsidRPr="004A5D05">
        <w:rPr>
          <w:rFonts w:ascii="TT1Bo00" w:eastAsia="Times New Roman" w:hAnsi="TT1Bo00" w:cs="TT1Bo00"/>
          <w:kern w:val="0"/>
          <w:sz w:val="20"/>
          <w:szCs w:val="20"/>
          <w:lang w:eastAsia="en-US"/>
        </w:rPr>
        <w:t>Уговор може престати услед једностраног раскида уговора због неиспуњења уговорених обавеза, који свака од уговорних старана може дати у писаној форми, а нарочито у следећим случајевима</w:t>
      </w:r>
      <w:r w:rsidRPr="004A5D05">
        <w:rPr>
          <w:rFonts w:ascii="TT1Ao00" w:eastAsia="Times New Roman" w:hAnsi="TT1Ao00" w:cs="TT1Ao00"/>
          <w:kern w:val="0"/>
          <w:sz w:val="20"/>
          <w:szCs w:val="20"/>
          <w:lang w:eastAsia="en-US"/>
        </w:rPr>
        <w:t>:</w:t>
      </w:r>
    </w:p>
    <w:p w:rsidR="00681BC5" w:rsidRPr="004A5D05" w:rsidRDefault="00681BC5" w:rsidP="00681BC5">
      <w:pPr>
        <w:suppressAutoHyphens w:val="0"/>
        <w:autoSpaceDE w:val="0"/>
        <w:autoSpaceDN w:val="0"/>
        <w:adjustRightInd w:val="0"/>
        <w:spacing w:line="240" w:lineRule="auto"/>
        <w:jc w:val="both"/>
        <w:rPr>
          <w:rFonts w:ascii="TT1Bo00" w:eastAsia="Times New Roman" w:hAnsi="TT1Bo00" w:cs="TT1Bo00"/>
          <w:kern w:val="0"/>
          <w:sz w:val="20"/>
          <w:szCs w:val="20"/>
          <w:lang w:eastAsia="en-US"/>
        </w:rPr>
      </w:pPr>
      <w:r w:rsidRPr="004A5D05">
        <w:rPr>
          <w:rFonts w:ascii="TT1Bo00" w:eastAsia="Times New Roman" w:hAnsi="TT1Bo00" w:cs="TT1Bo00"/>
          <w:kern w:val="0"/>
          <w:sz w:val="20"/>
          <w:szCs w:val="20"/>
          <w:lang w:eastAsia="en-US"/>
        </w:rPr>
        <w:t xml:space="preserve">- </w:t>
      </w:r>
      <w:proofErr w:type="gramStart"/>
      <w:r w:rsidRPr="004A5D05">
        <w:rPr>
          <w:rFonts w:ascii="TT1Bo00" w:eastAsia="Times New Roman" w:hAnsi="TT1Bo00" w:cs="TT1Bo00"/>
          <w:kern w:val="0"/>
          <w:sz w:val="20"/>
          <w:szCs w:val="20"/>
          <w:lang w:eastAsia="en-US"/>
        </w:rPr>
        <w:t>у</w:t>
      </w:r>
      <w:proofErr w:type="gramEnd"/>
      <w:r w:rsidRPr="004A5D05">
        <w:rPr>
          <w:rFonts w:ascii="TT1Bo00" w:eastAsia="Times New Roman" w:hAnsi="TT1Bo00" w:cs="TT1Bo00"/>
          <w:kern w:val="0"/>
          <w:sz w:val="20"/>
          <w:szCs w:val="20"/>
          <w:lang w:eastAsia="en-US"/>
        </w:rPr>
        <w:t xml:space="preserve"> случају неблаговремене испоруке добара;</w:t>
      </w:r>
    </w:p>
    <w:p w:rsidR="004A5D05" w:rsidRDefault="00681BC5" w:rsidP="00681BC5">
      <w:pPr>
        <w:suppressAutoHyphens w:val="0"/>
        <w:autoSpaceDE w:val="0"/>
        <w:autoSpaceDN w:val="0"/>
        <w:adjustRightInd w:val="0"/>
        <w:spacing w:line="240" w:lineRule="auto"/>
        <w:jc w:val="both"/>
        <w:rPr>
          <w:rFonts w:ascii="TT1Bo00" w:eastAsia="Times New Roman" w:hAnsi="TT1Bo00" w:cs="TT1Bo00"/>
          <w:kern w:val="0"/>
          <w:sz w:val="20"/>
          <w:szCs w:val="20"/>
          <w:lang w:eastAsia="en-US"/>
        </w:rPr>
      </w:pPr>
      <w:r w:rsidRPr="004A5D05">
        <w:rPr>
          <w:rFonts w:ascii="TT1Bo00" w:eastAsia="Times New Roman" w:hAnsi="TT1Bo00" w:cs="TT1Bo00"/>
          <w:kern w:val="0"/>
          <w:sz w:val="20"/>
          <w:szCs w:val="20"/>
          <w:lang w:eastAsia="en-US"/>
        </w:rPr>
        <w:t xml:space="preserve">- </w:t>
      </w:r>
      <w:proofErr w:type="gramStart"/>
      <w:r w:rsidRPr="004A5D05">
        <w:rPr>
          <w:rFonts w:ascii="TT1Bo00" w:eastAsia="Times New Roman" w:hAnsi="TT1Bo00" w:cs="TT1Bo00"/>
          <w:kern w:val="0"/>
          <w:sz w:val="20"/>
          <w:szCs w:val="20"/>
          <w:lang w:eastAsia="en-US"/>
        </w:rPr>
        <w:t>уколико</w:t>
      </w:r>
      <w:proofErr w:type="gramEnd"/>
      <w:r w:rsidRPr="004A5D05">
        <w:rPr>
          <w:rFonts w:ascii="TT1Bo00" w:eastAsia="Times New Roman" w:hAnsi="TT1Bo00" w:cs="TT1Bo00"/>
          <w:kern w:val="0"/>
          <w:sz w:val="20"/>
          <w:szCs w:val="20"/>
          <w:lang w:eastAsia="en-US"/>
        </w:rPr>
        <w:t xml:space="preserve"> Испоручилац испоручује</w:t>
      </w:r>
      <w:r w:rsidR="004A5D05">
        <w:rPr>
          <w:rFonts w:ascii="TT1Bo00" w:eastAsia="Times New Roman" w:hAnsi="TT1Bo00" w:cs="TT1Bo00"/>
          <w:kern w:val="0"/>
          <w:sz w:val="20"/>
          <w:szCs w:val="20"/>
          <w:lang w:eastAsia="en-US"/>
        </w:rPr>
        <w:t xml:space="preserve"> добра неодговарајућег квалитет</w:t>
      </w:r>
    </w:p>
    <w:p w:rsidR="00681BC5"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r w:rsidRPr="004A5D05">
        <w:rPr>
          <w:rFonts w:ascii="TT1Bo00" w:eastAsia="Times New Roman" w:hAnsi="TT1Bo00" w:cs="TT1Bo00"/>
          <w:kern w:val="0"/>
          <w:sz w:val="20"/>
          <w:szCs w:val="20"/>
          <w:lang w:eastAsia="en-US"/>
        </w:rPr>
        <w:t>У случају једностраног раскида уговор се смат</w:t>
      </w:r>
      <w:r w:rsidR="00BD294B">
        <w:rPr>
          <w:rFonts w:ascii="TT1Bo00" w:eastAsia="Times New Roman" w:hAnsi="TT1Bo00" w:cs="TT1Bo00"/>
          <w:kern w:val="0"/>
          <w:sz w:val="20"/>
          <w:szCs w:val="20"/>
          <w:lang w:eastAsia="en-US"/>
        </w:rPr>
        <w:t xml:space="preserve">ра раскинутим истеком рока од </w:t>
      </w:r>
      <w:r w:rsidR="00BD294B">
        <w:rPr>
          <w:rFonts w:ascii="TT1Bo00" w:eastAsia="Times New Roman" w:hAnsi="TT1Bo00" w:cs="TT1Bo00"/>
          <w:kern w:val="0"/>
          <w:sz w:val="20"/>
          <w:szCs w:val="20"/>
          <w:lang w:val="sr-Cyrl-CS" w:eastAsia="en-US"/>
        </w:rPr>
        <w:t>15</w:t>
      </w:r>
      <w:r w:rsidRPr="004A5D05">
        <w:rPr>
          <w:rFonts w:ascii="TT1Bo00" w:eastAsia="Times New Roman" w:hAnsi="TT1Bo00" w:cs="TT1Bo00"/>
          <w:kern w:val="0"/>
          <w:sz w:val="20"/>
          <w:szCs w:val="20"/>
          <w:lang w:eastAsia="en-US"/>
        </w:rPr>
        <w:t xml:space="preserve"> дана од дана пријема писменог обавештења о </w:t>
      </w:r>
      <w:proofErr w:type="gramStart"/>
      <w:r w:rsidRPr="004A5D05">
        <w:rPr>
          <w:rFonts w:ascii="TT1Bo00" w:eastAsia="Times New Roman" w:hAnsi="TT1Bo00" w:cs="TT1Bo00"/>
          <w:kern w:val="0"/>
          <w:sz w:val="20"/>
          <w:szCs w:val="20"/>
          <w:lang w:eastAsia="en-US"/>
        </w:rPr>
        <w:t>раскиду .</w:t>
      </w:r>
      <w:proofErr w:type="gramEnd"/>
    </w:p>
    <w:p w:rsidR="00681BC5"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proofErr w:type="gramStart"/>
      <w:r w:rsidRPr="004A5D05">
        <w:rPr>
          <w:rFonts w:ascii="TT1Bo00" w:eastAsia="Times New Roman" w:hAnsi="TT1Bo00" w:cs="TT1Bo00"/>
          <w:kern w:val="0"/>
          <w:sz w:val="20"/>
          <w:szCs w:val="20"/>
          <w:lang w:eastAsia="en-US"/>
        </w:rPr>
        <w:t>У случају немогућности уручења писменог обавештења о раскиду, уговор се сматра раскинутим по истеку рока од 15 дана од дана стављања обавештења о раскиду на огласној табли Општине Блаце.</w:t>
      </w:r>
      <w:proofErr w:type="gramEnd"/>
    </w:p>
    <w:p w:rsidR="00E64E68" w:rsidRPr="004A5D05" w:rsidRDefault="00681BC5" w:rsidP="004A5D05">
      <w:pPr>
        <w:suppressAutoHyphens w:val="0"/>
        <w:autoSpaceDE w:val="0"/>
        <w:autoSpaceDN w:val="0"/>
        <w:adjustRightInd w:val="0"/>
        <w:spacing w:line="240" w:lineRule="auto"/>
        <w:ind w:firstLine="708"/>
        <w:jc w:val="both"/>
        <w:rPr>
          <w:rFonts w:ascii="TT1Bo00" w:eastAsia="Times New Roman" w:hAnsi="TT1Bo00" w:cs="TT1Bo00"/>
          <w:kern w:val="0"/>
          <w:sz w:val="20"/>
          <w:szCs w:val="20"/>
          <w:lang w:eastAsia="en-US"/>
        </w:rPr>
      </w:pPr>
      <w:proofErr w:type="gramStart"/>
      <w:r w:rsidRPr="004A5D05">
        <w:rPr>
          <w:rFonts w:ascii="TT1Bo00" w:eastAsia="Times New Roman" w:hAnsi="TT1Bo00" w:cs="TT1Bo00"/>
          <w:kern w:val="0"/>
          <w:sz w:val="20"/>
          <w:szCs w:val="20"/>
          <w:lang w:eastAsia="en-US"/>
        </w:rPr>
        <w:t>У случају једностраног раскида уговора, уговорне стране су дужне да регулишу сва дуговања и потраживања настала из уговора, односно да регулишу све доспеле, а неизмирене обавезе настале до дана раскида Уговора.</w:t>
      </w:r>
      <w:proofErr w:type="gramEnd"/>
    </w:p>
    <w:p w:rsidR="00681BC5" w:rsidRPr="004A5D05" w:rsidRDefault="00681BC5" w:rsidP="00681BC5">
      <w:pPr>
        <w:suppressAutoHyphens w:val="0"/>
        <w:autoSpaceDE w:val="0"/>
        <w:autoSpaceDN w:val="0"/>
        <w:adjustRightInd w:val="0"/>
        <w:spacing w:line="240" w:lineRule="auto"/>
        <w:jc w:val="both"/>
        <w:rPr>
          <w:rFonts w:ascii="TT1Bo00" w:eastAsia="Times New Roman" w:hAnsi="TT1Bo00" w:cs="TT1Bo00"/>
          <w:kern w:val="0"/>
          <w:sz w:val="20"/>
          <w:szCs w:val="20"/>
          <w:lang w:eastAsia="en-US"/>
        </w:rPr>
      </w:pPr>
    </w:p>
    <w:p w:rsidR="009F6EEE" w:rsidRPr="004A5D05" w:rsidRDefault="00E64E68" w:rsidP="00A56662">
      <w:pPr>
        <w:tabs>
          <w:tab w:val="left" w:pos="1095"/>
          <w:tab w:val="center" w:pos="4470"/>
        </w:tabs>
        <w:jc w:val="both"/>
        <w:rPr>
          <w:b/>
          <w:sz w:val="20"/>
          <w:szCs w:val="20"/>
        </w:rPr>
      </w:pPr>
      <w:r w:rsidRPr="004A5D05">
        <w:rPr>
          <w:b/>
          <w:sz w:val="20"/>
          <w:szCs w:val="20"/>
        </w:rPr>
        <w:t>ЗАВРШНЕ ОДРЕДБЕ</w:t>
      </w:r>
    </w:p>
    <w:p w:rsidR="00A56662" w:rsidRPr="004A5D05" w:rsidRDefault="00A56662" w:rsidP="00A56662">
      <w:pPr>
        <w:tabs>
          <w:tab w:val="left" w:pos="1095"/>
          <w:tab w:val="center" w:pos="4470"/>
        </w:tabs>
        <w:jc w:val="center"/>
        <w:rPr>
          <w:b/>
          <w:sz w:val="20"/>
          <w:szCs w:val="20"/>
          <w:lang w:val="sr-Cyrl-CS"/>
        </w:rPr>
      </w:pPr>
      <w:r w:rsidRPr="004A5D05">
        <w:rPr>
          <w:b/>
          <w:sz w:val="20"/>
          <w:szCs w:val="20"/>
          <w:lang w:val="sr-Cyrl-CS"/>
        </w:rPr>
        <w:t xml:space="preserve">Члан </w:t>
      </w:r>
      <w:r w:rsidR="00681BC5" w:rsidRPr="004A5D05">
        <w:rPr>
          <w:b/>
          <w:sz w:val="20"/>
          <w:szCs w:val="20"/>
        </w:rPr>
        <w:t>15</w:t>
      </w:r>
      <w:r w:rsidRPr="004A5D05">
        <w:rPr>
          <w:b/>
          <w:sz w:val="20"/>
          <w:szCs w:val="20"/>
          <w:lang w:val="sr-Cyrl-CS"/>
        </w:rPr>
        <w:t>.</w:t>
      </w:r>
    </w:p>
    <w:p w:rsidR="00A56662" w:rsidRPr="004A5D05" w:rsidRDefault="00E64E68" w:rsidP="00E64E68">
      <w:pPr>
        <w:tabs>
          <w:tab w:val="left" w:pos="1095"/>
          <w:tab w:val="center" w:pos="4470"/>
        </w:tabs>
        <w:ind w:right="-23"/>
        <w:jc w:val="both"/>
        <w:rPr>
          <w:b/>
          <w:sz w:val="20"/>
          <w:szCs w:val="20"/>
          <w:lang w:val="sr-Cyrl-CS"/>
        </w:rPr>
      </w:pPr>
      <w:r w:rsidRPr="004A5D05">
        <w:rPr>
          <w:sz w:val="20"/>
          <w:szCs w:val="20"/>
        </w:rPr>
        <w:tab/>
      </w:r>
      <w:proofErr w:type="gramStart"/>
      <w:r w:rsidR="00A56662" w:rsidRPr="004A5D05">
        <w:rPr>
          <w:sz w:val="20"/>
          <w:szCs w:val="20"/>
        </w:rPr>
        <w:t xml:space="preserve">За све што није регулисано овим уговором примењиваће </w:t>
      </w:r>
      <w:r w:rsidRPr="004A5D05">
        <w:rPr>
          <w:sz w:val="20"/>
          <w:szCs w:val="20"/>
        </w:rPr>
        <w:t xml:space="preserve">се одредбе закона који регулише </w:t>
      </w:r>
      <w:r w:rsidR="00A56662" w:rsidRPr="004A5D05">
        <w:rPr>
          <w:sz w:val="20"/>
          <w:szCs w:val="20"/>
        </w:rPr>
        <w:t>облигационе</w:t>
      </w:r>
      <w:r w:rsidR="00E44BA3" w:rsidRPr="004A5D05">
        <w:rPr>
          <w:sz w:val="20"/>
          <w:szCs w:val="20"/>
          <w:lang w:val="sr-Cyrl-CS"/>
        </w:rPr>
        <w:t xml:space="preserve"> </w:t>
      </w:r>
      <w:r w:rsidR="00A56662" w:rsidRPr="004A5D05">
        <w:rPr>
          <w:sz w:val="20"/>
          <w:szCs w:val="20"/>
        </w:rPr>
        <w:t>односе, као и други прописи који регулишу ову материју.</w:t>
      </w:r>
      <w:proofErr w:type="gramEnd"/>
    </w:p>
    <w:p w:rsidR="00A56662" w:rsidRPr="004A5D05" w:rsidRDefault="00A56662" w:rsidP="00A56662">
      <w:pPr>
        <w:tabs>
          <w:tab w:val="left" w:pos="1095"/>
          <w:tab w:val="center" w:pos="4470"/>
        </w:tabs>
        <w:jc w:val="both"/>
        <w:rPr>
          <w:sz w:val="20"/>
          <w:szCs w:val="20"/>
          <w:lang w:val="sr-Cyrl-CS"/>
        </w:rPr>
      </w:pPr>
    </w:p>
    <w:p w:rsidR="00CB01BB" w:rsidRPr="004A5D05" w:rsidRDefault="00A56662" w:rsidP="00CB01BB">
      <w:pPr>
        <w:tabs>
          <w:tab w:val="left" w:pos="1095"/>
          <w:tab w:val="center" w:pos="4470"/>
        </w:tabs>
        <w:jc w:val="center"/>
        <w:rPr>
          <w:b/>
          <w:sz w:val="20"/>
          <w:szCs w:val="20"/>
          <w:lang w:val="sr-Cyrl-CS"/>
        </w:rPr>
      </w:pPr>
      <w:r w:rsidRPr="004A5D05">
        <w:rPr>
          <w:b/>
          <w:sz w:val="20"/>
          <w:szCs w:val="20"/>
          <w:lang w:val="sr-Cyrl-CS"/>
        </w:rPr>
        <w:t>Члан 1</w:t>
      </w:r>
      <w:r w:rsidR="00681BC5" w:rsidRPr="004A5D05">
        <w:rPr>
          <w:b/>
          <w:sz w:val="20"/>
          <w:szCs w:val="20"/>
        </w:rPr>
        <w:t>6</w:t>
      </w:r>
      <w:r w:rsidRPr="004A5D05">
        <w:rPr>
          <w:b/>
          <w:sz w:val="20"/>
          <w:szCs w:val="20"/>
          <w:lang w:val="sr-Cyrl-CS"/>
        </w:rPr>
        <w:t>.</w:t>
      </w:r>
    </w:p>
    <w:p w:rsidR="00CB01BB" w:rsidRPr="004A5D05" w:rsidRDefault="00CB01BB" w:rsidP="00E64E68">
      <w:pPr>
        <w:pStyle w:val="NoSpacing"/>
        <w:ind w:firstLine="708"/>
        <w:jc w:val="both"/>
        <w:rPr>
          <w:rFonts w:ascii="Times New Roman" w:hAnsi="Times New Roman" w:cs="Times New Roman"/>
          <w:sz w:val="20"/>
          <w:szCs w:val="20"/>
          <w:lang w:val="sr-Cyrl-CS"/>
        </w:rPr>
      </w:pPr>
      <w:proofErr w:type="gramStart"/>
      <w:r w:rsidRPr="004A5D05">
        <w:rPr>
          <w:rFonts w:ascii="Times New Roman" w:hAnsi="Times New Roman" w:cs="Times New Roman"/>
          <w:spacing w:val="3"/>
          <w:sz w:val="20"/>
          <w:szCs w:val="20"/>
        </w:rPr>
        <w:t>Уговор производи правна дејства када га потпишу овлашћени представници уговорних страна.</w:t>
      </w:r>
      <w:proofErr w:type="gramEnd"/>
      <w:r w:rsidRPr="004A5D05">
        <w:rPr>
          <w:rFonts w:ascii="Times New Roman" w:hAnsi="Times New Roman" w:cs="Times New Roman"/>
          <w:spacing w:val="3"/>
          <w:sz w:val="20"/>
          <w:szCs w:val="20"/>
        </w:rPr>
        <w:t xml:space="preserve"> </w:t>
      </w:r>
      <w:proofErr w:type="gramStart"/>
      <w:r w:rsidRPr="004A5D05">
        <w:rPr>
          <w:rFonts w:ascii="Times New Roman" w:hAnsi="Times New Roman" w:cs="Times New Roman"/>
          <w:spacing w:val="3"/>
          <w:sz w:val="20"/>
          <w:szCs w:val="20"/>
        </w:rPr>
        <w:t xml:space="preserve">Датумом </w:t>
      </w:r>
      <w:r w:rsidRPr="004A5D05">
        <w:rPr>
          <w:rFonts w:ascii="Times New Roman" w:hAnsi="Times New Roman" w:cs="Times New Roman"/>
          <w:sz w:val="20"/>
          <w:szCs w:val="20"/>
        </w:rPr>
        <w:t xml:space="preserve">закључења уговора сматраће се каснији датум потписа једне од уговорних страна уколико га не потпишу </w:t>
      </w:r>
      <w:r w:rsidRPr="004A5D05">
        <w:rPr>
          <w:rFonts w:ascii="Times New Roman" w:hAnsi="Times New Roman" w:cs="Times New Roman"/>
          <w:spacing w:val="-1"/>
          <w:sz w:val="20"/>
          <w:szCs w:val="20"/>
        </w:rPr>
        <w:t>истовремено</w:t>
      </w:r>
      <w:r w:rsidRPr="004A5D05">
        <w:rPr>
          <w:rFonts w:ascii="Times New Roman" w:hAnsi="Times New Roman" w:cs="Times New Roman"/>
          <w:sz w:val="20"/>
          <w:szCs w:val="20"/>
        </w:rPr>
        <w:t>, односно каснији заводни печат на Уговору.</w:t>
      </w:r>
      <w:proofErr w:type="gramEnd"/>
    </w:p>
    <w:p w:rsidR="00CB01BB" w:rsidRPr="004A5D05" w:rsidRDefault="00E64E68" w:rsidP="00E64E68">
      <w:pPr>
        <w:tabs>
          <w:tab w:val="left" w:pos="1095"/>
          <w:tab w:val="center" w:pos="4470"/>
        </w:tabs>
        <w:jc w:val="both"/>
        <w:rPr>
          <w:sz w:val="20"/>
          <w:szCs w:val="20"/>
          <w:lang w:val="sr-Cyrl-CS"/>
        </w:rPr>
      </w:pPr>
      <w:r w:rsidRPr="004A5D05">
        <w:rPr>
          <w:sz w:val="20"/>
          <w:szCs w:val="20"/>
          <w:lang w:val="sr-Cyrl-CS"/>
        </w:rPr>
        <w:tab/>
        <w:t xml:space="preserve"> </w:t>
      </w:r>
    </w:p>
    <w:p w:rsidR="00A56662" w:rsidRPr="004A5D05" w:rsidRDefault="00A56662" w:rsidP="00A56662">
      <w:pPr>
        <w:tabs>
          <w:tab w:val="left" w:pos="1095"/>
          <w:tab w:val="center" w:pos="4470"/>
        </w:tabs>
        <w:jc w:val="center"/>
        <w:rPr>
          <w:sz w:val="20"/>
          <w:szCs w:val="20"/>
        </w:rPr>
      </w:pPr>
      <w:proofErr w:type="gramStart"/>
      <w:r w:rsidRPr="004A5D05">
        <w:rPr>
          <w:b/>
          <w:sz w:val="20"/>
          <w:szCs w:val="20"/>
        </w:rPr>
        <w:t>Члан 1</w:t>
      </w:r>
      <w:r w:rsidR="00681BC5" w:rsidRPr="004A5D05">
        <w:rPr>
          <w:b/>
          <w:sz w:val="20"/>
          <w:szCs w:val="20"/>
        </w:rPr>
        <w:t>7</w:t>
      </w:r>
      <w:r w:rsidRPr="004A5D05">
        <w:rPr>
          <w:b/>
          <w:sz w:val="20"/>
          <w:szCs w:val="20"/>
        </w:rPr>
        <w:t>.</w:t>
      </w:r>
      <w:proofErr w:type="gramEnd"/>
    </w:p>
    <w:p w:rsidR="00A56662" w:rsidRPr="004A5D05" w:rsidRDefault="00BD294B" w:rsidP="00A56662">
      <w:pPr>
        <w:tabs>
          <w:tab w:val="left" w:pos="1095"/>
          <w:tab w:val="center" w:pos="4470"/>
        </w:tabs>
        <w:jc w:val="both"/>
        <w:rPr>
          <w:sz w:val="20"/>
          <w:szCs w:val="20"/>
          <w:lang w:val="sr-Cyrl-CS"/>
        </w:rPr>
      </w:pPr>
      <w:r>
        <w:rPr>
          <w:sz w:val="20"/>
          <w:szCs w:val="20"/>
          <w:lang w:val="sr-Cyrl-CS"/>
        </w:rPr>
        <w:t xml:space="preserve">               </w:t>
      </w:r>
      <w:proofErr w:type="gramStart"/>
      <w:r w:rsidR="00A56662" w:rsidRPr="004A5D05">
        <w:rPr>
          <w:sz w:val="20"/>
          <w:szCs w:val="20"/>
        </w:rPr>
        <w:t>Уговорне стране су сагласне да сва спорна питања у вези са овим уговором решавају споразумно.</w:t>
      </w:r>
      <w:proofErr w:type="gramEnd"/>
      <w:r w:rsidR="00A56662" w:rsidRPr="004A5D05">
        <w:rPr>
          <w:sz w:val="20"/>
          <w:szCs w:val="20"/>
        </w:rPr>
        <w:t xml:space="preserve"> </w:t>
      </w:r>
      <w:proofErr w:type="gramStart"/>
      <w:r w:rsidR="00A56662" w:rsidRPr="004A5D05">
        <w:rPr>
          <w:sz w:val="20"/>
          <w:szCs w:val="20"/>
        </w:rPr>
        <w:t>За евентуалне спорове који не буду решени мирним путем надлежан је Привредни суд у Нишу.</w:t>
      </w:r>
      <w:proofErr w:type="gramEnd"/>
    </w:p>
    <w:p w:rsidR="00A56662" w:rsidRPr="004A5D05" w:rsidRDefault="00A56662" w:rsidP="00A56662">
      <w:pPr>
        <w:tabs>
          <w:tab w:val="left" w:pos="1095"/>
          <w:tab w:val="center" w:pos="4470"/>
        </w:tabs>
        <w:jc w:val="both"/>
        <w:rPr>
          <w:sz w:val="20"/>
          <w:szCs w:val="20"/>
          <w:lang w:val="sr-Cyrl-CS"/>
        </w:rPr>
      </w:pPr>
    </w:p>
    <w:p w:rsidR="00A56662" w:rsidRPr="004A5D05" w:rsidRDefault="00A56662" w:rsidP="00A56662">
      <w:pPr>
        <w:tabs>
          <w:tab w:val="left" w:pos="1095"/>
          <w:tab w:val="center" w:pos="4470"/>
        </w:tabs>
        <w:rPr>
          <w:sz w:val="20"/>
          <w:szCs w:val="20"/>
          <w:lang w:val="sr-Cyrl-CS"/>
        </w:rPr>
      </w:pPr>
      <w:r w:rsidRPr="004A5D05">
        <w:rPr>
          <w:sz w:val="20"/>
          <w:szCs w:val="20"/>
        </w:rPr>
        <w:t xml:space="preserve">                                                                 </w:t>
      </w:r>
      <w:r w:rsidR="00E44BA3" w:rsidRPr="004A5D05">
        <w:rPr>
          <w:sz w:val="20"/>
          <w:szCs w:val="20"/>
          <w:lang w:val="sr-Cyrl-CS"/>
        </w:rPr>
        <w:t xml:space="preserve"> </w:t>
      </w:r>
      <w:r w:rsidRPr="004A5D05">
        <w:rPr>
          <w:sz w:val="20"/>
          <w:szCs w:val="20"/>
        </w:rPr>
        <w:t xml:space="preserve"> </w:t>
      </w:r>
      <w:r w:rsidR="00E64E68" w:rsidRPr="004A5D05">
        <w:rPr>
          <w:sz w:val="20"/>
          <w:szCs w:val="20"/>
        </w:rPr>
        <w:t xml:space="preserve">          </w:t>
      </w:r>
      <w:r w:rsidR="004A5D05">
        <w:rPr>
          <w:sz w:val="20"/>
          <w:szCs w:val="20"/>
        </w:rPr>
        <w:t xml:space="preserve">          </w:t>
      </w:r>
      <w:proofErr w:type="gramStart"/>
      <w:r w:rsidR="00E64E68" w:rsidRPr="004A5D05">
        <w:rPr>
          <w:b/>
          <w:sz w:val="20"/>
          <w:szCs w:val="20"/>
        </w:rPr>
        <w:t>Ч</w:t>
      </w:r>
      <w:r w:rsidRPr="004A5D05">
        <w:rPr>
          <w:b/>
          <w:sz w:val="20"/>
          <w:szCs w:val="20"/>
        </w:rPr>
        <w:t>лан 1</w:t>
      </w:r>
      <w:r w:rsidR="00681BC5" w:rsidRPr="004A5D05">
        <w:rPr>
          <w:b/>
          <w:sz w:val="20"/>
          <w:szCs w:val="20"/>
          <w:lang w:val="sr-Cyrl-CS"/>
        </w:rPr>
        <w:t>8</w:t>
      </w:r>
      <w:r w:rsidRPr="004A5D05">
        <w:rPr>
          <w:b/>
          <w:sz w:val="20"/>
          <w:szCs w:val="20"/>
          <w:lang w:val="sr-Cyrl-CS"/>
        </w:rPr>
        <w:t>.</w:t>
      </w:r>
      <w:proofErr w:type="gramEnd"/>
    </w:p>
    <w:p w:rsidR="00AD5B6D" w:rsidRPr="004A5D05" w:rsidRDefault="00372194" w:rsidP="004D46F3">
      <w:pPr>
        <w:tabs>
          <w:tab w:val="left" w:pos="1095"/>
          <w:tab w:val="center" w:pos="4470"/>
        </w:tabs>
        <w:jc w:val="both"/>
        <w:rPr>
          <w:sz w:val="20"/>
          <w:szCs w:val="20"/>
        </w:rPr>
      </w:pPr>
      <w:r>
        <w:rPr>
          <w:sz w:val="20"/>
          <w:szCs w:val="20"/>
        </w:rPr>
        <w:tab/>
      </w:r>
      <w:r w:rsidR="00A56662" w:rsidRPr="004A5D05">
        <w:rPr>
          <w:sz w:val="20"/>
          <w:szCs w:val="20"/>
        </w:rPr>
        <w:t xml:space="preserve">Овај уговор је сачињен у </w:t>
      </w:r>
      <w:r w:rsidR="00A56662" w:rsidRPr="004A5D05">
        <w:rPr>
          <w:sz w:val="20"/>
          <w:szCs w:val="20"/>
          <w:lang w:val="sr-Cyrl-CS"/>
        </w:rPr>
        <w:t>четири</w:t>
      </w:r>
      <w:r w:rsidR="00A56662" w:rsidRPr="004A5D05">
        <w:rPr>
          <w:sz w:val="20"/>
          <w:szCs w:val="20"/>
        </w:rPr>
        <w:t xml:space="preserve"> (</w:t>
      </w:r>
      <w:r w:rsidR="00A56662" w:rsidRPr="004A5D05">
        <w:rPr>
          <w:sz w:val="20"/>
          <w:szCs w:val="20"/>
          <w:lang w:val="sr-Cyrl-CS"/>
        </w:rPr>
        <w:t>4</w:t>
      </w:r>
      <w:r w:rsidR="00A56662" w:rsidRPr="004A5D05">
        <w:rPr>
          <w:sz w:val="20"/>
          <w:szCs w:val="20"/>
        </w:rPr>
        <w:t xml:space="preserve">) истоветна примерака, од којих свака уговорна страна задржава по </w:t>
      </w:r>
      <w:r w:rsidR="00A56662" w:rsidRPr="004A5D05">
        <w:rPr>
          <w:sz w:val="20"/>
          <w:szCs w:val="20"/>
          <w:lang w:val="sr-Cyrl-CS"/>
        </w:rPr>
        <w:t>два</w:t>
      </w:r>
      <w:r w:rsidR="00E64E68" w:rsidRPr="004A5D05">
        <w:rPr>
          <w:sz w:val="20"/>
          <w:szCs w:val="20"/>
          <w:lang w:val="sr-Cyrl-CS"/>
        </w:rPr>
        <w:t xml:space="preserve"> </w:t>
      </w:r>
      <w:r w:rsidR="00A56662" w:rsidRPr="004A5D05">
        <w:rPr>
          <w:sz w:val="20"/>
          <w:szCs w:val="20"/>
        </w:rPr>
        <w:t>(</w:t>
      </w:r>
      <w:r w:rsidR="00A56662" w:rsidRPr="004A5D05">
        <w:rPr>
          <w:sz w:val="20"/>
          <w:szCs w:val="20"/>
          <w:lang w:val="sr-Cyrl-CS"/>
        </w:rPr>
        <w:t>2</w:t>
      </w:r>
      <w:r w:rsidR="004D46F3" w:rsidRPr="004A5D05">
        <w:rPr>
          <w:sz w:val="20"/>
          <w:szCs w:val="20"/>
        </w:rPr>
        <w:t>) примерка</w:t>
      </w:r>
    </w:p>
    <w:p w:rsidR="00B419CE" w:rsidRDefault="00AD5B6D" w:rsidP="00BD294B">
      <w:pPr>
        <w:tabs>
          <w:tab w:val="left" w:pos="7650"/>
        </w:tabs>
        <w:jc w:val="both"/>
        <w:rPr>
          <w:sz w:val="20"/>
          <w:szCs w:val="20"/>
        </w:rPr>
      </w:pPr>
      <w:r w:rsidRPr="004A5D05">
        <w:rPr>
          <w:sz w:val="20"/>
          <w:szCs w:val="20"/>
          <w:lang w:val="sr-Cyrl-CS"/>
        </w:rPr>
        <w:t xml:space="preserve">        </w:t>
      </w:r>
      <w:proofErr w:type="gramStart"/>
      <w:r w:rsidR="00372194" w:rsidRPr="000438CD">
        <w:rPr>
          <w:sz w:val="20"/>
          <w:szCs w:val="20"/>
        </w:rPr>
        <w:t xml:space="preserve">Лице одговорно за праћење и контролисање извршења уговорних обавеза је Катарина Тимотијевић запослена </w:t>
      </w:r>
      <w:r w:rsidR="00BD294B">
        <w:rPr>
          <w:sz w:val="20"/>
          <w:szCs w:val="20"/>
        </w:rPr>
        <w:t>у Општинској управи општине Блаце.</w:t>
      </w:r>
      <w:proofErr w:type="gramEnd"/>
    </w:p>
    <w:p w:rsidR="00BD294B" w:rsidRPr="004A5D05" w:rsidRDefault="00BD294B" w:rsidP="00BD294B">
      <w:pPr>
        <w:tabs>
          <w:tab w:val="left" w:pos="7650"/>
        </w:tabs>
        <w:jc w:val="both"/>
        <w:rPr>
          <w:sz w:val="20"/>
          <w:szCs w:val="20"/>
          <w:lang w:val="sr-Cyrl-CS"/>
        </w:rPr>
      </w:pPr>
    </w:p>
    <w:p w:rsidR="00AD5B6D" w:rsidRPr="004A5D05" w:rsidRDefault="00AD5B6D" w:rsidP="00A52535">
      <w:pPr>
        <w:tabs>
          <w:tab w:val="left" w:pos="7650"/>
        </w:tabs>
        <w:jc w:val="center"/>
        <w:rPr>
          <w:sz w:val="20"/>
          <w:szCs w:val="20"/>
          <w:lang w:val="sr-Cyrl-CS"/>
        </w:rPr>
      </w:pPr>
      <w:r w:rsidRPr="004A5D05">
        <w:rPr>
          <w:sz w:val="20"/>
          <w:szCs w:val="20"/>
          <w:lang w:val="sr-Cyrl-CS"/>
        </w:rPr>
        <w:t>УГОВОРНЕ СТРАНЕ:</w:t>
      </w:r>
    </w:p>
    <w:p w:rsidR="00AD5B6D" w:rsidRPr="004A5D05" w:rsidRDefault="00AD5B6D" w:rsidP="00AD5B6D">
      <w:pPr>
        <w:tabs>
          <w:tab w:val="left" w:pos="7650"/>
        </w:tabs>
        <w:jc w:val="both"/>
        <w:rPr>
          <w:sz w:val="20"/>
          <w:szCs w:val="20"/>
          <w:lang w:val="sr-Cyrl-CS"/>
        </w:rPr>
      </w:pPr>
    </w:p>
    <w:p w:rsidR="00AD5B6D" w:rsidRPr="004A5D05" w:rsidRDefault="00AD5B6D" w:rsidP="00AD5B6D">
      <w:pPr>
        <w:tabs>
          <w:tab w:val="left" w:pos="7650"/>
        </w:tabs>
        <w:jc w:val="both"/>
        <w:rPr>
          <w:sz w:val="20"/>
          <w:szCs w:val="20"/>
          <w:lang w:val="sr-Cyrl-CS"/>
        </w:rPr>
      </w:pPr>
    </w:p>
    <w:p w:rsidR="00AD5B6D" w:rsidRPr="004A5D05" w:rsidRDefault="008830FA" w:rsidP="00AD5B6D">
      <w:pPr>
        <w:tabs>
          <w:tab w:val="left" w:pos="7650"/>
        </w:tabs>
        <w:jc w:val="both"/>
        <w:rPr>
          <w:sz w:val="20"/>
          <w:szCs w:val="20"/>
          <w:lang w:val="sr-Cyrl-CS"/>
        </w:rPr>
      </w:pPr>
      <w:r w:rsidRPr="004A5D05">
        <w:rPr>
          <w:sz w:val="20"/>
          <w:szCs w:val="20"/>
          <w:lang w:val="sr-Cyrl-CS"/>
        </w:rPr>
        <w:t xml:space="preserve">          </w:t>
      </w:r>
      <w:r w:rsidR="00AD5B6D" w:rsidRPr="004A5D05">
        <w:rPr>
          <w:sz w:val="20"/>
          <w:szCs w:val="20"/>
          <w:lang w:val="sr-Cyrl-CS"/>
        </w:rPr>
        <w:t xml:space="preserve"> </w:t>
      </w:r>
      <w:r w:rsidR="00D57441" w:rsidRPr="004A5D05">
        <w:rPr>
          <w:sz w:val="20"/>
          <w:szCs w:val="20"/>
          <w:lang w:val="sr-Cyrl-CS"/>
        </w:rPr>
        <w:t>ЗА ИСПОРУЧИОЦА</w:t>
      </w:r>
      <w:r w:rsidR="00AD5B6D" w:rsidRPr="004A5D05">
        <w:rPr>
          <w:sz w:val="20"/>
          <w:szCs w:val="20"/>
          <w:lang w:val="sr-Cyrl-CS"/>
        </w:rPr>
        <w:t xml:space="preserve">          </w:t>
      </w:r>
      <w:r w:rsidRPr="004A5D05">
        <w:rPr>
          <w:sz w:val="20"/>
          <w:szCs w:val="20"/>
          <w:lang w:val="sr-Cyrl-CS"/>
        </w:rPr>
        <w:t xml:space="preserve">                        </w:t>
      </w:r>
      <w:r w:rsidR="00D57441" w:rsidRPr="004A5D05">
        <w:rPr>
          <w:sz w:val="20"/>
          <w:szCs w:val="20"/>
          <w:lang w:val="sr-Cyrl-CS"/>
        </w:rPr>
        <w:t xml:space="preserve">                        </w:t>
      </w:r>
      <w:r w:rsidR="004A5D05">
        <w:rPr>
          <w:sz w:val="20"/>
          <w:szCs w:val="20"/>
          <w:lang w:val="sr-Cyrl-CS"/>
        </w:rPr>
        <w:t xml:space="preserve">                       </w:t>
      </w:r>
      <w:r w:rsidR="00D57441" w:rsidRPr="004A5D05">
        <w:rPr>
          <w:sz w:val="20"/>
          <w:szCs w:val="20"/>
          <w:lang w:val="sr-Cyrl-CS"/>
        </w:rPr>
        <w:t xml:space="preserve">   </w:t>
      </w:r>
      <w:r w:rsidRPr="004A5D05">
        <w:rPr>
          <w:sz w:val="20"/>
          <w:szCs w:val="20"/>
          <w:lang w:val="sr-Cyrl-CS"/>
        </w:rPr>
        <w:t>ЗА НАРУЧИОЦА</w:t>
      </w:r>
      <w:r w:rsidR="00AD5B6D" w:rsidRPr="004A5D05">
        <w:rPr>
          <w:sz w:val="20"/>
          <w:szCs w:val="20"/>
          <w:lang w:val="sr-Cyrl-CS"/>
        </w:rPr>
        <w:t xml:space="preserve">                                                             </w:t>
      </w:r>
      <w:r w:rsidRPr="004A5D05">
        <w:rPr>
          <w:sz w:val="20"/>
          <w:szCs w:val="20"/>
          <w:lang w:val="sr-Cyrl-CS"/>
        </w:rPr>
        <w:t xml:space="preserve"> </w:t>
      </w:r>
    </w:p>
    <w:p w:rsidR="00AD5B6D" w:rsidRPr="004A5D05" w:rsidRDefault="00AD5B6D" w:rsidP="008830FA">
      <w:pPr>
        <w:tabs>
          <w:tab w:val="left" w:pos="7650"/>
        </w:tabs>
        <w:jc w:val="both"/>
        <w:rPr>
          <w:sz w:val="20"/>
          <w:szCs w:val="20"/>
          <w:lang w:val="sr-Cyrl-CS"/>
        </w:rPr>
      </w:pPr>
      <w:r w:rsidRPr="004A5D05">
        <w:rPr>
          <w:sz w:val="20"/>
          <w:szCs w:val="20"/>
          <w:lang w:val="sr-Cyrl-CS"/>
        </w:rPr>
        <w:t xml:space="preserve">                                                                        </w:t>
      </w:r>
      <w:r w:rsidR="00B74B25" w:rsidRPr="004A5D05">
        <w:rPr>
          <w:sz w:val="20"/>
          <w:szCs w:val="20"/>
          <w:lang w:val="sr-Cyrl-CS"/>
        </w:rPr>
        <w:t xml:space="preserve">                             </w:t>
      </w:r>
      <w:r w:rsidR="008830FA" w:rsidRPr="004A5D05">
        <w:rPr>
          <w:sz w:val="20"/>
          <w:szCs w:val="20"/>
          <w:lang w:val="sr-Cyrl-CS"/>
        </w:rPr>
        <w:t xml:space="preserve"> </w:t>
      </w:r>
    </w:p>
    <w:p w:rsidR="00AD5B6D" w:rsidRPr="004A5D05" w:rsidRDefault="00AD5B6D" w:rsidP="00AD5B6D">
      <w:pPr>
        <w:tabs>
          <w:tab w:val="left" w:pos="7650"/>
        </w:tabs>
        <w:jc w:val="both"/>
        <w:rPr>
          <w:b/>
          <w:sz w:val="20"/>
          <w:szCs w:val="20"/>
          <w:lang w:val="sr-Cyrl-CS"/>
        </w:rPr>
      </w:pPr>
      <w:r w:rsidRPr="004A5D05">
        <w:rPr>
          <w:b/>
          <w:sz w:val="20"/>
          <w:szCs w:val="20"/>
          <w:lang w:val="sr-Cyrl-CS"/>
        </w:rPr>
        <w:t xml:space="preserve">        ______________________                                                    </w:t>
      </w:r>
      <w:r w:rsidR="00B419CE" w:rsidRPr="004A5D05">
        <w:rPr>
          <w:b/>
          <w:sz w:val="20"/>
          <w:szCs w:val="20"/>
          <w:lang w:val="sr-Cyrl-CS"/>
        </w:rPr>
        <w:t xml:space="preserve">  </w:t>
      </w:r>
      <w:r w:rsidR="004A5D05">
        <w:rPr>
          <w:b/>
          <w:sz w:val="20"/>
          <w:szCs w:val="20"/>
          <w:lang w:val="sr-Cyrl-CS"/>
        </w:rPr>
        <w:t xml:space="preserve">                       </w:t>
      </w:r>
      <w:r w:rsidRPr="004A5D05">
        <w:rPr>
          <w:b/>
          <w:sz w:val="20"/>
          <w:szCs w:val="20"/>
          <w:lang w:val="sr-Cyrl-CS"/>
        </w:rPr>
        <w:t>____________________</w:t>
      </w:r>
    </w:p>
    <w:p w:rsidR="00407150" w:rsidRPr="004A5D05" w:rsidRDefault="00B419CE" w:rsidP="007B3AE0">
      <w:pPr>
        <w:tabs>
          <w:tab w:val="left" w:pos="7650"/>
        </w:tabs>
        <w:jc w:val="both"/>
        <w:rPr>
          <w:b/>
          <w:sz w:val="20"/>
          <w:szCs w:val="20"/>
          <w:lang w:val="sr-Cyrl-CS"/>
        </w:rPr>
      </w:pPr>
      <w:r w:rsidRPr="004A5D05">
        <w:rPr>
          <w:b/>
          <w:sz w:val="20"/>
          <w:szCs w:val="20"/>
          <w:lang w:val="sr-Cyrl-CS"/>
        </w:rPr>
        <w:t xml:space="preserve">            </w:t>
      </w:r>
      <w:r w:rsidR="004A5D05">
        <w:rPr>
          <w:b/>
          <w:sz w:val="20"/>
          <w:szCs w:val="20"/>
          <w:lang w:val="sr-Cyrl-CS"/>
        </w:rPr>
        <w:t xml:space="preserve">                    </w:t>
      </w:r>
    </w:p>
    <w:p w:rsidR="007B3AE0" w:rsidRPr="00BD294B" w:rsidRDefault="00407150" w:rsidP="00AD5B6D">
      <w:pPr>
        <w:pStyle w:val="BodyText2"/>
        <w:spacing w:line="100" w:lineRule="atLeast"/>
        <w:jc w:val="both"/>
        <w:rPr>
          <w:i/>
          <w:sz w:val="20"/>
          <w:szCs w:val="20"/>
          <w:lang w:val="sr-Cyrl-CS"/>
        </w:rPr>
      </w:pPr>
      <w:r w:rsidRPr="004A5D05">
        <w:rPr>
          <w:sz w:val="20"/>
          <w:szCs w:val="20"/>
        </w:rPr>
        <w:t xml:space="preserve"> </w:t>
      </w:r>
      <w:r w:rsidRPr="004A5D05">
        <w:rPr>
          <w:i/>
          <w:sz w:val="20"/>
          <w:szCs w:val="20"/>
        </w:rPr>
        <w:t xml:space="preserve">Напомена: Модел </w:t>
      </w:r>
      <w:r w:rsidR="00BD294B">
        <w:rPr>
          <w:i/>
          <w:sz w:val="20"/>
          <w:szCs w:val="20"/>
        </w:rPr>
        <w:t>уговора понуђач мора да попуни</w:t>
      </w:r>
      <w:r w:rsidR="00BD294B">
        <w:rPr>
          <w:i/>
          <w:sz w:val="20"/>
          <w:szCs w:val="20"/>
          <w:lang w:val="sr-Cyrl-CS"/>
        </w:rPr>
        <w:t xml:space="preserve"> </w:t>
      </w:r>
      <w:r w:rsidRPr="004A5D05">
        <w:rPr>
          <w:i/>
          <w:sz w:val="20"/>
          <w:szCs w:val="20"/>
        </w:rPr>
        <w:t>и потише, чиме потврђује да је сагласан са садржином модела уговора.Модел уговора представља садржину уговора који ће бити закључен са изабраним понуђачемУколико понуђач подноси заједничку понуду, односно понуду са учешћемподизвођача, у моделу уговора морају бити наведени сви понуђачи из групе понуђача, односно сви подизвођачи.У случају подношења заједничке понуде, група понуђача може да се определи да модел уговора потписују сви понуђачи из групе понуђача или група понуђача може да одреди једног понуђача из гр</w:t>
      </w:r>
      <w:r w:rsidR="00BD294B">
        <w:rPr>
          <w:i/>
          <w:sz w:val="20"/>
          <w:szCs w:val="20"/>
        </w:rPr>
        <w:t>упе који ће попунити</w:t>
      </w:r>
      <w:r w:rsidR="00BD294B">
        <w:rPr>
          <w:i/>
          <w:sz w:val="20"/>
          <w:szCs w:val="20"/>
          <w:lang w:val="sr-Cyrl-CS"/>
        </w:rPr>
        <w:t xml:space="preserve"> и</w:t>
      </w:r>
      <w:r w:rsidR="00BD294B">
        <w:rPr>
          <w:i/>
          <w:sz w:val="20"/>
          <w:szCs w:val="20"/>
        </w:rPr>
        <w:t xml:space="preserve"> потписат</w:t>
      </w:r>
      <w:r w:rsidR="00BD294B">
        <w:rPr>
          <w:i/>
          <w:sz w:val="20"/>
          <w:szCs w:val="20"/>
          <w:lang w:val="sr-Cyrl-CS"/>
        </w:rPr>
        <w:t>и.</w:t>
      </w:r>
    </w:p>
    <w:p w:rsidR="007B3AE0" w:rsidRPr="004A5D05" w:rsidRDefault="007B3AE0" w:rsidP="00AD5B6D">
      <w:pPr>
        <w:pStyle w:val="BodyText2"/>
        <w:spacing w:line="100" w:lineRule="atLeast"/>
        <w:jc w:val="both"/>
        <w:rPr>
          <w:i/>
          <w:sz w:val="20"/>
          <w:szCs w:val="20"/>
        </w:rPr>
      </w:pPr>
    </w:p>
    <w:p w:rsidR="00E64E68" w:rsidRDefault="00E64E68" w:rsidP="00AD5B6D">
      <w:pPr>
        <w:pStyle w:val="BodyText2"/>
        <w:spacing w:line="100" w:lineRule="atLeast"/>
        <w:jc w:val="both"/>
        <w:rPr>
          <w:b/>
          <w:bCs/>
          <w:i/>
          <w:color w:val="auto"/>
          <w:sz w:val="22"/>
          <w:szCs w:val="22"/>
          <w:lang w:val="sr-Cyrl-CS"/>
        </w:rPr>
      </w:pPr>
    </w:p>
    <w:p w:rsidR="004A5D05" w:rsidRDefault="004A5D05" w:rsidP="00AD5B6D">
      <w:pPr>
        <w:pStyle w:val="BodyText2"/>
        <w:spacing w:line="100" w:lineRule="atLeast"/>
        <w:jc w:val="both"/>
        <w:rPr>
          <w:b/>
          <w:bCs/>
          <w:i/>
          <w:color w:val="auto"/>
          <w:sz w:val="22"/>
          <w:szCs w:val="22"/>
          <w:lang w:val="sr-Cyrl-CS"/>
        </w:rPr>
      </w:pPr>
    </w:p>
    <w:p w:rsidR="004A5D05" w:rsidRDefault="004A5D05" w:rsidP="00AD5B6D">
      <w:pPr>
        <w:pStyle w:val="BodyText2"/>
        <w:spacing w:line="100" w:lineRule="atLeast"/>
        <w:jc w:val="both"/>
        <w:rPr>
          <w:b/>
          <w:bCs/>
          <w:i/>
          <w:color w:val="auto"/>
          <w:sz w:val="22"/>
          <w:szCs w:val="22"/>
          <w:lang w:val="sr-Cyrl-CS"/>
        </w:rPr>
      </w:pPr>
    </w:p>
    <w:p w:rsidR="004A5D05" w:rsidRDefault="004A5D05" w:rsidP="00AD5B6D">
      <w:pPr>
        <w:pStyle w:val="BodyText2"/>
        <w:spacing w:line="100" w:lineRule="atLeast"/>
        <w:jc w:val="both"/>
        <w:rPr>
          <w:b/>
          <w:bCs/>
          <w:i/>
          <w:color w:val="auto"/>
          <w:sz w:val="22"/>
          <w:szCs w:val="22"/>
          <w:lang w:val="sr-Cyrl-CS"/>
        </w:rPr>
      </w:pPr>
    </w:p>
    <w:p w:rsidR="004A5D05" w:rsidRDefault="004A5D05" w:rsidP="00AD5B6D">
      <w:pPr>
        <w:pStyle w:val="BodyText2"/>
        <w:spacing w:line="100" w:lineRule="atLeast"/>
        <w:jc w:val="both"/>
        <w:rPr>
          <w:b/>
          <w:bCs/>
          <w:i/>
          <w:color w:val="auto"/>
          <w:sz w:val="22"/>
          <w:szCs w:val="22"/>
          <w:lang w:val="sr-Cyrl-CS"/>
        </w:rPr>
      </w:pPr>
    </w:p>
    <w:p w:rsidR="004A5D05" w:rsidRDefault="004A5D05" w:rsidP="00AD5B6D">
      <w:pPr>
        <w:pStyle w:val="BodyText2"/>
        <w:spacing w:line="100" w:lineRule="atLeast"/>
        <w:jc w:val="both"/>
        <w:rPr>
          <w:b/>
          <w:bCs/>
          <w:i/>
          <w:color w:val="auto"/>
          <w:sz w:val="22"/>
          <w:szCs w:val="22"/>
        </w:rPr>
      </w:pPr>
    </w:p>
    <w:p w:rsidR="001A712F" w:rsidRPr="001A712F" w:rsidRDefault="001A712F" w:rsidP="00AD5B6D">
      <w:pPr>
        <w:pStyle w:val="BodyText2"/>
        <w:spacing w:line="100" w:lineRule="atLeast"/>
        <w:jc w:val="both"/>
        <w:rPr>
          <w:b/>
          <w:bCs/>
          <w:i/>
          <w:color w:val="auto"/>
          <w:sz w:val="22"/>
          <w:szCs w:val="22"/>
        </w:rPr>
      </w:pPr>
    </w:p>
    <w:p w:rsidR="00E44BA3" w:rsidRPr="00A5479E" w:rsidRDefault="00E44BA3">
      <w:pPr>
        <w:shd w:val="clear" w:color="auto" w:fill="C6D9F1"/>
        <w:jc w:val="center"/>
        <w:rPr>
          <w:b/>
          <w:bCs/>
          <w:i/>
          <w:iCs/>
          <w:sz w:val="22"/>
          <w:szCs w:val="22"/>
          <w:lang w:val="sr-Cyrl-CS"/>
        </w:rPr>
      </w:pPr>
    </w:p>
    <w:p w:rsidR="003F1671" w:rsidRPr="00A5479E" w:rsidRDefault="003F1671">
      <w:pPr>
        <w:shd w:val="clear" w:color="auto" w:fill="C6D9F1"/>
        <w:jc w:val="center"/>
        <w:rPr>
          <w:b/>
          <w:bCs/>
          <w:i/>
          <w:iCs/>
          <w:sz w:val="22"/>
          <w:szCs w:val="22"/>
        </w:rPr>
      </w:pPr>
      <w:r w:rsidRPr="00A5479E">
        <w:rPr>
          <w:b/>
          <w:bCs/>
          <w:i/>
          <w:iCs/>
          <w:sz w:val="22"/>
          <w:szCs w:val="22"/>
        </w:rPr>
        <w:t>V</w:t>
      </w:r>
      <w:r w:rsidR="008F6C75" w:rsidRPr="00A5479E">
        <w:rPr>
          <w:b/>
          <w:bCs/>
          <w:i/>
          <w:iCs/>
          <w:sz w:val="22"/>
          <w:szCs w:val="22"/>
        </w:rPr>
        <w:t>II</w:t>
      </w:r>
      <w:r w:rsidRPr="00A5479E">
        <w:rPr>
          <w:b/>
          <w:bCs/>
          <w:i/>
          <w:iCs/>
          <w:sz w:val="22"/>
          <w:szCs w:val="22"/>
        </w:rPr>
        <w:t xml:space="preserve"> УПУТСТВО ПОНУЂАЧИМА КАКО ДА САЧИНЕ ПОНУДУ</w:t>
      </w:r>
    </w:p>
    <w:p w:rsidR="003F1671" w:rsidRPr="00A5479E" w:rsidRDefault="003F1671">
      <w:pPr>
        <w:shd w:val="clear" w:color="auto" w:fill="C6D9F1"/>
        <w:jc w:val="center"/>
        <w:rPr>
          <w:b/>
          <w:bCs/>
          <w:i/>
          <w:iCs/>
          <w:sz w:val="22"/>
          <w:szCs w:val="22"/>
        </w:rPr>
      </w:pPr>
    </w:p>
    <w:p w:rsidR="003F1671" w:rsidRPr="00A5479E" w:rsidRDefault="003F1671">
      <w:pPr>
        <w:jc w:val="both"/>
        <w:rPr>
          <w:b/>
          <w:bCs/>
          <w:i/>
          <w:iCs/>
          <w:sz w:val="22"/>
          <w:szCs w:val="22"/>
        </w:rPr>
      </w:pPr>
    </w:p>
    <w:p w:rsidR="003F1671" w:rsidRPr="00A5479E" w:rsidRDefault="003F1671">
      <w:pPr>
        <w:jc w:val="both"/>
        <w:rPr>
          <w:b/>
          <w:bCs/>
          <w:i/>
          <w:iCs/>
          <w:sz w:val="22"/>
          <w:szCs w:val="22"/>
        </w:rPr>
      </w:pPr>
      <w:r w:rsidRPr="00A5479E">
        <w:rPr>
          <w:b/>
          <w:bCs/>
          <w:i/>
          <w:iCs/>
          <w:sz w:val="22"/>
          <w:szCs w:val="22"/>
        </w:rPr>
        <w:t>1. ПОДАЦИ О ЈЕЗИКУ НА КОЈЕМ ПОНУДА МОРА ДА БУДЕ САСТАВЉЕНА</w:t>
      </w:r>
    </w:p>
    <w:p w:rsidR="003F1671" w:rsidRPr="00A5479E" w:rsidRDefault="003F1671">
      <w:pPr>
        <w:jc w:val="both"/>
        <w:rPr>
          <w:sz w:val="22"/>
          <w:szCs w:val="22"/>
        </w:rPr>
      </w:pPr>
      <w:proofErr w:type="gramStart"/>
      <w:r w:rsidRPr="00A5479E">
        <w:rPr>
          <w:sz w:val="22"/>
          <w:szCs w:val="22"/>
        </w:rPr>
        <w:t>Понуђач подноси понуду на српском језику.</w:t>
      </w:r>
      <w:proofErr w:type="gramEnd"/>
    </w:p>
    <w:p w:rsidR="003F1671" w:rsidRPr="00A5479E" w:rsidRDefault="003F1671">
      <w:pPr>
        <w:jc w:val="both"/>
        <w:rPr>
          <w:sz w:val="22"/>
          <w:szCs w:val="22"/>
        </w:rPr>
      </w:pPr>
    </w:p>
    <w:p w:rsidR="003F1671" w:rsidRPr="00A5479E" w:rsidRDefault="003F1671">
      <w:pPr>
        <w:jc w:val="both"/>
        <w:rPr>
          <w:b/>
          <w:bCs/>
          <w:i/>
          <w:iCs/>
          <w:sz w:val="22"/>
          <w:szCs w:val="22"/>
        </w:rPr>
      </w:pPr>
      <w:r w:rsidRPr="00A5479E">
        <w:rPr>
          <w:b/>
          <w:bCs/>
          <w:i/>
          <w:iCs/>
          <w:sz w:val="22"/>
          <w:szCs w:val="22"/>
        </w:rPr>
        <w:t>2. НАЧИН НА КОЈИ ПОНУДА МОРА ДА БУДЕ САЧИЊЕНА</w:t>
      </w:r>
    </w:p>
    <w:p w:rsidR="003F1671" w:rsidRPr="00A5479E" w:rsidRDefault="003F1671">
      <w:pPr>
        <w:jc w:val="both"/>
        <w:rPr>
          <w:rFonts w:eastAsia="TimesNewRomanPSMT"/>
          <w:bCs/>
          <w:sz w:val="22"/>
          <w:szCs w:val="22"/>
        </w:rPr>
      </w:pPr>
      <w:proofErr w:type="gramStart"/>
      <w:r w:rsidRPr="00A5479E">
        <w:rPr>
          <w:rFonts w:eastAsia="TimesNewRomanPSMT"/>
          <w:bCs/>
          <w:sz w:val="22"/>
          <w:szCs w:val="22"/>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A5479E">
        <w:rPr>
          <w:rFonts w:eastAsia="TimesNewRomanPSMT"/>
          <w:bCs/>
          <w:sz w:val="22"/>
          <w:szCs w:val="22"/>
        </w:rPr>
        <w:t xml:space="preserve"> </w:t>
      </w:r>
    </w:p>
    <w:p w:rsidR="003F1671" w:rsidRPr="00A5479E" w:rsidRDefault="003F1671">
      <w:pPr>
        <w:jc w:val="both"/>
        <w:rPr>
          <w:rFonts w:eastAsia="TimesNewRomanPSMT"/>
          <w:bCs/>
          <w:sz w:val="22"/>
          <w:szCs w:val="22"/>
        </w:rPr>
      </w:pPr>
      <w:proofErr w:type="gramStart"/>
      <w:r w:rsidRPr="00A5479E">
        <w:rPr>
          <w:rFonts w:eastAsia="TimesNewRomanPSMT"/>
          <w:bCs/>
          <w:sz w:val="22"/>
          <w:szCs w:val="22"/>
        </w:rPr>
        <w:t>На полеђини коверте или на кутији навести назив</w:t>
      </w:r>
      <w:r w:rsidRPr="00A5479E">
        <w:rPr>
          <w:rFonts w:eastAsia="TimesNewRomanPSMT"/>
          <w:bCs/>
          <w:sz w:val="22"/>
          <w:szCs w:val="22"/>
          <w:lang w:val="sr-Cyrl-CS"/>
        </w:rPr>
        <w:t xml:space="preserve"> и адресу</w:t>
      </w:r>
      <w:r w:rsidRPr="00A5479E">
        <w:rPr>
          <w:rFonts w:eastAsia="TimesNewRomanPSMT"/>
          <w:bCs/>
          <w:sz w:val="22"/>
          <w:szCs w:val="22"/>
        </w:rPr>
        <w:t xml:space="preserve"> понуђача.</w:t>
      </w:r>
      <w:proofErr w:type="gramEnd"/>
      <w:r w:rsidRPr="00A5479E">
        <w:rPr>
          <w:rFonts w:eastAsia="TimesNewRomanPSMT"/>
          <w:bCs/>
          <w:sz w:val="22"/>
          <w:szCs w:val="22"/>
        </w:rPr>
        <w:t xml:space="preserve"> </w:t>
      </w:r>
    </w:p>
    <w:p w:rsidR="00EC565E" w:rsidRPr="00A5479E" w:rsidRDefault="003F1671">
      <w:pPr>
        <w:jc w:val="both"/>
        <w:rPr>
          <w:rFonts w:eastAsia="TimesNewRomanPSMT"/>
          <w:bCs/>
          <w:sz w:val="22"/>
          <w:szCs w:val="22"/>
          <w:lang w:val="sr-Cyrl-CS"/>
        </w:rPr>
      </w:pPr>
      <w:proofErr w:type="gramStart"/>
      <w:r w:rsidRPr="00A5479E">
        <w:rPr>
          <w:rFonts w:eastAsia="TimesNewRomanPSMT"/>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FB25EE" w:rsidRPr="00A5479E" w:rsidRDefault="00FB25EE">
      <w:pPr>
        <w:jc w:val="both"/>
        <w:rPr>
          <w:rFonts w:eastAsia="TimesNewRomanPSMT"/>
          <w:bCs/>
          <w:sz w:val="22"/>
          <w:szCs w:val="22"/>
          <w:lang w:val="sr-Cyrl-CS"/>
        </w:rPr>
      </w:pPr>
      <w:r w:rsidRPr="00A5479E">
        <w:rPr>
          <w:rFonts w:eastAsia="TimesNewRomanPSMT"/>
          <w:b/>
          <w:bCs/>
          <w:sz w:val="22"/>
          <w:szCs w:val="22"/>
          <w:lang w:val="sr-Cyrl-CS"/>
        </w:rPr>
        <w:t xml:space="preserve">                      </w:t>
      </w:r>
      <w:r w:rsidR="00F8417B" w:rsidRPr="00A5479E">
        <w:rPr>
          <w:rFonts w:eastAsia="TimesNewRomanPSMT"/>
          <w:b/>
          <w:bCs/>
          <w:sz w:val="22"/>
          <w:szCs w:val="22"/>
          <w:lang w:val="sr-Cyrl-CS"/>
        </w:rPr>
        <w:t xml:space="preserve">      </w:t>
      </w:r>
      <w:r w:rsidR="00221513" w:rsidRPr="00A5479E">
        <w:rPr>
          <w:rFonts w:eastAsia="TimesNewRomanPSMT"/>
          <w:b/>
          <w:bCs/>
          <w:sz w:val="22"/>
          <w:szCs w:val="22"/>
          <w:lang w:val="sr-Cyrl-CS"/>
        </w:rPr>
        <w:t xml:space="preserve">           </w:t>
      </w:r>
      <w:r w:rsidR="00F8417B" w:rsidRPr="00A5479E">
        <w:rPr>
          <w:rFonts w:eastAsia="TimesNewRomanPSMT"/>
          <w:b/>
          <w:bCs/>
          <w:sz w:val="22"/>
          <w:szCs w:val="22"/>
          <w:lang w:val="sr-Cyrl-CS"/>
        </w:rPr>
        <w:t xml:space="preserve"> </w:t>
      </w:r>
      <w:r w:rsidRPr="00A5479E">
        <w:rPr>
          <w:rFonts w:eastAsia="TimesNewRomanPSMT"/>
          <w:b/>
          <w:bCs/>
          <w:sz w:val="22"/>
          <w:szCs w:val="22"/>
          <w:lang w:val="sr-Cyrl-CS"/>
        </w:rPr>
        <w:t xml:space="preserve">       </w:t>
      </w:r>
      <w:r w:rsidRPr="00A5479E">
        <w:rPr>
          <w:rFonts w:eastAsia="TimesNewRomanPSMT"/>
          <w:b/>
          <w:bCs/>
          <w:sz w:val="22"/>
          <w:szCs w:val="22"/>
        </w:rPr>
        <w:t>П</w:t>
      </w:r>
      <w:r w:rsidRPr="00A5479E">
        <w:rPr>
          <w:rFonts w:eastAsia="TimesNewRomanPSMT"/>
          <w:b/>
          <w:bCs/>
          <w:sz w:val="22"/>
          <w:szCs w:val="22"/>
          <w:lang w:val="sr-Cyrl-CS"/>
        </w:rPr>
        <w:t>ОНУДУ ДОСТАВИТИ НА АДРЕСУ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1"/>
      </w:tblGrid>
      <w:tr w:rsidR="00FB25EE" w:rsidRPr="00A5479E" w:rsidTr="00E84A65">
        <w:tc>
          <w:tcPr>
            <w:tcW w:w="9241" w:type="dxa"/>
            <w:shd w:val="clear" w:color="auto" w:fill="auto"/>
          </w:tcPr>
          <w:p w:rsidR="00060FD0" w:rsidRPr="004D46F3" w:rsidRDefault="004D46F3" w:rsidP="00E44BA3">
            <w:pPr>
              <w:widowControl w:val="0"/>
              <w:autoSpaceDE w:val="0"/>
              <w:autoSpaceDN w:val="0"/>
              <w:adjustRightInd w:val="0"/>
              <w:spacing w:line="252" w:lineRule="exact"/>
              <w:ind w:right="69"/>
              <w:jc w:val="center"/>
              <w:rPr>
                <w:b/>
                <w:bCs/>
                <w:sz w:val="22"/>
                <w:szCs w:val="22"/>
                <w:lang w:val="sr-Cyrl-CS"/>
              </w:rPr>
            </w:pPr>
            <w:r w:rsidRPr="004D46F3">
              <w:rPr>
                <w:rFonts w:eastAsia="TimesNewRomanPSMT"/>
                <w:b/>
                <w:bCs/>
                <w:sz w:val="22"/>
                <w:szCs w:val="22"/>
                <w:lang w:val="sr-Cyrl-CS"/>
              </w:rPr>
              <w:t>Општинска управа општине</w:t>
            </w:r>
            <w:r w:rsidR="001449F5" w:rsidRPr="004D46F3">
              <w:rPr>
                <w:rFonts w:eastAsia="TimesNewRomanPSMT"/>
                <w:b/>
                <w:bCs/>
                <w:sz w:val="22"/>
                <w:szCs w:val="22"/>
                <w:lang w:val="sr-Cyrl-CS"/>
              </w:rPr>
              <w:t xml:space="preserve"> Блаце, </w:t>
            </w:r>
            <w:r w:rsidR="00FB25EE" w:rsidRPr="004D46F3">
              <w:rPr>
                <w:rFonts w:eastAsia="TimesNewRomanPSMT"/>
                <w:b/>
                <w:bCs/>
                <w:sz w:val="22"/>
                <w:szCs w:val="22"/>
              </w:rPr>
              <w:t xml:space="preserve"> </w:t>
            </w:r>
            <w:r w:rsidR="00FB25EE" w:rsidRPr="004D46F3">
              <w:rPr>
                <w:rFonts w:eastAsia="TimesNewRomanPSMT"/>
                <w:b/>
                <w:bCs/>
                <w:sz w:val="22"/>
                <w:szCs w:val="22"/>
                <w:lang w:val="sr-Cyrl-CS"/>
              </w:rPr>
              <w:t xml:space="preserve">ул. </w:t>
            </w:r>
            <w:r w:rsidR="001449F5" w:rsidRPr="004D46F3">
              <w:rPr>
                <w:rFonts w:eastAsia="TimesNewRomanPSMT"/>
                <w:b/>
                <w:bCs/>
                <w:sz w:val="22"/>
                <w:szCs w:val="22"/>
                <w:lang w:val="sr-Cyrl-CS"/>
              </w:rPr>
              <w:t>Карађорђева бр.4</w:t>
            </w:r>
            <w:r w:rsidR="00FB25EE" w:rsidRPr="004D46F3">
              <w:rPr>
                <w:rFonts w:eastAsia="TimesNewRomanPSMT"/>
                <w:b/>
                <w:bCs/>
                <w:sz w:val="22"/>
                <w:szCs w:val="22"/>
                <w:lang w:val="sr-Cyrl-CS"/>
              </w:rPr>
              <w:t xml:space="preserve"> , 18420 Блаце</w:t>
            </w:r>
            <w:r w:rsidR="00FB25EE" w:rsidRPr="004D46F3">
              <w:rPr>
                <w:b/>
                <w:i/>
                <w:iCs/>
                <w:sz w:val="22"/>
                <w:szCs w:val="22"/>
              </w:rPr>
              <w:t xml:space="preserve">, </w:t>
            </w:r>
            <w:r w:rsidR="00FB25EE" w:rsidRPr="004D46F3">
              <w:rPr>
                <w:rFonts w:eastAsia="TimesNewRomanPSMT"/>
                <w:b/>
                <w:bCs/>
                <w:sz w:val="22"/>
                <w:szCs w:val="22"/>
              </w:rPr>
              <w:t xml:space="preserve">са назнаком: </w:t>
            </w:r>
            <w:r w:rsidR="00FB25EE" w:rsidRPr="004D46F3">
              <w:rPr>
                <w:rFonts w:eastAsia="TimesNewRomanPS-BoldMT"/>
                <w:b/>
                <w:bCs/>
                <w:sz w:val="22"/>
                <w:szCs w:val="22"/>
              </w:rPr>
              <w:t>,,Понуда за јавну набавку</w:t>
            </w:r>
            <w:r w:rsidR="00FB25EE" w:rsidRPr="004D46F3">
              <w:rPr>
                <w:b/>
                <w:sz w:val="22"/>
                <w:szCs w:val="22"/>
              </w:rPr>
              <w:t xml:space="preserve"> </w:t>
            </w:r>
            <w:r w:rsidR="00E44BA3" w:rsidRPr="004D46F3">
              <w:rPr>
                <w:b/>
                <w:sz w:val="22"/>
                <w:szCs w:val="22"/>
                <w:lang w:val="sr-Cyrl-CS"/>
              </w:rPr>
              <w:t>добара</w:t>
            </w:r>
            <w:r w:rsidR="00664DAB" w:rsidRPr="004D46F3">
              <w:rPr>
                <w:b/>
                <w:sz w:val="22"/>
                <w:szCs w:val="22"/>
              </w:rPr>
              <w:t xml:space="preserve"> –</w:t>
            </w:r>
            <w:r w:rsidR="001449F5" w:rsidRPr="004D46F3">
              <w:rPr>
                <w:b/>
                <w:sz w:val="22"/>
                <w:szCs w:val="22"/>
                <w:lang w:val="sr-Cyrl-CS"/>
              </w:rPr>
              <w:t xml:space="preserve"> </w:t>
            </w:r>
            <w:r w:rsidR="00E44BA3" w:rsidRPr="004D46F3">
              <w:rPr>
                <w:b/>
                <w:sz w:val="22"/>
                <w:szCs w:val="22"/>
                <w:lang w:val="sr-Cyrl-CS"/>
              </w:rPr>
              <w:t>НАБАВКА ГОРИВА</w:t>
            </w:r>
            <w:r w:rsidR="00375FB4" w:rsidRPr="004D46F3">
              <w:rPr>
                <w:b/>
                <w:sz w:val="22"/>
                <w:szCs w:val="22"/>
              </w:rPr>
              <w:t xml:space="preserve"> ,</w:t>
            </w:r>
            <w:r w:rsidR="0057241E" w:rsidRPr="004D46F3">
              <w:rPr>
                <w:b/>
                <w:sz w:val="22"/>
                <w:szCs w:val="22"/>
              </w:rPr>
              <w:t xml:space="preserve"> ЈНМВ,</w:t>
            </w:r>
            <w:r w:rsidR="00375FB4" w:rsidRPr="004D46F3">
              <w:rPr>
                <w:b/>
                <w:sz w:val="22"/>
                <w:szCs w:val="22"/>
              </w:rPr>
              <w:t xml:space="preserve"> бр</w:t>
            </w:r>
            <w:r w:rsidR="00375FB4" w:rsidRPr="004D46F3">
              <w:rPr>
                <w:b/>
                <w:sz w:val="22"/>
                <w:szCs w:val="22"/>
                <w:lang w:val="sr-Cyrl-CS"/>
              </w:rPr>
              <w:t xml:space="preserve">ој </w:t>
            </w:r>
            <w:r w:rsidR="00E44BA3" w:rsidRPr="004D46F3">
              <w:rPr>
                <w:b/>
                <w:sz w:val="22"/>
                <w:szCs w:val="22"/>
              </w:rPr>
              <w:t>1.</w:t>
            </w:r>
            <w:r w:rsidR="00E44BA3" w:rsidRPr="004D46F3">
              <w:rPr>
                <w:b/>
                <w:sz w:val="22"/>
                <w:szCs w:val="22"/>
                <w:lang w:val="sr-Cyrl-CS"/>
              </w:rPr>
              <w:t>1.2</w:t>
            </w:r>
            <w:r w:rsidR="00BD294B">
              <w:rPr>
                <w:b/>
                <w:sz w:val="22"/>
                <w:szCs w:val="22"/>
              </w:rPr>
              <w:t>/20</w:t>
            </w:r>
          </w:p>
          <w:p w:rsidR="00FB25EE" w:rsidRPr="00A5479E" w:rsidRDefault="00060FD0" w:rsidP="00060FD0">
            <w:pPr>
              <w:autoSpaceDE w:val="0"/>
              <w:spacing w:line="240" w:lineRule="auto"/>
              <w:jc w:val="both"/>
              <w:rPr>
                <w:color w:val="FF0000"/>
                <w:sz w:val="22"/>
                <w:szCs w:val="22"/>
                <w:lang w:val="sr-Cyrl-CS"/>
              </w:rPr>
            </w:pPr>
            <w:r w:rsidRPr="004D46F3">
              <w:rPr>
                <w:b/>
                <w:sz w:val="22"/>
                <w:szCs w:val="22"/>
                <w:lang w:val="sr-Cyrl-CS"/>
              </w:rPr>
              <w:t xml:space="preserve">                                            </w:t>
            </w:r>
            <w:r w:rsidR="00657A4B" w:rsidRPr="004D46F3">
              <w:rPr>
                <w:b/>
                <w:sz w:val="22"/>
                <w:szCs w:val="22"/>
                <w:lang w:val="sr-Cyrl-CS"/>
              </w:rPr>
              <w:t xml:space="preserve">       </w:t>
            </w:r>
            <w:r w:rsidRPr="004D46F3">
              <w:rPr>
                <w:b/>
                <w:sz w:val="22"/>
                <w:szCs w:val="22"/>
                <w:lang w:val="sr-Cyrl-CS"/>
              </w:rPr>
              <w:t xml:space="preserve">  </w:t>
            </w:r>
            <w:r w:rsidR="00FB25EE" w:rsidRPr="004D46F3">
              <w:rPr>
                <w:rFonts w:eastAsia="TimesNewRomanPSMT"/>
                <w:b/>
                <w:bCs/>
                <w:sz w:val="22"/>
                <w:szCs w:val="22"/>
              </w:rPr>
              <w:t xml:space="preserve">- </w:t>
            </w:r>
            <w:r w:rsidR="00FB25EE" w:rsidRPr="004D46F3">
              <w:rPr>
                <w:rFonts w:eastAsia="TimesNewRomanPS-BoldMT"/>
                <w:b/>
                <w:bCs/>
                <w:sz w:val="22"/>
                <w:szCs w:val="22"/>
              </w:rPr>
              <w:t>НЕ ОТВАРАТИ”.</w:t>
            </w:r>
            <w:r w:rsidR="00FB25EE" w:rsidRPr="00A5479E">
              <w:rPr>
                <w:color w:val="FF0000"/>
                <w:sz w:val="22"/>
                <w:szCs w:val="22"/>
              </w:rPr>
              <w:t xml:space="preserve"> </w:t>
            </w:r>
          </w:p>
        </w:tc>
      </w:tr>
    </w:tbl>
    <w:p w:rsidR="00FB25EE" w:rsidRPr="00A5479E" w:rsidRDefault="00FB25EE">
      <w:pPr>
        <w:autoSpaceDE w:val="0"/>
        <w:spacing w:line="240" w:lineRule="auto"/>
        <w:jc w:val="both"/>
        <w:rPr>
          <w:color w:val="auto"/>
          <w:sz w:val="22"/>
          <w:szCs w:val="22"/>
          <w:lang w:val="sr-Cyrl-CS"/>
        </w:rPr>
      </w:pPr>
    </w:p>
    <w:p w:rsidR="009D0051" w:rsidRPr="00A5479E" w:rsidRDefault="003F1671">
      <w:pPr>
        <w:autoSpaceDE w:val="0"/>
        <w:spacing w:line="240" w:lineRule="auto"/>
        <w:jc w:val="both"/>
        <w:rPr>
          <w:b/>
          <w:color w:val="auto"/>
          <w:sz w:val="22"/>
          <w:szCs w:val="22"/>
          <w:highlight w:val="yellow"/>
        </w:rPr>
      </w:pPr>
      <w:proofErr w:type="gramStart"/>
      <w:r w:rsidRPr="00A5479E">
        <w:rPr>
          <w:b/>
          <w:color w:val="auto"/>
          <w:sz w:val="22"/>
          <w:szCs w:val="22"/>
        </w:rPr>
        <w:t>Понуда се сматра благовременом уколико је примљена од стране наручиоца до</w:t>
      </w:r>
      <w:r w:rsidR="00120A80" w:rsidRPr="00A5479E">
        <w:rPr>
          <w:b/>
          <w:color w:val="auto"/>
          <w:sz w:val="22"/>
          <w:szCs w:val="22"/>
          <w:lang w:val="sr-Cyrl-CS"/>
        </w:rPr>
        <w:t xml:space="preserve"> </w:t>
      </w:r>
      <w:r w:rsidR="00BD294B">
        <w:rPr>
          <w:b/>
          <w:color w:val="auto"/>
          <w:sz w:val="22"/>
          <w:szCs w:val="22"/>
          <w:lang w:val="sr-Cyrl-CS"/>
        </w:rPr>
        <w:t>31.12</w:t>
      </w:r>
      <w:r w:rsidR="00037CFB" w:rsidRPr="00A5479E">
        <w:rPr>
          <w:b/>
          <w:color w:val="auto"/>
          <w:sz w:val="22"/>
          <w:szCs w:val="22"/>
        </w:rPr>
        <w:t>.201</w:t>
      </w:r>
      <w:r w:rsidR="004D46F3">
        <w:rPr>
          <w:b/>
          <w:color w:val="auto"/>
          <w:sz w:val="22"/>
          <w:szCs w:val="22"/>
          <w:lang w:val="sr-Cyrl-CS"/>
        </w:rPr>
        <w:t>9.</w:t>
      </w:r>
      <w:proofErr w:type="gramEnd"/>
      <w:r w:rsidR="00E50E0F" w:rsidRPr="00A5479E">
        <w:rPr>
          <w:b/>
          <w:color w:val="auto"/>
          <w:sz w:val="22"/>
          <w:szCs w:val="22"/>
        </w:rPr>
        <w:t xml:space="preserve"> </w:t>
      </w:r>
      <w:r w:rsidR="00E50E0F" w:rsidRPr="00A5479E">
        <w:rPr>
          <w:b/>
          <w:color w:val="auto"/>
          <w:sz w:val="22"/>
          <w:szCs w:val="22"/>
          <w:lang w:val="sr-Cyrl-CS"/>
        </w:rPr>
        <w:t xml:space="preserve">године до </w:t>
      </w:r>
      <w:r w:rsidR="00037CFB" w:rsidRPr="00A5479E">
        <w:rPr>
          <w:b/>
          <w:color w:val="auto"/>
          <w:sz w:val="22"/>
          <w:szCs w:val="22"/>
          <w:lang w:val="sr-Cyrl-CS"/>
        </w:rPr>
        <w:t>1</w:t>
      </w:r>
      <w:r w:rsidR="004D46F3">
        <w:rPr>
          <w:b/>
          <w:color w:val="auto"/>
          <w:sz w:val="22"/>
          <w:szCs w:val="22"/>
          <w:lang w:val="sr-Cyrl-CS"/>
        </w:rPr>
        <w:t>2</w:t>
      </w:r>
      <w:r w:rsidR="001449F5" w:rsidRPr="00A5479E">
        <w:rPr>
          <w:b/>
          <w:color w:val="auto"/>
          <w:sz w:val="22"/>
          <w:szCs w:val="22"/>
          <w:lang w:val="sr-Cyrl-CS"/>
        </w:rPr>
        <w:t>.0</w:t>
      </w:r>
      <w:r w:rsidR="00037CFB" w:rsidRPr="00A5479E">
        <w:rPr>
          <w:b/>
          <w:color w:val="auto"/>
          <w:sz w:val="22"/>
          <w:szCs w:val="22"/>
          <w:lang w:val="sr-Cyrl-CS"/>
        </w:rPr>
        <w:t>0</w:t>
      </w:r>
      <w:r w:rsidR="00E50E0F" w:rsidRPr="00A5479E">
        <w:rPr>
          <w:b/>
          <w:color w:val="auto"/>
          <w:sz w:val="22"/>
          <w:szCs w:val="22"/>
          <w:lang w:val="sr-Cyrl-CS"/>
        </w:rPr>
        <w:t xml:space="preserve"> часова.</w:t>
      </w:r>
    </w:p>
    <w:p w:rsidR="009D0051" w:rsidRPr="00A5479E" w:rsidRDefault="009D0051">
      <w:pPr>
        <w:autoSpaceDE w:val="0"/>
        <w:spacing w:line="240" w:lineRule="auto"/>
        <w:jc w:val="both"/>
        <w:rPr>
          <w:b/>
          <w:color w:val="auto"/>
          <w:sz w:val="22"/>
          <w:szCs w:val="22"/>
          <w:highlight w:val="yellow"/>
        </w:rPr>
      </w:pPr>
    </w:p>
    <w:p w:rsidR="003F1671" w:rsidRPr="00A5479E" w:rsidRDefault="00E50E0F">
      <w:pPr>
        <w:autoSpaceDE w:val="0"/>
        <w:spacing w:line="240" w:lineRule="auto"/>
        <w:jc w:val="both"/>
        <w:rPr>
          <w:b/>
          <w:iCs/>
          <w:color w:val="FF0000"/>
          <w:sz w:val="22"/>
          <w:szCs w:val="22"/>
        </w:rPr>
      </w:pPr>
      <w:r w:rsidRPr="00A5479E">
        <w:rPr>
          <w:b/>
          <w:color w:val="auto"/>
          <w:sz w:val="22"/>
          <w:szCs w:val="22"/>
          <w:lang w:val="sr-Cyrl-CS"/>
        </w:rPr>
        <w:t xml:space="preserve"> Отварање понуда обавиће се дана </w:t>
      </w:r>
      <w:r w:rsidR="00BD294B">
        <w:rPr>
          <w:b/>
          <w:color w:val="auto"/>
          <w:sz w:val="22"/>
          <w:szCs w:val="22"/>
          <w:lang w:val="sr-Cyrl-CS"/>
        </w:rPr>
        <w:t>31.12</w:t>
      </w:r>
      <w:r w:rsidR="004D46F3">
        <w:rPr>
          <w:b/>
          <w:color w:val="auto"/>
          <w:sz w:val="22"/>
          <w:szCs w:val="22"/>
          <w:lang w:val="sr-Cyrl-CS"/>
        </w:rPr>
        <w:t>.2019</w:t>
      </w:r>
      <w:r w:rsidR="00E44BA3" w:rsidRPr="00A5479E">
        <w:rPr>
          <w:b/>
          <w:color w:val="auto"/>
          <w:sz w:val="22"/>
          <w:szCs w:val="22"/>
          <w:lang w:val="sr-Cyrl-CS"/>
        </w:rPr>
        <w:t>.</w:t>
      </w:r>
      <w:r w:rsidR="00037CFB" w:rsidRPr="00A5479E">
        <w:rPr>
          <w:b/>
          <w:color w:val="auto"/>
          <w:sz w:val="22"/>
          <w:szCs w:val="22"/>
          <w:lang w:val="sr-Cyrl-CS"/>
        </w:rPr>
        <w:t xml:space="preserve"> године са почетком у </w:t>
      </w:r>
      <w:r w:rsidR="00BD294B">
        <w:rPr>
          <w:b/>
          <w:color w:val="auto"/>
          <w:sz w:val="22"/>
          <w:szCs w:val="22"/>
          <w:lang w:val="sr-Cyrl-CS"/>
        </w:rPr>
        <w:t>12</w:t>
      </w:r>
      <w:r w:rsidR="008D14C7" w:rsidRPr="00A5479E">
        <w:rPr>
          <w:b/>
          <w:color w:val="auto"/>
          <w:sz w:val="22"/>
          <w:szCs w:val="22"/>
          <w:lang w:val="sr-Cyrl-CS"/>
        </w:rPr>
        <w:t>.</w:t>
      </w:r>
      <w:r w:rsidR="00BD294B">
        <w:rPr>
          <w:b/>
          <w:color w:val="auto"/>
          <w:sz w:val="22"/>
          <w:szCs w:val="22"/>
          <w:lang w:val="sr-Cyrl-CS"/>
        </w:rPr>
        <w:t>30</w:t>
      </w:r>
      <w:r w:rsidR="008D14C7" w:rsidRPr="00A5479E">
        <w:rPr>
          <w:b/>
          <w:color w:val="auto"/>
          <w:sz w:val="22"/>
          <w:szCs w:val="22"/>
          <w:lang w:val="sr-Cyrl-CS"/>
        </w:rPr>
        <w:t xml:space="preserve"> </w:t>
      </w:r>
      <w:r w:rsidRPr="00A5479E">
        <w:rPr>
          <w:b/>
          <w:color w:val="auto"/>
          <w:sz w:val="22"/>
          <w:szCs w:val="22"/>
          <w:lang w:val="sr-Cyrl-CS"/>
        </w:rPr>
        <w:t>часова.</w:t>
      </w:r>
    </w:p>
    <w:p w:rsidR="003F1671" w:rsidRPr="00A5479E" w:rsidRDefault="003F1671">
      <w:pPr>
        <w:autoSpaceDE w:val="0"/>
        <w:spacing w:line="240" w:lineRule="auto"/>
        <w:jc w:val="both"/>
        <w:rPr>
          <w:color w:val="FF0000"/>
          <w:sz w:val="22"/>
          <w:szCs w:val="22"/>
        </w:rPr>
      </w:pPr>
      <w:r w:rsidRPr="00A5479E">
        <w:rPr>
          <w:rFonts w:eastAsia="TimesNewRomanPS-BoldMT"/>
          <w:b/>
          <w:bCs/>
          <w:color w:val="FF0000"/>
          <w:sz w:val="22"/>
          <w:szCs w:val="22"/>
        </w:rPr>
        <w:t xml:space="preserve"> </w:t>
      </w:r>
      <w:r w:rsidRPr="00A5479E">
        <w:rPr>
          <w:color w:val="FF0000"/>
          <w:sz w:val="22"/>
          <w:szCs w:val="22"/>
        </w:rPr>
        <w:t xml:space="preserve">  </w:t>
      </w:r>
    </w:p>
    <w:p w:rsidR="003F1671" w:rsidRPr="00A5479E" w:rsidRDefault="003F1671">
      <w:pPr>
        <w:autoSpaceDE w:val="0"/>
        <w:spacing w:line="240" w:lineRule="auto"/>
        <w:jc w:val="both"/>
        <w:rPr>
          <w:color w:val="auto"/>
          <w:sz w:val="22"/>
          <w:szCs w:val="22"/>
        </w:rPr>
      </w:pPr>
      <w:proofErr w:type="gramStart"/>
      <w:r w:rsidRPr="00A5479E">
        <w:rPr>
          <w:color w:val="auto"/>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A5479E">
        <w:rPr>
          <w:color w:val="auto"/>
          <w:sz w:val="22"/>
          <w:szCs w:val="22"/>
        </w:rPr>
        <w:t xml:space="preserve"> </w:t>
      </w:r>
      <w:proofErr w:type="gramStart"/>
      <w:r w:rsidRPr="00A5479E">
        <w:rPr>
          <w:color w:val="auto"/>
          <w:sz w:val="22"/>
          <w:szCs w:val="22"/>
        </w:rPr>
        <w:t>Уколико је понуда достављена непосредно</w:t>
      </w:r>
      <w:r w:rsidR="00060FD0" w:rsidRPr="00A5479E">
        <w:rPr>
          <w:color w:val="auto"/>
          <w:sz w:val="22"/>
          <w:szCs w:val="22"/>
        </w:rPr>
        <w:t>,</w:t>
      </w:r>
      <w:r w:rsidRPr="00A5479E">
        <w:rPr>
          <w:color w:val="auto"/>
          <w:sz w:val="22"/>
          <w:szCs w:val="22"/>
        </w:rPr>
        <w:t xml:space="preserve"> </w:t>
      </w:r>
      <w:r w:rsidRPr="00A5479E">
        <w:rPr>
          <w:color w:val="auto"/>
          <w:sz w:val="22"/>
          <w:szCs w:val="22"/>
          <w:lang w:val="sr-Cyrl-CS"/>
        </w:rPr>
        <w:t>н</w:t>
      </w:r>
      <w:r w:rsidRPr="00A5479E">
        <w:rPr>
          <w:color w:val="auto"/>
          <w:sz w:val="22"/>
          <w:szCs w:val="22"/>
        </w:rPr>
        <w:t>аруч</w:t>
      </w:r>
      <w:r w:rsidRPr="00A5479E">
        <w:rPr>
          <w:color w:val="auto"/>
          <w:sz w:val="22"/>
          <w:szCs w:val="22"/>
          <w:lang w:val="sr-Cyrl-CS"/>
        </w:rPr>
        <w:t>и</w:t>
      </w:r>
      <w:r w:rsidRPr="00A5479E">
        <w:rPr>
          <w:color w:val="auto"/>
          <w:sz w:val="22"/>
          <w:szCs w:val="22"/>
        </w:rPr>
        <w:t>лац ће понуђачу предати потврду пријема понуде.</w:t>
      </w:r>
      <w:proofErr w:type="gramEnd"/>
      <w:r w:rsidRPr="00A5479E">
        <w:rPr>
          <w:color w:val="auto"/>
          <w:sz w:val="22"/>
          <w:szCs w:val="22"/>
        </w:rPr>
        <w:t xml:space="preserve"> </w:t>
      </w:r>
      <w:proofErr w:type="gramStart"/>
      <w:r w:rsidRPr="00A5479E">
        <w:rPr>
          <w:color w:val="auto"/>
          <w:sz w:val="22"/>
          <w:szCs w:val="22"/>
        </w:rPr>
        <w:t>У потврди о пријему наручилац ће навести датум и сат пријема понуде.</w:t>
      </w:r>
      <w:proofErr w:type="gramEnd"/>
      <w:r w:rsidRPr="00A5479E">
        <w:rPr>
          <w:color w:val="auto"/>
          <w:sz w:val="22"/>
          <w:szCs w:val="22"/>
        </w:rPr>
        <w:t xml:space="preserve"> </w:t>
      </w:r>
    </w:p>
    <w:p w:rsidR="00776C5F" w:rsidRPr="00A5479E" w:rsidRDefault="003F1671">
      <w:pPr>
        <w:autoSpaceDE w:val="0"/>
        <w:spacing w:line="240" w:lineRule="auto"/>
        <w:jc w:val="both"/>
        <w:rPr>
          <w:color w:val="auto"/>
          <w:sz w:val="22"/>
          <w:szCs w:val="22"/>
        </w:rPr>
      </w:pPr>
      <w:proofErr w:type="gramStart"/>
      <w:r w:rsidRPr="00A5479E">
        <w:rPr>
          <w:color w:val="auto"/>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776C5F" w:rsidRPr="00A5479E" w:rsidRDefault="00776C5F" w:rsidP="00776C5F">
      <w:pPr>
        <w:autoSpaceDE w:val="0"/>
        <w:autoSpaceDN w:val="0"/>
        <w:adjustRightInd w:val="0"/>
        <w:spacing w:line="240" w:lineRule="auto"/>
        <w:jc w:val="both"/>
        <w:rPr>
          <w:sz w:val="22"/>
          <w:szCs w:val="22"/>
        </w:rPr>
      </w:pPr>
      <w:proofErr w:type="gramStart"/>
      <w:r w:rsidRPr="00A5479E">
        <w:rPr>
          <w:sz w:val="22"/>
          <w:szCs w:val="22"/>
        </w:rPr>
        <w:t>Отварање понуда је јавно.</w:t>
      </w:r>
      <w:proofErr w:type="gramEnd"/>
      <w:r w:rsidRPr="00A5479E">
        <w:rPr>
          <w:sz w:val="22"/>
          <w:szCs w:val="22"/>
        </w:rPr>
        <w:t xml:space="preserve"> </w:t>
      </w:r>
      <w:proofErr w:type="gramStart"/>
      <w:r w:rsidRPr="00A5479E">
        <w:rPr>
          <w:sz w:val="22"/>
          <w:szCs w:val="22"/>
        </w:rPr>
        <w:t>Приликом отварања понуда води се записник о отварању понуда.</w:t>
      </w:r>
      <w:proofErr w:type="gramEnd"/>
      <w:r w:rsidRPr="00A5479E">
        <w:rPr>
          <w:sz w:val="22"/>
          <w:szCs w:val="22"/>
        </w:rPr>
        <w:t xml:space="preserve"> </w:t>
      </w:r>
      <w:proofErr w:type="gramStart"/>
      <w:r w:rsidRPr="00A5479E">
        <w:rPr>
          <w:sz w:val="22"/>
          <w:szCs w:val="22"/>
        </w:rPr>
        <w:t>У записнику о отварању понуда уписују се сви подаци из чл.</w:t>
      </w:r>
      <w:proofErr w:type="gramEnd"/>
      <w:r w:rsidRPr="00A5479E">
        <w:rPr>
          <w:sz w:val="22"/>
          <w:szCs w:val="22"/>
        </w:rPr>
        <w:t xml:space="preserve"> </w:t>
      </w:r>
      <w:proofErr w:type="gramStart"/>
      <w:r w:rsidRPr="00A5479E">
        <w:rPr>
          <w:sz w:val="22"/>
          <w:szCs w:val="22"/>
        </w:rPr>
        <w:t>104 Закона.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копију записника одмах по завршеном поступку отварања.</w:t>
      </w:r>
      <w:proofErr w:type="gramEnd"/>
    </w:p>
    <w:p w:rsidR="00776C5F" w:rsidRPr="00A5479E" w:rsidRDefault="00776C5F" w:rsidP="00776C5F">
      <w:pPr>
        <w:autoSpaceDE w:val="0"/>
        <w:autoSpaceDN w:val="0"/>
        <w:adjustRightInd w:val="0"/>
        <w:spacing w:line="240" w:lineRule="auto"/>
        <w:jc w:val="both"/>
        <w:rPr>
          <w:sz w:val="22"/>
          <w:szCs w:val="22"/>
        </w:rPr>
      </w:pPr>
      <w:proofErr w:type="gramStart"/>
      <w:r w:rsidRPr="00A5479E">
        <w:rPr>
          <w:sz w:val="22"/>
          <w:szCs w:val="22"/>
        </w:rPr>
        <w:t>Наручилац је дужан да понуђачима који нису учествовали у поступку отварања понуда достави Записник у року од три дана од дана отварања.</w:t>
      </w:r>
      <w:proofErr w:type="gramEnd"/>
    </w:p>
    <w:p w:rsidR="00776C5F" w:rsidRPr="00A5479E" w:rsidRDefault="00776C5F" w:rsidP="00776C5F">
      <w:pPr>
        <w:autoSpaceDE w:val="0"/>
        <w:autoSpaceDN w:val="0"/>
        <w:adjustRightInd w:val="0"/>
        <w:spacing w:line="240" w:lineRule="auto"/>
        <w:jc w:val="both"/>
        <w:rPr>
          <w:sz w:val="22"/>
          <w:szCs w:val="22"/>
        </w:rPr>
      </w:pPr>
      <w:proofErr w:type="gramStart"/>
      <w:r w:rsidRPr="00A5479E">
        <w:rPr>
          <w:sz w:val="22"/>
          <w:szCs w:val="22"/>
        </w:rPr>
        <w:t>Понуда за коју је у року за подношење понуда достављено обавештење о опозиву понуде, неће се отварати и биће враћена подносиоцу.</w:t>
      </w:r>
      <w:proofErr w:type="gramEnd"/>
    </w:p>
    <w:p w:rsidR="00776C5F" w:rsidRPr="00A5479E" w:rsidRDefault="00776C5F" w:rsidP="00776C5F">
      <w:pPr>
        <w:autoSpaceDE w:val="0"/>
        <w:autoSpaceDN w:val="0"/>
        <w:adjustRightInd w:val="0"/>
        <w:spacing w:line="240" w:lineRule="auto"/>
        <w:jc w:val="both"/>
        <w:rPr>
          <w:b/>
          <w:bCs/>
          <w:sz w:val="22"/>
          <w:szCs w:val="22"/>
        </w:rPr>
      </w:pPr>
      <w:proofErr w:type="gramStart"/>
      <w:r w:rsidRPr="00A5479E">
        <w:rPr>
          <w:sz w:val="22"/>
          <w:szCs w:val="22"/>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roofErr w:type="gramEnd"/>
      <w:r w:rsidRPr="00A5479E">
        <w:rPr>
          <w:sz w:val="22"/>
          <w:szCs w:val="22"/>
        </w:rPr>
        <w:t xml:space="preserve">                                 </w:t>
      </w:r>
      <w:r w:rsidRPr="00A5479E">
        <w:rPr>
          <w:b/>
          <w:bCs/>
          <w:sz w:val="22"/>
          <w:szCs w:val="22"/>
        </w:rPr>
        <w:t xml:space="preserve"> </w:t>
      </w:r>
    </w:p>
    <w:p w:rsidR="00776C5F" w:rsidRPr="00A5479E" w:rsidRDefault="00776C5F" w:rsidP="00776C5F">
      <w:pPr>
        <w:autoSpaceDE w:val="0"/>
        <w:autoSpaceDN w:val="0"/>
        <w:adjustRightInd w:val="0"/>
        <w:spacing w:line="240" w:lineRule="auto"/>
        <w:rPr>
          <w:sz w:val="22"/>
          <w:szCs w:val="22"/>
        </w:rPr>
      </w:pPr>
      <w:proofErr w:type="gramStart"/>
      <w:r w:rsidRPr="00A5479E">
        <w:rPr>
          <w:sz w:val="22"/>
          <w:szCs w:val="22"/>
        </w:rPr>
        <w:t>Наручилац ће донети образложену одлуку</w:t>
      </w:r>
      <w:r w:rsidR="00060FD0" w:rsidRPr="00A5479E">
        <w:rPr>
          <w:sz w:val="22"/>
          <w:szCs w:val="22"/>
        </w:rPr>
        <w:t xml:space="preserve"> о додели уговора</w:t>
      </w:r>
      <w:r w:rsidRPr="00A5479E">
        <w:rPr>
          <w:sz w:val="22"/>
          <w:szCs w:val="22"/>
        </w:rPr>
        <w:t xml:space="preserve"> у вези са овом ја</w:t>
      </w:r>
      <w:r w:rsidR="00060FD0" w:rsidRPr="00A5479E">
        <w:rPr>
          <w:sz w:val="22"/>
          <w:szCs w:val="22"/>
        </w:rPr>
        <w:t xml:space="preserve">вном набавком </w:t>
      </w:r>
      <w:r w:rsidR="00E16318" w:rsidRPr="00A5479E">
        <w:rPr>
          <w:sz w:val="22"/>
          <w:szCs w:val="22"/>
        </w:rPr>
        <w:t>најкасније</w:t>
      </w:r>
      <w:r w:rsidR="00060FD0" w:rsidRPr="00A5479E">
        <w:rPr>
          <w:sz w:val="22"/>
          <w:szCs w:val="22"/>
        </w:rPr>
        <w:t xml:space="preserve"> 10</w:t>
      </w:r>
      <w:r w:rsidRPr="00A5479E">
        <w:rPr>
          <w:sz w:val="22"/>
          <w:szCs w:val="22"/>
        </w:rPr>
        <w:t xml:space="preserve"> дана од дана јавног отварања понуда.</w:t>
      </w:r>
      <w:proofErr w:type="gramEnd"/>
    </w:p>
    <w:p w:rsidR="002A55BA" w:rsidRDefault="00776C5F" w:rsidP="00776C5F">
      <w:pPr>
        <w:autoSpaceDE w:val="0"/>
        <w:autoSpaceDN w:val="0"/>
        <w:adjustRightInd w:val="0"/>
        <w:spacing w:line="240" w:lineRule="auto"/>
        <w:rPr>
          <w:sz w:val="22"/>
          <w:szCs w:val="22"/>
        </w:rPr>
      </w:pPr>
      <w:r w:rsidRPr="00A5479E">
        <w:rPr>
          <w:sz w:val="22"/>
          <w:szCs w:val="22"/>
        </w:rPr>
        <w:t xml:space="preserve">Наручилац ће, у року од 3 дана од дана доношења одлуке, исту објавити на Порталу јавних набавки и </w:t>
      </w:r>
      <w:proofErr w:type="gramStart"/>
      <w:r w:rsidRPr="00A5479E">
        <w:rPr>
          <w:sz w:val="22"/>
          <w:szCs w:val="22"/>
        </w:rPr>
        <w:t>на  интернет</w:t>
      </w:r>
      <w:proofErr w:type="gramEnd"/>
      <w:r w:rsidRPr="00A5479E">
        <w:rPr>
          <w:sz w:val="22"/>
          <w:szCs w:val="22"/>
        </w:rPr>
        <w:t xml:space="preserve"> страници.</w:t>
      </w:r>
    </w:p>
    <w:p w:rsidR="005C4AB3" w:rsidRPr="005C4AB3" w:rsidRDefault="005C4AB3" w:rsidP="00776C5F">
      <w:pPr>
        <w:autoSpaceDE w:val="0"/>
        <w:autoSpaceDN w:val="0"/>
        <w:adjustRightInd w:val="0"/>
        <w:spacing w:line="240" w:lineRule="auto"/>
        <w:rPr>
          <w:sz w:val="22"/>
          <w:szCs w:val="22"/>
        </w:rPr>
      </w:pPr>
    </w:p>
    <w:p w:rsidR="008F6C75" w:rsidRPr="00A5479E" w:rsidRDefault="003F1671">
      <w:pPr>
        <w:jc w:val="both"/>
        <w:rPr>
          <w:rFonts w:eastAsia="TimesNewRomanPSMT"/>
          <w:bCs/>
          <w:sz w:val="22"/>
          <w:szCs w:val="22"/>
        </w:rPr>
      </w:pPr>
      <w:r w:rsidRPr="00A5479E">
        <w:rPr>
          <w:rFonts w:eastAsia="TimesNewRomanPSMT"/>
          <w:bCs/>
          <w:sz w:val="22"/>
          <w:szCs w:val="22"/>
        </w:rPr>
        <w:t>Понуда мора да садржи: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1"/>
      </w:tblGrid>
      <w:tr w:rsidR="002D5796" w:rsidRPr="00A5479E" w:rsidTr="002E62A5">
        <w:tc>
          <w:tcPr>
            <w:tcW w:w="9241" w:type="dxa"/>
            <w:shd w:val="clear" w:color="auto" w:fill="auto"/>
          </w:tcPr>
          <w:p w:rsidR="002D5796" w:rsidRPr="00A5479E" w:rsidRDefault="002D5796" w:rsidP="004B1901">
            <w:pPr>
              <w:rPr>
                <w:sz w:val="22"/>
                <w:szCs w:val="22"/>
                <w:lang w:val="sr-Cyrl-CS"/>
              </w:rPr>
            </w:pPr>
            <w:r w:rsidRPr="00A5479E">
              <w:rPr>
                <w:sz w:val="22"/>
                <w:szCs w:val="22"/>
              </w:rPr>
              <w:t>Образац бр. V-1 Образац понуде</w:t>
            </w:r>
            <w:r w:rsidR="00590862" w:rsidRPr="00A5479E">
              <w:rPr>
                <w:sz w:val="22"/>
                <w:szCs w:val="22"/>
                <w:lang w:val="sr-Cyrl-CS"/>
              </w:rPr>
              <w:t>;</w:t>
            </w:r>
          </w:p>
        </w:tc>
      </w:tr>
      <w:tr w:rsidR="002D5796" w:rsidRPr="00A5479E" w:rsidTr="002E62A5">
        <w:tc>
          <w:tcPr>
            <w:tcW w:w="9241" w:type="dxa"/>
            <w:shd w:val="clear" w:color="auto" w:fill="auto"/>
          </w:tcPr>
          <w:p w:rsidR="002D5796" w:rsidRPr="00A5479E" w:rsidRDefault="002D5796" w:rsidP="004B1901">
            <w:pPr>
              <w:rPr>
                <w:sz w:val="22"/>
                <w:szCs w:val="22"/>
                <w:lang w:val="sr-Cyrl-CS"/>
              </w:rPr>
            </w:pPr>
            <w:r w:rsidRPr="00A5479E">
              <w:rPr>
                <w:sz w:val="22"/>
                <w:szCs w:val="22"/>
              </w:rPr>
              <w:t>Образац бр. V-2 Образац структуре понуђене цене, са упутством како да се попуни</w:t>
            </w:r>
            <w:r w:rsidR="00590862" w:rsidRPr="00A5479E">
              <w:rPr>
                <w:sz w:val="22"/>
                <w:szCs w:val="22"/>
                <w:lang w:val="sr-Cyrl-CS"/>
              </w:rPr>
              <w:t>;</w:t>
            </w:r>
          </w:p>
        </w:tc>
      </w:tr>
      <w:tr w:rsidR="002D5796" w:rsidRPr="00A5479E" w:rsidTr="002E62A5">
        <w:tc>
          <w:tcPr>
            <w:tcW w:w="9241" w:type="dxa"/>
            <w:shd w:val="clear" w:color="auto" w:fill="auto"/>
          </w:tcPr>
          <w:p w:rsidR="002D5796" w:rsidRPr="00A5479E" w:rsidRDefault="002D5796" w:rsidP="004B1901">
            <w:pPr>
              <w:rPr>
                <w:sz w:val="22"/>
                <w:szCs w:val="22"/>
                <w:lang w:val="sr-Cyrl-CS"/>
              </w:rPr>
            </w:pPr>
            <w:r w:rsidRPr="00A5479E">
              <w:rPr>
                <w:sz w:val="22"/>
                <w:szCs w:val="22"/>
              </w:rPr>
              <w:t>Образац бр. V-3 Образац трошкова припреме понуде</w:t>
            </w:r>
            <w:r w:rsidR="00590862" w:rsidRPr="00A5479E">
              <w:rPr>
                <w:sz w:val="22"/>
                <w:szCs w:val="22"/>
                <w:lang w:val="sr-Cyrl-CS"/>
              </w:rPr>
              <w:t>;</w:t>
            </w:r>
          </w:p>
        </w:tc>
      </w:tr>
      <w:tr w:rsidR="002D5796" w:rsidRPr="00A5479E" w:rsidTr="002E62A5">
        <w:tc>
          <w:tcPr>
            <w:tcW w:w="9241" w:type="dxa"/>
            <w:shd w:val="clear" w:color="auto" w:fill="auto"/>
          </w:tcPr>
          <w:p w:rsidR="002D5796" w:rsidRPr="00A5479E" w:rsidRDefault="002D5796" w:rsidP="004B1901">
            <w:pPr>
              <w:rPr>
                <w:sz w:val="22"/>
                <w:szCs w:val="22"/>
                <w:lang w:val="sr-Cyrl-CS"/>
              </w:rPr>
            </w:pPr>
            <w:r w:rsidRPr="00A5479E">
              <w:rPr>
                <w:sz w:val="22"/>
                <w:szCs w:val="22"/>
              </w:rPr>
              <w:t>Образац бр. V-4 Образац изјаве о независној понуди</w:t>
            </w:r>
            <w:r w:rsidR="00590862" w:rsidRPr="00A5479E">
              <w:rPr>
                <w:sz w:val="22"/>
                <w:szCs w:val="22"/>
                <w:lang w:val="sr-Cyrl-CS"/>
              </w:rPr>
              <w:t>;</w:t>
            </w:r>
          </w:p>
        </w:tc>
      </w:tr>
      <w:tr w:rsidR="002D5796" w:rsidRPr="00A5479E" w:rsidTr="002E62A5">
        <w:tc>
          <w:tcPr>
            <w:tcW w:w="9241" w:type="dxa"/>
            <w:shd w:val="clear" w:color="auto" w:fill="auto"/>
          </w:tcPr>
          <w:p w:rsidR="002D5796" w:rsidRPr="00A5479E" w:rsidRDefault="002D5796" w:rsidP="00B419CE">
            <w:pPr>
              <w:rPr>
                <w:sz w:val="22"/>
                <w:szCs w:val="22"/>
              </w:rPr>
            </w:pPr>
            <w:r w:rsidRPr="00A5479E">
              <w:rPr>
                <w:sz w:val="22"/>
                <w:szCs w:val="22"/>
              </w:rPr>
              <w:t xml:space="preserve">Образац бр. V-5 Образац изјаве у вези члана 75.  </w:t>
            </w:r>
            <w:proofErr w:type="gramStart"/>
            <w:r w:rsidRPr="00A5479E">
              <w:rPr>
                <w:sz w:val="22"/>
                <w:szCs w:val="22"/>
              </w:rPr>
              <w:t>став</w:t>
            </w:r>
            <w:proofErr w:type="gramEnd"/>
            <w:r w:rsidRPr="00A5479E">
              <w:rPr>
                <w:sz w:val="22"/>
                <w:szCs w:val="22"/>
              </w:rPr>
              <w:t xml:space="preserve"> 1. ЗЈН-а</w:t>
            </w:r>
            <w:r w:rsidR="00590862" w:rsidRPr="00A5479E">
              <w:rPr>
                <w:sz w:val="22"/>
                <w:szCs w:val="22"/>
              </w:rPr>
              <w:t>;</w:t>
            </w:r>
          </w:p>
        </w:tc>
      </w:tr>
      <w:tr w:rsidR="00B419CE" w:rsidRPr="00A5479E" w:rsidTr="002E62A5">
        <w:tc>
          <w:tcPr>
            <w:tcW w:w="9241" w:type="dxa"/>
            <w:shd w:val="clear" w:color="auto" w:fill="auto"/>
          </w:tcPr>
          <w:p w:rsidR="00B419CE" w:rsidRPr="00A5479E" w:rsidRDefault="00B419CE" w:rsidP="00B419CE">
            <w:pPr>
              <w:rPr>
                <w:sz w:val="22"/>
                <w:szCs w:val="22"/>
                <w:lang w:val="sr-Cyrl-CS"/>
              </w:rPr>
            </w:pPr>
            <w:r w:rsidRPr="00A5479E">
              <w:rPr>
                <w:sz w:val="22"/>
                <w:szCs w:val="22"/>
              </w:rPr>
              <w:t>Образац бр. V-</w:t>
            </w:r>
            <w:r w:rsidRPr="00A5479E">
              <w:rPr>
                <w:sz w:val="22"/>
                <w:szCs w:val="22"/>
                <w:lang w:val="sr-Cyrl-CS"/>
              </w:rPr>
              <w:t>6</w:t>
            </w:r>
            <w:r w:rsidRPr="00A5479E">
              <w:rPr>
                <w:sz w:val="22"/>
                <w:szCs w:val="22"/>
              </w:rPr>
              <w:t xml:space="preserve"> Образац изјаве у вези члана 75.  </w:t>
            </w:r>
            <w:proofErr w:type="gramStart"/>
            <w:r w:rsidRPr="00A5479E">
              <w:rPr>
                <w:sz w:val="22"/>
                <w:szCs w:val="22"/>
              </w:rPr>
              <w:t>став</w:t>
            </w:r>
            <w:proofErr w:type="gramEnd"/>
            <w:r w:rsidRPr="00A5479E">
              <w:rPr>
                <w:sz w:val="22"/>
                <w:szCs w:val="22"/>
              </w:rPr>
              <w:t xml:space="preserve"> </w:t>
            </w:r>
            <w:r w:rsidRPr="00A5479E">
              <w:rPr>
                <w:sz w:val="22"/>
                <w:szCs w:val="22"/>
                <w:lang w:val="sr-Cyrl-CS"/>
              </w:rPr>
              <w:t>2</w:t>
            </w:r>
            <w:r w:rsidRPr="00A5479E">
              <w:rPr>
                <w:sz w:val="22"/>
                <w:szCs w:val="22"/>
              </w:rPr>
              <w:t>. ЗЈН-а</w:t>
            </w:r>
            <w:r w:rsidR="00590862" w:rsidRPr="00A5479E">
              <w:rPr>
                <w:sz w:val="22"/>
                <w:szCs w:val="22"/>
                <w:lang w:val="sr-Cyrl-CS"/>
              </w:rPr>
              <w:t>;</w:t>
            </w:r>
          </w:p>
        </w:tc>
      </w:tr>
      <w:tr w:rsidR="002D5796" w:rsidRPr="00A5479E" w:rsidTr="002E62A5">
        <w:tc>
          <w:tcPr>
            <w:tcW w:w="9241" w:type="dxa"/>
            <w:shd w:val="clear" w:color="auto" w:fill="auto"/>
          </w:tcPr>
          <w:p w:rsidR="002D5796" w:rsidRPr="00A5479E" w:rsidRDefault="002D5796" w:rsidP="005C4AB3">
            <w:pPr>
              <w:rPr>
                <w:sz w:val="22"/>
                <w:szCs w:val="22"/>
              </w:rPr>
            </w:pPr>
            <w:r w:rsidRPr="00A5479E">
              <w:rPr>
                <w:sz w:val="22"/>
                <w:szCs w:val="22"/>
              </w:rPr>
              <w:t>Образац бр. V-</w:t>
            </w:r>
            <w:proofErr w:type="gramStart"/>
            <w:r w:rsidR="00B419CE" w:rsidRPr="00A5479E">
              <w:rPr>
                <w:sz w:val="22"/>
                <w:szCs w:val="22"/>
                <w:lang w:val="sr-Cyrl-CS"/>
              </w:rPr>
              <w:t xml:space="preserve">7 </w:t>
            </w:r>
            <w:r w:rsidR="006B066D" w:rsidRPr="00A5479E">
              <w:rPr>
                <w:sz w:val="22"/>
                <w:szCs w:val="22"/>
              </w:rPr>
              <w:t xml:space="preserve"> Образац</w:t>
            </w:r>
            <w:proofErr w:type="gramEnd"/>
            <w:r w:rsidR="006B066D" w:rsidRPr="00A5479E">
              <w:rPr>
                <w:sz w:val="22"/>
                <w:szCs w:val="22"/>
              </w:rPr>
              <w:t xml:space="preserve"> изјаве</w:t>
            </w:r>
            <w:r w:rsidR="006B066D" w:rsidRPr="00A5479E">
              <w:rPr>
                <w:sz w:val="22"/>
                <w:szCs w:val="22"/>
                <w:lang w:val="sr-Cyrl-CS"/>
              </w:rPr>
              <w:t xml:space="preserve"> </w:t>
            </w:r>
            <w:r w:rsidR="005C4AB3">
              <w:rPr>
                <w:sz w:val="22"/>
                <w:szCs w:val="22"/>
              </w:rPr>
              <w:t xml:space="preserve">у вези члана 76. </w:t>
            </w:r>
            <w:r w:rsidR="005C4AB3" w:rsidRPr="00A5479E">
              <w:rPr>
                <w:sz w:val="22"/>
                <w:szCs w:val="22"/>
              </w:rPr>
              <w:t>ЗЈН-а</w:t>
            </w:r>
            <w:r w:rsidR="005C4AB3" w:rsidRPr="00A5479E">
              <w:rPr>
                <w:sz w:val="22"/>
                <w:szCs w:val="22"/>
                <w:lang w:val="sr-Cyrl-CS"/>
              </w:rPr>
              <w:t>;</w:t>
            </w:r>
          </w:p>
        </w:tc>
      </w:tr>
      <w:tr w:rsidR="00590862" w:rsidRPr="00A5479E" w:rsidTr="002E62A5">
        <w:tc>
          <w:tcPr>
            <w:tcW w:w="9241" w:type="dxa"/>
            <w:shd w:val="clear" w:color="auto" w:fill="auto"/>
          </w:tcPr>
          <w:p w:rsidR="00590862" w:rsidRPr="00A5479E" w:rsidRDefault="00590862" w:rsidP="004B1901">
            <w:pPr>
              <w:rPr>
                <w:sz w:val="22"/>
                <w:szCs w:val="22"/>
              </w:rPr>
            </w:pPr>
            <w:r w:rsidRPr="00A5479E">
              <w:rPr>
                <w:sz w:val="22"/>
                <w:szCs w:val="22"/>
              </w:rPr>
              <w:t>Образац бр. V-8 Образац изјаве подизвођача у вези члана75. ЗЈН-а;</w:t>
            </w:r>
          </w:p>
        </w:tc>
      </w:tr>
      <w:tr w:rsidR="002D5796" w:rsidRPr="00A5479E" w:rsidTr="002E62A5">
        <w:tc>
          <w:tcPr>
            <w:tcW w:w="9241" w:type="dxa"/>
            <w:shd w:val="clear" w:color="auto" w:fill="auto"/>
          </w:tcPr>
          <w:p w:rsidR="002D5796" w:rsidRPr="00A5479E" w:rsidRDefault="002D5796" w:rsidP="004B1901">
            <w:pPr>
              <w:rPr>
                <w:b/>
                <w:bCs/>
                <w:sz w:val="22"/>
                <w:szCs w:val="22"/>
              </w:rPr>
            </w:pPr>
            <w:r w:rsidRPr="00A5479E">
              <w:rPr>
                <w:sz w:val="22"/>
                <w:szCs w:val="22"/>
              </w:rPr>
              <w:t>Образац бр. VI - Модел уговора</w:t>
            </w:r>
            <w:r w:rsidR="00590862" w:rsidRPr="00A5479E">
              <w:rPr>
                <w:sz w:val="22"/>
                <w:szCs w:val="22"/>
                <w:lang w:val="sr-Cyrl-CS"/>
              </w:rPr>
              <w:t>;</w:t>
            </w:r>
          </w:p>
        </w:tc>
      </w:tr>
      <w:tr w:rsidR="00A2313D" w:rsidRPr="00A5479E" w:rsidTr="002E62A5">
        <w:tc>
          <w:tcPr>
            <w:tcW w:w="9241" w:type="dxa"/>
            <w:shd w:val="clear" w:color="auto" w:fill="auto"/>
          </w:tcPr>
          <w:p w:rsidR="00A2313D" w:rsidRPr="00A5479E" w:rsidRDefault="00A2313D" w:rsidP="004B1901">
            <w:pPr>
              <w:rPr>
                <w:sz w:val="22"/>
                <w:szCs w:val="22"/>
                <w:highlight w:val="yellow"/>
              </w:rPr>
            </w:pPr>
            <w:r w:rsidRPr="00A5479E">
              <w:rPr>
                <w:sz w:val="22"/>
                <w:szCs w:val="22"/>
              </w:rPr>
              <w:t xml:space="preserve">Споразум којим се понуђачи из групе међусобно и према наручиоцу обавезују на извршење </w:t>
            </w:r>
            <w:r w:rsidRPr="00A5479E">
              <w:rPr>
                <w:sz w:val="22"/>
                <w:szCs w:val="22"/>
              </w:rPr>
              <w:lastRenderedPageBreak/>
              <w:t>јавне набавке – уколико понуду подноси група понуђача</w:t>
            </w:r>
          </w:p>
        </w:tc>
      </w:tr>
      <w:tr w:rsidR="00955E24" w:rsidRPr="00A5479E" w:rsidTr="002E62A5">
        <w:tc>
          <w:tcPr>
            <w:tcW w:w="9241" w:type="dxa"/>
            <w:shd w:val="clear" w:color="auto" w:fill="auto"/>
          </w:tcPr>
          <w:p w:rsidR="00955E24" w:rsidRPr="00BD294B" w:rsidRDefault="00955E24" w:rsidP="00EE2929">
            <w:pPr>
              <w:tabs>
                <w:tab w:val="left" w:pos="-28210"/>
              </w:tabs>
              <w:jc w:val="both"/>
              <w:rPr>
                <w:rFonts w:eastAsia="Arial"/>
                <w:sz w:val="22"/>
                <w:szCs w:val="22"/>
              </w:rPr>
            </w:pPr>
            <w:r w:rsidRPr="00624333">
              <w:rPr>
                <w:sz w:val="22"/>
                <w:szCs w:val="22"/>
              </w:rPr>
              <w:lastRenderedPageBreak/>
              <w:t>Лиценца за обављање енерге</w:t>
            </w:r>
            <w:r w:rsidR="00624333">
              <w:rPr>
                <w:sz w:val="22"/>
                <w:szCs w:val="22"/>
              </w:rPr>
              <w:t>тске делатности трговина</w:t>
            </w:r>
            <w:r w:rsidRPr="00624333">
              <w:rPr>
                <w:sz w:val="22"/>
                <w:szCs w:val="22"/>
              </w:rPr>
              <w:t xml:space="preserve"> на мало дериватима нафте (станице за снабдевање горивом моторних возила) која је издата од стране Агенција з</w:t>
            </w:r>
            <w:r w:rsidR="00EE2929" w:rsidRPr="00624333">
              <w:rPr>
                <w:sz w:val="22"/>
                <w:szCs w:val="22"/>
              </w:rPr>
              <w:t xml:space="preserve">а енергeтику Републике Србије, која </w:t>
            </w:r>
            <w:r w:rsidRPr="00624333">
              <w:rPr>
                <w:sz w:val="22"/>
                <w:szCs w:val="22"/>
              </w:rPr>
              <w:t>мора бити важећа</w:t>
            </w:r>
            <w:r w:rsidR="005C4AB3" w:rsidRPr="00624333">
              <w:rPr>
                <w:rFonts w:eastAsia="Arial"/>
                <w:sz w:val="22"/>
                <w:szCs w:val="22"/>
                <w:lang w:val="sr-Cyrl-CS"/>
              </w:rPr>
              <w:t>.</w:t>
            </w:r>
          </w:p>
        </w:tc>
      </w:tr>
    </w:tbl>
    <w:p w:rsidR="00A2313D" w:rsidRPr="00A5479E" w:rsidRDefault="00A2313D" w:rsidP="00734573">
      <w:pPr>
        <w:pStyle w:val="ListParagraph"/>
        <w:ind w:left="0"/>
        <w:jc w:val="both"/>
        <w:rPr>
          <w:sz w:val="22"/>
          <w:szCs w:val="22"/>
        </w:rPr>
      </w:pPr>
    </w:p>
    <w:p w:rsidR="00734573" w:rsidRPr="00A5479E" w:rsidRDefault="00734573" w:rsidP="00734573">
      <w:pPr>
        <w:pStyle w:val="ListParagraph"/>
        <w:ind w:left="0"/>
        <w:jc w:val="both"/>
        <w:rPr>
          <w:sz w:val="22"/>
          <w:szCs w:val="22"/>
        </w:rPr>
      </w:pPr>
      <w:proofErr w:type="gramStart"/>
      <w:r w:rsidRPr="00A5479E">
        <w:rPr>
          <w:sz w:val="22"/>
          <w:szCs w:val="22"/>
        </w:rPr>
        <w:t>Обрасце дате у конкурсној документацији, односно податке који морају бити њихов саставни део, понуђачи попуњавају читко, а овлашће</w:t>
      </w:r>
      <w:r w:rsidR="00BD294B">
        <w:rPr>
          <w:sz w:val="22"/>
          <w:szCs w:val="22"/>
        </w:rPr>
        <w:t>но лице понуђача исте потписује.</w:t>
      </w:r>
      <w:proofErr w:type="gramEnd"/>
    </w:p>
    <w:p w:rsidR="002A55BA" w:rsidRPr="00A5479E" w:rsidRDefault="002A55BA" w:rsidP="00734573">
      <w:pPr>
        <w:pStyle w:val="ListParagraph"/>
        <w:ind w:left="0"/>
        <w:jc w:val="both"/>
        <w:rPr>
          <w:sz w:val="22"/>
          <w:szCs w:val="22"/>
        </w:rPr>
      </w:pPr>
    </w:p>
    <w:p w:rsidR="0063685B" w:rsidRPr="00A5479E" w:rsidRDefault="00734573" w:rsidP="00734573">
      <w:pPr>
        <w:pStyle w:val="ListParagraph"/>
        <w:ind w:left="0"/>
        <w:jc w:val="both"/>
        <w:rPr>
          <w:sz w:val="22"/>
          <w:szCs w:val="22"/>
        </w:rPr>
      </w:pPr>
      <w:proofErr w:type="gramStart"/>
      <w:r w:rsidRPr="00A5479E">
        <w:rPr>
          <w:sz w:val="22"/>
          <w:szCs w:val="22"/>
        </w:rPr>
        <w:t>Уколико пону</w:t>
      </w:r>
      <w:r w:rsidR="00872D68" w:rsidRPr="00A5479E">
        <w:rPr>
          <w:sz w:val="22"/>
          <w:szCs w:val="22"/>
        </w:rPr>
        <w:t>ђачи подносе заједничку понуду,</w:t>
      </w:r>
      <w:r w:rsidRPr="00A5479E">
        <w:rPr>
          <w:sz w:val="22"/>
          <w:szCs w:val="22"/>
        </w:rPr>
        <w:t xml:space="preserve"> обрасце дате у конкурсној документацији потписују сви понуђачи из групе понуђача</w:t>
      </w:r>
      <w:r w:rsidR="00872D68" w:rsidRPr="00A5479E">
        <w:rPr>
          <w:sz w:val="22"/>
          <w:szCs w:val="22"/>
        </w:rPr>
        <w:t xml:space="preserve"> а код обрасца о испуњености услова из члана 76.</w:t>
      </w:r>
      <w:proofErr w:type="gramEnd"/>
      <w:r w:rsidR="00872D68" w:rsidRPr="00A5479E">
        <w:rPr>
          <w:sz w:val="22"/>
          <w:szCs w:val="22"/>
        </w:rPr>
        <w:t xml:space="preserve"> ЗЈН</w:t>
      </w:r>
      <w:proofErr w:type="gramStart"/>
      <w:r w:rsidR="0063685B" w:rsidRPr="00A5479E">
        <w:rPr>
          <w:sz w:val="22"/>
          <w:szCs w:val="22"/>
        </w:rPr>
        <w:t>,</w:t>
      </w:r>
      <w:r w:rsidR="00872D68" w:rsidRPr="00A5479E">
        <w:rPr>
          <w:sz w:val="22"/>
          <w:szCs w:val="22"/>
        </w:rPr>
        <w:t xml:space="preserve"> </w:t>
      </w:r>
      <w:r w:rsidRPr="00A5479E">
        <w:rPr>
          <w:sz w:val="22"/>
          <w:szCs w:val="22"/>
        </w:rPr>
        <w:t xml:space="preserve"> група</w:t>
      </w:r>
      <w:proofErr w:type="gramEnd"/>
      <w:r w:rsidRPr="00A5479E">
        <w:rPr>
          <w:sz w:val="22"/>
          <w:szCs w:val="22"/>
        </w:rPr>
        <w:t xml:space="preserve"> понуђача може да одреди једног понуђача из групе који ће</w:t>
      </w:r>
      <w:r w:rsidR="00872D68" w:rsidRPr="00A5479E">
        <w:rPr>
          <w:sz w:val="22"/>
          <w:szCs w:val="22"/>
        </w:rPr>
        <w:t xml:space="preserve"> потписивати образац.</w:t>
      </w:r>
    </w:p>
    <w:p w:rsidR="0063685B" w:rsidRPr="00A5479E" w:rsidRDefault="0063685B" w:rsidP="00734573">
      <w:pPr>
        <w:pStyle w:val="ListParagraph"/>
        <w:ind w:left="0"/>
        <w:jc w:val="both"/>
        <w:rPr>
          <w:sz w:val="22"/>
          <w:szCs w:val="22"/>
        </w:rPr>
      </w:pPr>
    </w:p>
    <w:p w:rsidR="0063685B" w:rsidRPr="00A5479E" w:rsidRDefault="0063685B" w:rsidP="0063685B">
      <w:pPr>
        <w:pStyle w:val="BodyText2"/>
        <w:spacing w:line="240" w:lineRule="auto"/>
        <w:rPr>
          <w:sz w:val="22"/>
          <w:szCs w:val="22"/>
        </w:rPr>
      </w:pPr>
      <w:proofErr w:type="gramStart"/>
      <w:r w:rsidRPr="00A5479E">
        <w:rPr>
          <w:sz w:val="22"/>
          <w:szCs w:val="22"/>
        </w:rPr>
        <w:t>Уколико понуђач подноси понуду са подизвођачем, Образац V-8, мора бити потписан од стр</w:t>
      </w:r>
      <w:r w:rsidR="00BD294B">
        <w:rPr>
          <w:sz w:val="22"/>
          <w:szCs w:val="22"/>
        </w:rPr>
        <w:t>ане овлашћеног лица подизвођача.</w:t>
      </w:r>
      <w:proofErr w:type="gramEnd"/>
    </w:p>
    <w:p w:rsidR="003F1671" w:rsidRPr="00A5479E" w:rsidRDefault="003F1671">
      <w:pPr>
        <w:jc w:val="both"/>
        <w:rPr>
          <w:b/>
          <w:i/>
          <w:iCs/>
          <w:sz w:val="22"/>
          <w:szCs w:val="22"/>
        </w:rPr>
      </w:pPr>
    </w:p>
    <w:p w:rsidR="003F1671" w:rsidRPr="00A5479E" w:rsidRDefault="003F1671">
      <w:pPr>
        <w:pStyle w:val="ListParagraph"/>
        <w:ind w:left="0"/>
        <w:jc w:val="both"/>
        <w:rPr>
          <w:b/>
          <w:bCs/>
          <w:iCs/>
          <w:sz w:val="22"/>
          <w:szCs w:val="22"/>
          <w:u w:val="single"/>
        </w:rPr>
      </w:pPr>
      <w:r w:rsidRPr="00A5479E">
        <w:rPr>
          <w:b/>
          <w:bCs/>
          <w:iCs/>
          <w:sz w:val="22"/>
          <w:szCs w:val="22"/>
          <w:u w:val="single"/>
        </w:rPr>
        <w:t>Исправка грешке у поднетој понуди</w:t>
      </w:r>
    </w:p>
    <w:p w:rsidR="003F1671" w:rsidRPr="00A5479E" w:rsidRDefault="003F1671">
      <w:pPr>
        <w:pStyle w:val="ListParagraph"/>
        <w:ind w:left="0"/>
        <w:jc w:val="both"/>
        <w:rPr>
          <w:bCs/>
          <w:iCs/>
          <w:sz w:val="22"/>
          <w:szCs w:val="22"/>
        </w:rPr>
      </w:pPr>
      <w:proofErr w:type="gramStart"/>
      <w:r w:rsidRPr="00A5479E">
        <w:rPr>
          <w:bCs/>
          <w:iCs/>
          <w:sz w:val="22"/>
          <w:szCs w:val="22"/>
        </w:rPr>
        <w:t>Уколико понуђач начини грешку у попуњавању, дужан је да исту избели и правилно попуни, а место начињене грешке дужан је да потпише и овери печатом.</w:t>
      </w:r>
      <w:proofErr w:type="gramEnd"/>
    </w:p>
    <w:p w:rsidR="003F1671" w:rsidRPr="00A5479E" w:rsidRDefault="003F1671">
      <w:pPr>
        <w:pStyle w:val="ListParagraph"/>
        <w:ind w:left="0"/>
        <w:jc w:val="both"/>
        <w:rPr>
          <w:bCs/>
          <w:iCs/>
          <w:sz w:val="22"/>
          <w:szCs w:val="22"/>
        </w:rPr>
      </w:pPr>
      <w:proofErr w:type="gramStart"/>
      <w:r w:rsidRPr="00A5479E">
        <w:rPr>
          <w:bCs/>
          <w:iCs/>
          <w:sz w:val="22"/>
          <w:szCs w:val="22"/>
        </w:rPr>
        <w:t>Наручилац може уз сагласност Понуђача да изврши исправке рачунских грешака из Понуде уочених приликом стручне оцене понуда, узимајући као релевантну јединичну цену.</w:t>
      </w:r>
      <w:proofErr w:type="gramEnd"/>
    </w:p>
    <w:p w:rsidR="00A2313D" w:rsidRPr="00A5479E" w:rsidRDefault="00A2313D">
      <w:pPr>
        <w:pStyle w:val="ListParagraph"/>
        <w:ind w:left="0"/>
        <w:jc w:val="both"/>
        <w:rPr>
          <w:bCs/>
          <w:iCs/>
          <w:sz w:val="22"/>
          <w:szCs w:val="22"/>
        </w:rPr>
      </w:pPr>
    </w:p>
    <w:p w:rsidR="00550461" w:rsidRPr="00A5479E" w:rsidRDefault="003F1671">
      <w:pPr>
        <w:jc w:val="both"/>
        <w:rPr>
          <w:b/>
          <w:bCs/>
          <w:i/>
          <w:iCs/>
          <w:sz w:val="22"/>
          <w:szCs w:val="22"/>
        </w:rPr>
      </w:pPr>
      <w:r w:rsidRPr="00A5479E">
        <w:rPr>
          <w:b/>
          <w:i/>
          <w:iCs/>
          <w:sz w:val="22"/>
          <w:szCs w:val="22"/>
        </w:rPr>
        <w:t>3.</w:t>
      </w:r>
      <w:r w:rsidRPr="00A5479E">
        <w:rPr>
          <w:b/>
          <w:bCs/>
          <w:i/>
          <w:iCs/>
          <w:sz w:val="22"/>
          <w:szCs w:val="22"/>
        </w:rPr>
        <w:t xml:space="preserve"> ПАРТИЈЕ</w:t>
      </w:r>
    </w:p>
    <w:p w:rsidR="003F1671" w:rsidRPr="00A5479E" w:rsidRDefault="003F1671">
      <w:pPr>
        <w:jc w:val="both"/>
        <w:rPr>
          <w:sz w:val="22"/>
          <w:szCs w:val="22"/>
        </w:rPr>
      </w:pPr>
      <w:proofErr w:type="gramStart"/>
      <w:r w:rsidRPr="00A5479E">
        <w:rPr>
          <w:sz w:val="22"/>
          <w:szCs w:val="22"/>
        </w:rPr>
        <w:t>Набавка није обликована по партијама.</w:t>
      </w:r>
      <w:proofErr w:type="gramEnd"/>
    </w:p>
    <w:p w:rsidR="003F1671" w:rsidRPr="00A5479E" w:rsidRDefault="003F1671">
      <w:pPr>
        <w:jc w:val="both"/>
        <w:rPr>
          <w:sz w:val="22"/>
          <w:szCs w:val="22"/>
        </w:rPr>
      </w:pPr>
    </w:p>
    <w:p w:rsidR="00550461" w:rsidRPr="00A5479E" w:rsidRDefault="003F1671">
      <w:pPr>
        <w:jc w:val="both"/>
        <w:rPr>
          <w:b/>
          <w:bCs/>
          <w:i/>
          <w:iCs/>
          <w:sz w:val="22"/>
          <w:szCs w:val="22"/>
        </w:rPr>
      </w:pPr>
      <w:r w:rsidRPr="00A5479E">
        <w:rPr>
          <w:b/>
          <w:i/>
          <w:iCs/>
          <w:sz w:val="22"/>
          <w:szCs w:val="22"/>
        </w:rPr>
        <w:t>4.</w:t>
      </w:r>
      <w:r w:rsidRPr="00A5479E">
        <w:rPr>
          <w:b/>
          <w:bCs/>
          <w:i/>
          <w:iCs/>
          <w:sz w:val="22"/>
          <w:szCs w:val="22"/>
        </w:rPr>
        <w:t xml:space="preserve">  ПОНУДА СА ВАРИЈАНТАМА</w:t>
      </w:r>
    </w:p>
    <w:p w:rsidR="003F1671" w:rsidRPr="00A5479E" w:rsidRDefault="003F1671">
      <w:pPr>
        <w:jc w:val="both"/>
        <w:rPr>
          <w:bCs/>
          <w:iCs/>
          <w:sz w:val="22"/>
          <w:szCs w:val="22"/>
        </w:rPr>
      </w:pPr>
      <w:proofErr w:type="gramStart"/>
      <w:r w:rsidRPr="00A5479E">
        <w:rPr>
          <w:bCs/>
          <w:iCs/>
          <w:sz w:val="22"/>
          <w:szCs w:val="22"/>
        </w:rPr>
        <w:t>Подношење понуде са варијантама није дозвољено.</w:t>
      </w:r>
      <w:proofErr w:type="gramEnd"/>
    </w:p>
    <w:p w:rsidR="003F1671" w:rsidRPr="00A5479E" w:rsidRDefault="003F1671">
      <w:pPr>
        <w:jc w:val="both"/>
        <w:rPr>
          <w:sz w:val="22"/>
          <w:szCs w:val="22"/>
        </w:rPr>
      </w:pPr>
    </w:p>
    <w:p w:rsidR="00550461" w:rsidRPr="00A5479E" w:rsidRDefault="003F1671">
      <w:pPr>
        <w:jc w:val="both"/>
        <w:rPr>
          <w:b/>
          <w:i/>
          <w:iCs/>
          <w:sz w:val="22"/>
          <w:szCs w:val="22"/>
        </w:rPr>
      </w:pPr>
      <w:r w:rsidRPr="00A5479E">
        <w:rPr>
          <w:b/>
          <w:bCs/>
          <w:i/>
          <w:iCs/>
          <w:sz w:val="22"/>
          <w:szCs w:val="22"/>
        </w:rPr>
        <w:t xml:space="preserve">5. </w:t>
      </w:r>
      <w:r w:rsidRPr="00A5479E">
        <w:rPr>
          <w:b/>
          <w:i/>
          <w:iCs/>
          <w:sz w:val="22"/>
          <w:szCs w:val="22"/>
        </w:rPr>
        <w:t>НАЧИН ИЗМЕНЕ, ДОПУНЕ И ОПОЗИВА ПОНУДЕ</w:t>
      </w:r>
    </w:p>
    <w:p w:rsidR="003F1671" w:rsidRPr="00A5479E" w:rsidRDefault="003F1671">
      <w:pPr>
        <w:jc w:val="both"/>
        <w:rPr>
          <w:sz w:val="22"/>
          <w:szCs w:val="22"/>
        </w:rPr>
      </w:pPr>
      <w:proofErr w:type="gramStart"/>
      <w:r w:rsidRPr="00A5479E">
        <w:rPr>
          <w:sz w:val="22"/>
          <w:szCs w:val="22"/>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3F1671" w:rsidRPr="00A5479E" w:rsidRDefault="003F1671">
      <w:pPr>
        <w:jc w:val="both"/>
        <w:rPr>
          <w:sz w:val="22"/>
          <w:szCs w:val="22"/>
        </w:rPr>
      </w:pPr>
      <w:proofErr w:type="gramStart"/>
      <w:r w:rsidRPr="00A5479E">
        <w:rPr>
          <w:sz w:val="22"/>
          <w:szCs w:val="22"/>
        </w:rPr>
        <w:t>Понуђач је дужан да јасно назначи који део понуде мења односно која документа накнадно доставља.</w:t>
      </w:r>
      <w:proofErr w:type="gramEnd"/>
      <w:r w:rsidRPr="00A5479E">
        <w:rPr>
          <w:sz w:val="22"/>
          <w:szCs w:val="22"/>
        </w:rPr>
        <w:t xml:space="preserve"> </w:t>
      </w:r>
    </w:p>
    <w:p w:rsidR="003F1671" w:rsidRPr="00A5479E" w:rsidRDefault="003F1671">
      <w:pPr>
        <w:jc w:val="both"/>
        <w:rPr>
          <w:rFonts w:eastAsia="TimesNewRomanPSMT"/>
          <w:bCs/>
          <w:iCs/>
          <w:sz w:val="22"/>
          <w:szCs w:val="22"/>
          <w:lang w:val="sr-Cyrl-CS"/>
        </w:rPr>
      </w:pPr>
      <w:r w:rsidRPr="00A5479E">
        <w:rPr>
          <w:rFonts w:eastAsia="TimesNewRomanPSMT"/>
          <w:bCs/>
          <w:iCs/>
          <w:sz w:val="22"/>
          <w:szCs w:val="22"/>
        </w:rPr>
        <w:t>Измену, допуну или опозив понуде треба доставити на адресу:</w:t>
      </w:r>
      <w:r w:rsidR="000E1F0A">
        <w:rPr>
          <w:rFonts w:eastAsia="TimesNewRomanPSMT"/>
          <w:bCs/>
          <w:iCs/>
          <w:sz w:val="22"/>
          <w:szCs w:val="22"/>
        </w:rPr>
        <w:t xml:space="preserve"> </w:t>
      </w:r>
      <w:r w:rsidR="004D2E3D">
        <w:rPr>
          <w:rFonts w:eastAsia="TimesNewRomanPSMT"/>
          <w:bCs/>
          <w:iCs/>
          <w:sz w:val="22"/>
          <w:szCs w:val="22"/>
        </w:rPr>
        <w:t>Општинска управа општине Блаце,</w:t>
      </w:r>
      <w:r w:rsidRPr="00A5479E">
        <w:rPr>
          <w:rFonts w:eastAsia="TimesNewRomanPSMT"/>
          <w:bCs/>
          <w:iCs/>
          <w:sz w:val="22"/>
          <w:szCs w:val="22"/>
        </w:rPr>
        <w:t xml:space="preserve"> </w:t>
      </w:r>
      <w:proofErr w:type="gramStart"/>
      <w:r w:rsidR="00E365B5" w:rsidRPr="00A5479E">
        <w:rPr>
          <w:rFonts w:eastAsia="TimesNewRomanPSMT"/>
          <w:bCs/>
          <w:iCs/>
          <w:sz w:val="22"/>
          <w:szCs w:val="22"/>
          <w:lang w:val="sr-Cyrl-CS"/>
        </w:rPr>
        <w:t>ул</w:t>
      </w:r>
      <w:r w:rsidR="007A60C8" w:rsidRPr="00A5479E">
        <w:rPr>
          <w:rFonts w:eastAsia="TimesNewRomanPSMT"/>
          <w:bCs/>
          <w:iCs/>
          <w:sz w:val="22"/>
          <w:szCs w:val="22"/>
          <w:lang w:val="sr-Cyrl-CS"/>
        </w:rPr>
        <w:t xml:space="preserve">ица </w:t>
      </w:r>
      <w:r w:rsidR="00D5397C" w:rsidRPr="00A5479E">
        <w:rPr>
          <w:rFonts w:eastAsia="TimesNewRomanPSMT"/>
          <w:bCs/>
          <w:iCs/>
          <w:sz w:val="22"/>
          <w:szCs w:val="22"/>
        </w:rPr>
        <w:t xml:space="preserve"> </w:t>
      </w:r>
      <w:r w:rsidR="007A60C8" w:rsidRPr="00A5479E">
        <w:rPr>
          <w:rFonts w:eastAsia="TimesNewRomanPSMT"/>
          <w:bCs/>
          <w:iCs/>
          <w:sz w:val="22"/>
          <w:szCs w:val="22"/>
          <w:lang w:val="sr-Cyrl-CS"/>
        </w:rPr>
        <w:t>Карађорђева</w:t>
      </w:r>
      <w:proofErr w:type="gramEnd"/>
      <w:r w:rsidR="007A60C8" w:rsidRPr="00A5479E">
        <w:rPr>
          <w:rFonts w:eastAsia="TimesNewRomanPSMT"/>
          <w:bCs/>
          <w:iCs/>
          <w:sz w:val="22"/>
          <w:szCs w:val="22"/>
          <w:lang w:val="sr-Cyrl-CS"/>
        </w:rPr>
        <w:t xml:space="preserve"> број </w:t>
      </w:r>
      <w:r w:rsidR="001449F5" w:rsidRPr="00A5479E">
        <w:rPr>
          <w:rFonts w:eastAsia="TimesNewRomanPSMT"/>
          <w:bCs/>
          <w:iCs/>
          <w:sz w:val="22"/>
          <w:szCs w:val="22"/>
          <w:lang w:val="sr-Cyrl-CS"/>
        </w:rPr>
        <w:t>4</w:t>
      </w:r>
      <w:r w:rsidR="00E365B5" w:rsidRPr="00A5479E">
        <w:rPr>
          <w:rFonts w:eastAsia="TimesNewRomanPSMT"/>
          <w:bCs/>
          <w:iCs/>
          <w:sz w:val="22"/>
          <w:szCs w:val="22"/>
          <w:lang w:val="sr-Cyrl-CS"/>
        </w:rPr>
        <w:t>, 18420 Блаце</w:t>
      </w:r>
      <w:r w:rsidRPr="00A5479E">
        <w:rPr>
          <w:i/>
          <w:iCs/>
          <w:sz w:val="22"/>
          <w:szCs w:val="22"/>
        </w:rPr>
        <w:t xml:space="preserve">, </w:t>
      </w:r>
      <w:r w:rsidRPr="00A5479E">
        <w:rPr>
          <w:rFonts w:eastAsia="TimesNewRomanPSMT"/>
          <w:bCs/>
          <w:iCs/>
          <w:color w:val="FF0000"/>
          <w:sz w:val="22"/>
          <w:szCs w:val="22"/>
        </w:rPr>
        <w:t xml:space="preserve"> </w:t>
      </w:r>
      <w:r w:rsidRPr="00A5479E">
        <w:rPr>
          <w:rFonts w:eastAsia="TimesNewRomanPSMT"/>
          <w:bCs/>
          <w:iCs/>
          <w:sz w:val="22"/>
          <w:szCs w:val="22"/>
        </w:rPr>
        <w:t>са назнаком:</w:t>
      </w:r>
    </w:p>
    <w:p w:rsidR="003F1671" w:rsidRPr="004D2E3D" w:rsidRDefault="003F1671" w:rsidP="00060FD0">
      <w:pPr>
        <w:widowControl w:val="0"/>
        <w:autoSpaceDE w:val="0"/>
        <w:autoSpaceDN w:val="0"/>
        <w:adjustRightInd w:val="0"/>
        <w:spacing w:line="252" w:lineRule="exact"/>
        <w:ind w:right="69"/>
        <w:jc w:val="both"/>
        <w:rPr>
          <w:b/>
          <w:bCs/>
          <w:sz w:val="22"/>
          <w:szCs w:val="22"/>
          <w:lang w:val="sr-Cyrl-CS"/>
        </w:rPr>
      </w:pPr>
      <w:r w:rsidRPr="00A5479E">
        <w:rPr>
          <w:rFonts w:eastAsia="TimesNewRomanPSMT"/>
          <w:bCs/>
          <w:iCs/>
          <w:sz w:val="22"/>
          <w:szCs w:val="22"/>
        </w:rPr>
        <w:t>„</w:t>
      </w:r>
      <w:r w:rsidRPr="00A5479E">
        <w:rPr>
          <w:rFonts w:eastAsia="TimesNewRomanPSMT"/>
          <w:b/>
          <w:bCs/>
          <w:iCs/>
          <w:sz w:val="22"/>
          <w:szCs w:val="22"/>
        </w:rPr>
        <w:t>Измена понуде</w:t>
      </w:r>
      <w:r w:rsidRPr="00A5479E">
        <w:rPr>
          <w:rFonts w:eastAsia="TimesNewRomanPS-BoldMT"/>
          <w:b/>
          <w:bCs/>
          <w:sz w:val="22"/>
          <w:szCs w:val="22"/>
        </w:rPr>
        <w:t xml:space="preserve"> за јавну набавку</w:t>
      </w:r>
      <w:r w:rsidRPr="00A5479E">
        <w:rPr>
          <w:b/>
          <w:sz w:val="22"/>
          <w:szCs w:val="22"/>
        </w:rPr>
        <w:t xml:space="preserve"> </w:t>
      </w:r>
      <w:r w:rsidR="00955E24" w:rsidRPr="00A5479E">
        <w:rPr>
          <w:b/>
          <w:sz w:val="22"/>
          <w:szCs w:val="22"/>
          <w:lang w:val="sr-Cyrl-CS"/>
        </w:rPr>
        <w:t>добара</w:t>
      </w:r>
      <w:r w:rsidRPr="00A5479E">
        <w:rPr>
          <w:sz w:val="22"/>
          <w:szCs w:val="22"/>
        </w:rPr>
        <w:t xml:space="preserve"> </w:t>
      </w:r>
      <w:r w:rsidR="00680899" w:rsidRPr="00A5479E">
        <w:rPr>
          <w:sz w:val="22"/>
          <w:szCs w:val="22"/>
        </w:rPr>
        <w:t>–</w:t>
      </w:r>
      <w:r w:rsidR="007A60C8" w:rsidRPr="00A5479E">
        <w:rPr>
          <w:b/>
          <w:i/>
          <w:sz w:val="22"/>
          <w:szCs w:val="22"/>
        </w:rPr>
        <w:t xml:space="preserve"> </w:t>
      </w:r>
      <w:r w:rsidR="00955E24" w:rsidRPr="004D2E3D">
        <w:rPr>
          <w:b/>
          <w:sz w:val="22"/>
          <w:szCs w:val="22"/>
          <w:lang w:val="sr-Cyrl-CS"/>
        </w:rPr>
        <w:t xml:space="preserve">Набавка </w:t>
      </w:r>
      <w:proofErr w:type="gramStart"/>
      <w:r w:rsidR="00955E24" w:rsidRPr="004D2E3D">
        <w:rPr>
          <w:b/>
          <w:sz w:val="22"/>
          <w:szCs w:val="22"/>
          <w:lang w:val="sr-Cyrl-CS"/>
        </w:rPr>
        <w:t xml:space="preserve">горива </w:t>
      </w:r>
      <w:r w:rsidRPr="004D2E3D">
        <w:rPr>
          <w:sz w:val="22"/>
          <w:szCs w:val="22"/>
        </w:rPr>
        <w:t>,</w:t>
      </w:r>
      <w:proofErr w:type="gramEnd"/>
      <w:r w:rsidRPr="004D2E3D">
        <w:rPr>
          <w:rFonts w:eastAsia="TimesNewRomanPS-BoldMT"/>
          <w:b/>
          <w:bCs/>
          <w:color w:val="002060"/>
          <w:sz w:val="22"/>
          <w:szCs w:val="22"/>
        </w:rPr>
        <w:t xml:space="preserve"> </w:t>
      </w:r>
      <w:r w:rsidRPr="004D2E3D">
        <w:rPr>
          <w:rFonts w:eastAsia="TimesNewRomanPS-BoldMT"/>
          <w:b/>
          <w:bCs/>
          <w:sz w:val="22"/>
          <w:szCs w:val="22"/>
        </w:rPr>
        <w:t>бр.</w:t>
      </w:r>
      <w:r w:rsidR="00BD294B">
        <w:rPr>
          <w:rFonts w:eastAsia="TimesNewRomanPS-BoldMT"/>
          <w:b/>
          <w:bCs/>
          <w:sz w:val="22"/>
          <w:szCs w:val="22"/>
          <w:lang w:val="sr-Cyrl-CS"/>
        </w:rPr>
        <w:t>1.1.2/</w:t>
      </w:r>
      <w:r w:rsidR="00BD294B">
        <w:rPr>
          <w:rFonts w:eastAsia="TimesNewRomanPS-BoldMT"/>
          <w:b/>
          <w:bCs/>
          <w:sz w:val="22"/>
          <w:szCs w:val="22"/>
        </w:rPr>
        <w:t>20</w:t>
      </w:r>
      <w:r w:rsidRPr="004D2E3D">
        <w:rPr>
          <w:rFonts w:eastAsia="TimesNewRomanPS-BoldMT"/>
          <w:b/>
          <w:bCs/>
          <w:sz w:val="22"/>
          <w:szCs w:val="22"/>
          <w:lang w:val="sr-Cyrl-CS"/>
        </w:rPr>
        <w:t xml:space="preserve"> </w:t>
      </w:r>
      <w:r w:rsidRPr="004D2E3D">
        <w:rPr>
          <w:rFonts w:eastAsia="TimesNewRomanPSMT"/>
          <w:b/>
          <w:bCs/>
          <w:sz w:val="22"/>
          <w:szCs w:val="22"/>
        </w:rPr>
        <w:t xml:space="preserve">- </w:t>
      </w:r>
      <w:r w:rsidRPr="004D2E3D">
        <w:rPr>
          <w:rFonts w:eastAsia="TimesNewRomanPS-BoldMT"/>
          <w:b/>
          <w:bCs/>
          <w:sz w:val="22"/>
          <w:szCs w:val="22"/>
        </w:rPr>
        <w:t>НЕ ОТВАРАТИ”</w:t>
      </w:r>
      <w:r w:rsidRPr="004D2E3D">
        <w:rPr>
          <w:rFonts w:eastAsia="TimesNewRomanPSMT"/>
          <w:bCs/>
          <w:iCs/>
          <w:sz w:val="22"/>
          <w:szCs w:val="22"/>
        </w:rPr>
        <w:t xml:space="preserve"> или</w:t>
      </w:r>
    </w:p>
    <w:p w:rsidR="003F1671" w:rsidRPr="004D2E3D" w:rsidRDefault="003F1671" w:rsidP="00955E24">
      <w:pPr>
        <w:tabs>
          <w:tab w:val="left" w:pos="-28210"/>
        </w:tabs>
        <w:jc w:val="both"/>
        <w:rPr>
          <w:rFonts w:eastAsia="Arial"/>
          <w:sz w:val="22"/>
          <w:szCs w:val="22"/>
          <w:lang w:val="sr-Cyrl-CS"/>
        </w:rPr>
      </w:pPr>
      <w:r w:rsidRPr="00A5479E">
        <w:rPr>
          <w:rFonts w:eastAsia="TimesNewRomanPSMT"/>
          <w:bCs/>
          <w:iCs/>
          <w:sz w:val="22"/>
          <w:szCs w:val="22"/>
        </w:rPr>
        <w:t>„</w:t>
      </w:r>
      <w:r w:rsidRPr="00A5479E">
        <w:rPr>
          <w:rFonts w:eastAsia="TimesNewRomanPSMT"/>
          <w:b/>
          <w:bCs/>
          <w:iCs/>
          <w:sz w:val="22"/>
          <w:szCs w:val="22"/>
        </w:rPr>
        <w:t>Допуна понуде</w:t>
      </w:r>
      <w:r w:rsidRPr="00A5479E">
        <w:rPr>
          <w:rFonts w:eastAsia="TimesNewRomanPSMT"/>
          <w:bCs/>
          <w:iCs/>
          <w:sz w:val="22"/>
          <w:szCs w:val="22"/>
        </w:rPr>
        <w:t xml:space="preserve"> </w:t>
      </w:r>
      <w:r w:rsidRPr="00A5479E">
        <w:rPr>
          <w:rFonts w:eastAsia="TimesNewRomanPS-BoldMT"/>
          <w:b/>
          <w:bCs/>
          <w:sz w:val="22"/>
          <w:szCs w:val="22"/>
        </w:rPr>
        <w:t>за јавну набавку</w:t>
      </w:r>
      <w:r w:rsidRPr="00A5479E">
        <w:rPr>
          <w:sz w:val="22"/>
          <w:szCs w:val="22"/>
        </w:rPr>
        <w:t xml:space="preserve"> </w:t>
      </w:r>
      <w:r w:rsidR="00955E24" w:rsidRPr="00A5479E">
        <w:rPr>
          <w:sz w:val="22"/>
          <w:szCs w:val="22"/>
          <w:lang w:val="sr-Cyrl-CS"/>
        </w:rPr>
        <w:t>добара</w:t>
      </w:r>
      <w:r w:rsidRPr="00A5479E">
        <w:rPr>
          <w:sz w:val="22"/>
          <w:szCs w:val="22"/>
        </w:rPr>
        <w:t xml:space="preserve"> </w:t>
      </w:r>
      <w:proofErr w:type="gramStart"/>
      <w:r w:rsidRPr="00A5479E">
        <w:rPr>
          <w:sz w:val="22"/>
          <w:szCs w:val="22"/>
        </w:rPr>
        <w:t xml:space="preserve">– </w:t>
      </w:r>
      <w:r w:rsidR="00955E24" w:rsidRPr="00A5479E">
        <w:rPr>
          <w:sz w:val="22"/>
          <w:szCs w:val="22"/>
          <w:lang w:val="sr-Cyrl-CS"/>
        </w:rPr>
        <w:t xml:space="preserve"> </w:t>
      </w:r>
      <w:r w:rsidR="00955E24" w:rsidRPr="004D2E3D">
        <w:rPr>
          <w:b/>
          <w:sz w:val="22"/>
          <w:szCs w:val="22"/>
          <w:lang w:val="sr-Cyrl-CS"/>
        </w:rPr>
        <w:t>Набавка</w:t>
      </w:r>
      <w:proofErr w:type="gramEnd"/>
      <w:r w:rsidR="00955E24" w:rsidRPr="004D2E3D">
        <w:rPr>
          <w:b/>
          <w:sz w:val="22"/>
          <w:szCs w:val="22"/>
          <w:lang w:val="sr-Cyrl-CS"/>
        </w:rPr>
        <w:t xml:space="preserve"> горива</w:t>
      </w:r>
      <w:r w:rsidR="00060FD0" w:rsidRPr="004D2E3D">
        <w:rPr>
          <w:sz w:val="22"/>
          <w:szCs w:val="22"/>
        </w:rPr>
        <w:t>,</w:t>
      </w:r>
      <w:r w:rsidR="00060FD0" w:rsidRPr="004D2E3D">
        <w:rPr>
          <w:rFonts w:eastAsia="TimesNewRomanPS-BoldMT"/>
          <w:b/>
          <w:bCs/>
          <w:color w:val="002060"/>
          <w:sz w:val="22"/>
          <w:szCs w:val="22"/>
        </w:rPr>
        <w:t xml:space="preserve"> </w:t>
      </w:r>
      <w:r w:rsidR="00060FD0" w:rsidRPr="004D2E3D">
        <w:rPr>
          <w:rFonts w:eastAsia="TimesNewRomanPS-BoldMT"/>
          <w:b/>
          <w:bCs/>
          <w:sz w:val="22"/>
          <w:szCs w:val="22"/>
        </w:rPr>
        <w:t>бр.</w:t>
      </w:r>
      <w:r w:rsidR="007A60C8" w:rsidRPr="004D2E3D">
        <w:rPr>
          <w:rFonts w:eastAsia="TimesNewRomanPS-BoldMT"/>
          <w:b/>
          <w:bCs/>
          <w:sz w:val="22"/>
          <w:szCs w:val="22"/>
          <w:lang w:val="sr-Cyrl-CS"/>
        </w:rPr>
        <w:t>1.</w:t>
      </w:r>
      <w:r w:rsidR="004D2E3D">
        <w:rPr>
          <w:rFonts w:eastAsia="TimesNewRomanPS-BoldMT"/>
          <w:b/>
          <w:bCs/>
          <w:sz w:val="22"/>
          <w:szCs w:val="22"/>
          <w:lang w:val="sr-Cyrl-CS"/>
        </w:rPr>
        <w:t>1.2</w:t>
      </w:r>
      <w:r w:rsidR="00060FD0" w:rsidRPr="004D2E3D">
        <w:rPr>
          <w:rFonts w:eastAsia="TimesNewRomanPS-BoldMT"/>
          <w:b/>
          <w:bCs/>
          <w:sz w:val="22"/>
          <w:szCs w:val="22"/>
          <w:lang w:val="sr-Cyrl-CS"/>
        </w:rPr>
        <w:t>/</w:t>
      </w:r>
      <w:r w:rsidR="00BD294B">
        <w:rPr>
          <w:rFonts w:eastAsia="TimesNewRomanPS-BoldMT"/>
          <w:b/>
          <w:bCs/>
          <w:sz w:val="22"/>
          <w:szCs w:val="22"/>
        </w:rPr>
        <w:t>20</w:t>
      </w:r>
      <w:r w:rsidR="00060FD0" w:rsidRPr="004D2E3D">
        <w:rPr>
          <w:rFonts w:eastAsia="TimesNewRomanPS-BoldMT"/>
          <w:b/>
          <w:bCs/>
          <w:color w:val="002060"/>
          <w:sz w:val="22"/>
          <w:szCs w:val="22"/>
          <w:lang w:val="sr-Cyrl-CS"/>
        </w:rPr>
        <w:t xml:space="preserve"> </w:t>
      </w:r>
      <w:r w:rsidRPr="004D2E3D">
        <w:rPr>
          <w:rFonts w:eastAsia="TimesNewRomanPSMT"/>
          <w:b/>
          <w:bCs/>
          <w:sz w:val="22"/>
          <w:szCs w:val="22"/>
        </w:rPr>
        <w:t xml:space="preserve">- </w:t>
      </w:r>
      <w:r w:rsidRPr="004D2E3D">
        <w:rPr>
          <w:rFonts w:eastAsia="TimesNewRomanPS-BoldMT"/>
          <w:b/>
          <w:bCs/>
          <w:sz w:val="22"/>
          <w:szCs w:val="22"/>
        </w:rPr>
        <w:t>НЕ ОТВАРАТИ”</w:t>
      </w:r>
      <w:r w:rsidRPr="004D2E3D">
        <w:rPr>
          <w:rFonts w:eastAsia="TimesNewRomanPSMT"/>
          <w:bCs/>
          <w:iCs/>
          <w:sz w:val="22"/>
          <w:szCs w:val="22"/>
        </w:rPr>
        <w:t xml:space="preserve"> или</w:t>
      </w:r>
    </w:p>
    <w:p w:rsidR="003F1671" w:rsidRPr="004D2E3D" w:rsidRDefault="003F1671">
      <w:pPr>
        <w:jc w:val="both"/>
        <w:rPr>
          <w:rFonts w:eastAsia="TimesNewRomanPS-BoldMT"/>
          <w:bCs/>
          <w:sz w:val="22"/>
          <w:szCs w:val="22"/>
        </w:rPr>
      </w:pPr>
      <w:r w:rsidRPr="004D2E3D">
        <w:rPr>
          <w:rFonts w:eastAsia="TimesNewRomanPSMT"/>
          <w:bCs/>
          <w:iCs/>
          <w:sz w:val="22"/>
          <w:szCs w:val="22"/>
        </w:rPr>
        <w:t>„</w:t>
      </w:r>
      <w:r w:rsidRPr="004D2E3D">
        <w:rPr>
          <w:rFonts w:eastAsia="TimesNewRomanPSMT"/>
          <w:b/>
          <w:bCs/>
          <w:iCs/>
          <w:sz w:val="22"/>
          <w:szCs w:val="22"/>
        </w:rPr>
        <w:t>Опозив понуде</w:t>
      </w:r>
      <w:r w:rsidRPr="004D2E3D">
        <w:rPr>
          <w:rFonts w:eastAsia="TimesNewRomanPSMT"/>
          <w:bCs/>
          <w:iCs/>
          <w:sz w:val="22"/>
          <w:szCs w:val="22"/>
        </w:rPr>
        <w:t xml:space="preserve"> </w:t>
      </w:r>
      <w:r w:rsidRPr="004D2E3D">
        <w:rPr>
          <w:rFonts w:eastAsia="TimesNewRomanPS-BoldMT"/>
          <w:b/>
          <w:bCs/>
          <w:sz w:val="22"/>
          <w:szCs w:val="22"/>
        </w:rPr>
        <w:t>за јавну набавку</w:t>
      </w:r>
      <w:r w:rsidR="00C46F75" w:rsidRPr="004D2E3D">
        <w:rPr>
          <w:sz w:val="22"/>
          <w:szCs w:val="22"/>
        </w:rPr>
        <w:t xml:space="preserve"> </w:t>
      </w:r>
      <w:r w:rsidR="00955E24" w:rsidRPr="004D2E3D">
        <w:rPr>
          <w:sz w:val="22"/>
          <w:szCs w:val="22"/>
          <w:lang w:val="sr-Cyrl-CS"/>
        </w:rPr>
        <w:t>добара</w:t>
      </w:r>
      <w:r w:rsidRPr="004D2E3D">
        <w:rPr>
          <w:sz w:val="22"/>
          <w:szCs w:val="22"/>
        </w:rPr>
        <w:t xml:space="preserve"> </w:t>
      </w:r>
      <w:r w:rsidR="00680899" w:rsidRPr="004D2E3D">
        <w:rPr>
          <w:sz w:val="22"/>
          <w:szCs w:val="22"/>
        </w:rPr>
        <w:t>–</w:t>
      </w:r>
      <w:r w:rsidR="00734573" w:rsidRPr="004D2E3D">
        <w:rPr>
          <w:rFonts w:eastAsia="TimesNewRomanPS-BoldMT"/>
          <w:b/>
          <w:bCs/>
          <w:color w:val="002060"/>
          <w:sz w:val="22"/>
          <w:szCs w:val="22"/>
        </w:rPr>
        <w:t xml:space="preserve"> </w:t>
      </w:r>
      <w:r w:rsidR="00955E24" w:rsidRPr="004D2E3D">
        <w:rPr>
          <w:b/>
          <w:sz w:val="22"/>
          <w:szCs w:val="22"/>
          <w:lang w:val="sr-Cyrl-CS"/>
        </w:rPr>
        <w:t>Набавка горива</w:t>
      </w:r>
      <w:r w:rsidR="00060FD0" w:rsidRPr="004D2E3D">
        <w:rPr>
          <w:sz w:val="22"/>
          <w:szCs w:val="22"/>
        </w:rPr>
        <w:t>,</w:t>
      </w:r>
      <w:r w:rsidR="00060FD0" w:rsidRPr="004D2E3D">
        <w:rPr>
          <w:rFonts w:eastAsia="TimesNewRomanPS-BoldMT"/>
          <w:b/>
          <w:bCs/>
          <w:color w:val="002060"/>
          <w:sz w:val="22"/>
          <w:szCs w:val="22"/>
        </w:rPr>
        <w:t xml:space="preserve"> </w:t>
      </w:r>
      <w:r w:rsidR="00060FD0" w:rsidRPr="004D2E3D">
        <w:rPr>
          <w:rFonts w:eastAsia="TimesNewRomanPS-BoldMT"/>
          <w:b/>
          <w:bCs/>
          <w:sz w:val="22"/>
          <w:szCs w:val="22"/>
        </w:rPr>
        <w:t>бр.</w:t>
      </w:r>
      <w:r w:rsidR="00127E06" w:rsidRPr="004D2E3D">
        <w:rPr>
          <w:rFonts w:eastAsia="TimesNewRomanPS-BoldMT"/>
          <w:b/>
          <w:bCs/>
          <w:sz w:val="22"/>
          <w:szCs w:val="22"/>
          <w:lang w:val="sr-Cyrl-CS"/>
        </w:rPr>
        <w:t>1.1.2</w:t>
      </w:r>
      <w:r w:rsidR="00060FD0" w:rsidRPr="004D2E3D">
        <w:rPr>
          <w:rFonts w:eastAsia="TimesNewRomanPS-BoldMT"/>
          <w:b/>
          <w:bCs/>
          <w:sz w:val="22"/>
          <w:szCs w:val="22"/>
          <w:lang w:val="sr-Cyrl-CS"/>
        </w:rPr>
        <w:t>/</w:t>
      </w:r>
      <w:r w:rsidR="00BD294B">
        <w:rPr>
          <w:rFonts w:eastAsia="TimesNewRomanPS-BoldMT"/>
          <w:b/>
          <w:bCs/>
          <w:sz w:val="22"/>
          <w:szCs w:val="22"/>
        </w:rPr>
        <w:t>20</w:t>
      </w:r>
      <w:r w:rsidR="00060FD0" w:rsidRPr="004D2E3D">
        <w:rPr>
          <w:rFonts w:eastAsia="TimesNewRomanPS-BoldMT"/>
          <w:b/>
          <w:bCs/>
          <w:color w:val="002060"/>
          <w:sz w:val="22"/>
          <w:szCs w:val="22"/>
          <w:lang w:val="sr-Cyrl-CS"/>
        </w:rPr>
        <w:t xml:space="preserve"> </w:t>
      </w:r>
      <w:r w:rsidRPr="004D2E3D">
        <w:rPr>
          <w:rFonts w:eastAsia="TimesNewRomanPSMT"/>
          <w:b/>
          <w:bCs/>
          <w:sz w:val="22"/>
          <w:szCs w:val="22"/>
        </w:rPr>
        <w:t xml:space="preserve">- </w:t>
      </w:r>
      <w:r w:rsidRPr="004D2E3D">
        <w:rPr>
          <w:rFonts w:eastAsia="TimesNewRomanPS-BoldMT"/>
          <w:b/>
          <w:bCs/>
          <w:sz w:val="22"/>
          <w:szCs w:val="22"/>
        </w:rPr>
        <w:t>НЕ ОТВАРАТИ</w:t>
      </w:r>
      <w:proofErr w:type="gramStart"/>
      <w:r w:rsidRPr="004D2E3D">
        <w:rPr>
          <w:rFonts w:eastAsia="TimesNewRomanPS-BoldMT"/>
          <w:b/>
          <w:bCs/>
          <w:sz w:val="22"/>
          <w:szCs w:val="22"/>
        </w:rPr>
        <w:t xml:space="preserve">” </w:t>
      </w:r>
      <w:r w:rsidRPr="004D2E3D">
        <w:rPr>
          <w:rFonts w:eastAsia="TimesNewRomanPS-BoldMT"/>
          <w:bCs/>
          <w:sz w:val="22"/>
          <w:szCs w:val="22"/>
        </w:rPr>
        <w:t xml:space="preserve"> или</w:t>
      </w:r>
      <w:proofErr w:type="gramEnd"/>
    </w:p>
    <w:p w:rsidR="003F1671" w:rsidRPr="00A5479E" w:rsidRDefault="003F1671">
      <w:pPr>
        <w:jc w:val="both"/>
        <w:rPr>
          <w:rFonts w:eastAsia="TimesNewRomanPS-BoldMT"/>
          <w:b/>
          <w:bCs/>
          <w:sz w:val="22"/>
          <w:szCs w:val="22"/>
        </w:rPr>
      </w:pPr>
      <w:proofErr w:type="gramStart"/>
      <w:r w:rsidRPr="004D2E3D">
        <w:rPr>
          <w:rFonts w:eastAsia="TimesNewRomanPSMT"/>
          <w:bCs/>
          <w:iCs/>
          <w:sz w:val="22"/>
          <w:szCs w:val="22"/>
        </w:rPr>
        <w:t>„</w:t>
      </w:r>
      <w:r w:rsidRPr="004D2E3D">
        <w:rPr>
          <w:rFonts w:eastAsia="TimesNewRomanPSMT"/>
          <w:b/>
          <w:bCs/>
          <w:iCs/>
          <w:sz w:val="22"/>
          <w:szCs w:val="22"/>
        </w:rPr>
        <w:t>Измена и допуна понуде</w:t>
      </w:r>
      <w:r w:rsidRPr="004D2E3D">
        <w:rPr>
          <w:rFonts w:eastAsia="TimesNewRomanPS-BoldMT"/>
          <w:b/>
          <w:bCs/>
          <w:sz w:val="22"/>
          <w:szCs w:val="22"/>
        </w:rPr>
        <w:t xml:space="preserve"> за јавну набавку</w:t>
      </w:r>
      <w:r w:rsidR="00060FD0" w:rsidRPr="004D2E3D">
        <w:rPr>
          <w:sz w:val="22"/>
          <w:szCs w:val="22"/>
        </w:rPr>
        <w:t xml:space="preserve"> </w:t>
      </w:r>
      <w:r w:rsidR="00127E06" w:rsidRPr="004D2E3D">
        <w:rPr>
          <w:sz w:val="22"/>
          <w:szCs w:val="22"/>
          <w:lang w:val="sr-Cyrl-CS"/>
        </w:rPr>
        <w:t>добара</w:t>
      </w:r>
      <w:r w:rsidRPr="004D2E3D">
        <w:rPr>
          <w:sz w:val="22"/>
          <w:szCs w:val="22"/>
        </w:rPr>
        <w:t xml:space="preserve"> </w:t>
      </w:r>
      <w:r w:rsidR="00680899" w:rsidRPr="004D2E3D">
        <w:rPr>
          <w:sz w:val="22"/>
          <w:szCs w:val="22"/>
        </w:rPr>
        <w:t>–</w:t>
      </w:r>
      <w:r w:rsidR="007A60C8" w:rsidRPr="004D2E3D">
        <w:rPr>
          <w:b/>
          <w:sz w:val="22"/>
          <w:szCs w:val="22"/>
        </w:rPr>
        <w:t xml:space="preserve"> </w:t>
      </w:r>
      <w:r w:rsidR="00127E06" w:rsidRPr="004D2E3D">
        <w:rPr>
          <w:b/>
          <w:sz w:val="22"/>
          <w:szCs w:val="22"/>
          <w:lang w:val="sr-Cyrl-CS"/>
        </w:rPr>
        <w:t>Набавка горива</w:t>
      </w:r>
      <w:r w:rsidR="00060FD0" w:rsidRPr="004D2E3D">
        <w:rPr>
          <w:sz w:val="22"/>
          <w:szCs w:val="22"/>
        </w:rPr>
        <w:t>,</w:t>
      </w:r>
      <w:r w:rsidR="00060FD0" w:rsidRPr="004D2E3D">
        <w:rPr>
          <w:rFonts w:eastAsia="TimesNewRomanPS-BoldMT"/>
          <w:b/>
          <w:bCs/>
          <w:color w:val="002060"/>
          <w:sz w:val="22"/>
          <w:szCs w:val="22"/>
        </w:rPr>
        <w:t xml:space="preserve"> </w:t>
      </w:r>
      <w:r w:rsidR="00060FD0" w:rsidRPr="004D2E3D">
        <w:rPr>
          <w:rFonts w:eastAsia="TimesNewRomanPS-BoldMT"/>
          <w:b/>
          <w:bCs/>
          <w:sz w:val="22"/>
          <w:szCs w:val="22"/>
        </w:rPr>
        <w:t>бр</w:t>
      </w:r>
      <w:r w:rsidR="00060FD0" w:rsidRPr="00A5479E">
        <w:rPr>
          <w:rFonts w:eastAsia="TimesNewRomanPS-BoldMT"/>
          <w:b/>
          <w:bCs/>
          <w:sz w:val="22"/>
          <w:szCs w:val="22"/>
        </w:rPr>
        <w:t>.</w:t>
      </w:r>
      <w:r w:rsidR="00127E06" w:rsidRPr="00A5479E">
        <w:rPr>
          <w:rFonts w:eastAsia="TimesNewRomanPS-BoldMT"/>
          <w:b/>
          <w:bCs/>
          <w:sz w:val="22"/>
          <w:szCs w:val="22"/>
          <w:lang w:val="sr-Cyrl-CS"/>
        </w:rPr>
        <w:t>1.1.2</w:t>
      </w:r>
      <w:r w:rsidR="00060FD0" w:rsidRPr="00A5479E">
        <w:rPr>
          <w:rFonts w:eastAsia="TimesNewRomanPS-BoldMT"/>
          <w:b/>
          <w:bCs/>
          <w:sz w:val="22"/>
          <w:szCs w:val="22"/>
          <w:lang w:val="sr-Cyrl-CS"/>
        </w:rPr>
        <w:t>/</w:t>
      </w:r>
      <w:r w:rsidR="00BD294B">
        <w:rPr>
          <w:rFonts w:eastAsia="TimesNewRomanPS-BoldMT"/>
          <w:b/>
          <w:bCs/>
          <w:sz w:val="22"/>
          <w:szCs w:val="22"/>
        </w:rPr>
        <w:t>20</w:t>
      </w:r>
      <w:r w:rsidR="00060FD0" w:rsidRPr="00A5479E">
        <w:rPr>
          <w:rFonts w:eastAsia="TimesNewRomanPS-BoldMT"/>
          <w:b/>
          <w:bCs/>
          <w:color w:val="002060"/>
          <w:sz w:val="22"/>
          <w:szCs w:val="22"/>
          <w:lang w:val="sr-Cyrl-CS"/>
        </w:rPr>
        <w:t xml:space="preserve"> </w:t>
      </w:r>
      <w:r w:rsidRPr="00A5479E">
        <w:rPr>
          <w:rFonts w:eastAsia="TimesNewRomanPSMT"/>
          <w:b/>
          <w:bCs/>
          <w:sz w:val="22"/>
          <w:szCs w:val="22"/>
        </w:rPr>
        <w:t xml:space="preserve">- </w:t>
      </w:r>
      <w:r w:rsidRPr="00A5479E">
        <w:rPr>
          <w:rFonts w:eastAsia="TimesNewRomanPS-BoldMT"/>
          <w:b/>
          <w:bCs/>
          <w:sz w:val="22"/>
          <w:szCs w:val="22"/>
        </w:rPr>
        <w:t>НЕ ОТВАРАТИ”.</w:t>
      </w:r>
      <w:proofErr w:type="gramEnd"/>
    </w:p>
    <w:p w:rsidR="003F1671" w:rsidRPr="00A5479E" w:rsidRDefault="003F1671">
      <w:pPr>
        <w:jc w:val="both"/>
        <w:rPr>
          <w:rFonts w:eastAsia="TimesNewRomanPSMT"/>
          <w:bCs/>
          <w:sz w:val="22"/>
          <w:szCs w:val="22"/>
        </w:rPr>
      </w:pPr>
      <w:proofErr w:type="gramStart"/>
      <w:r w:rsidRPr="00A5479E">
        <w:rPr>
          <w:rFonts w:eastAsia="TimesNewRomanPSMT"/>
          <w:bCs/>
          <w:sz w:val="22"/>
          <w:szCs w:val="22"/>
        </w:rPr>
        <w:t>На полеђини коверте или на кутији навести назив</w:t>
      </w:r>
      <w:r w:rsidRPr="00A5479E">
        <w:rPr>
          <w:rFonts w:eastAsia="TimesNewRomanPSMT"/>
          <w:bCs/>
          <w:sz w:val="22"/>
          <w:szCs w:val="22"/>
          <w:lang w:val="sr-Cyrl-CS"/>
        </w:rPr>
        <w:t xml:space="preserve"> и адресу</w:t>
      </w:r>
      <w:r w:rsidRPr="00A5479E">
        <w:rPr>
          <w:rFonts w:eastAsia="TimesNewRomanPSMT"/>
          <w:bCs/>
          <w:sz w:val="22"/>
          <w:szCs w:val="22"/>
        </w:rPr>
        <w:t xml:space="preserve"> понуђача.</w:t>
      </w:r>
      <w:proofErr w:type="gramEnd"/>
      <w:r w:rsidRPr="00A5479E">
        <w:rPr>
          <w:rFonts w:eastAsia="TimesNewRomanPSMT"/>
          <w:bCs/>
          <w:sz w:val="22"/>
          <w:szCs w:val="22"/>
        </w:rPr>
        <w:t xml:space="preserve"> </w:t>
      </w:r>
      <w:proofErr w:type="gramStart"/>
      <w:r w:rsidRPr="00A5479E">
        <w:rPr>
          <w:rFonts w:eastAsia="TimesNewRomanPSMT"/>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3F1671" w:rsidRPr="00A5479E" w:rsidRDefault="003F1671">
      <w:pPr>
        <w:jc w:val="both"/>
        <w:rPr>
          <w:sz w:val="22"/>
          <w:szCs w:val="22"/>
        </w:rPr>
      </w:pPr>
      <w:proofErr w:type="gramStart"/>
      <w:r w:rsidRPr="00A5479E">
        <w:rPr>
          <w:sz w:val="22"/>
          <w:szCs w:val="22"/>
        </w:rPr>
        <w:t>По истеку рока за подношење понуда понуђач не може да повуче нити да мења своју понуду.</w:t>
      </w:r>
      <w:proofErr w:type="gramEnd"/>
    </w:p>
    <w:p w:rsidR="003F1671" w:rsidRPr="00A5479E" w:rsidRDefault="003F1671">
      <w:pPr>
        <w:jc w:val="both"/>
        <w:rPr>
          <w:b/>
          <w:i/>
          <w:iCs/>
          <w:sz w:val="22"/>
          <w:szCs w:val="22"/>
        </w:rPr>
      </w:pPr>
    </w:p>
    <w:p w:rsidR="00550461" w:rsidRPr="00A5479E" w:rsidRDefault="003F1671">
      <w:pPr>
        <w:jc w:val="both"/>
        <w:rPr>
          <w:b/>
          <w:bCs/>
          <w:i/>
          <w:iCs/>
          <w:sz w:val="22"/>
          <w:szCs w:val="22"/>
        </w:rPr>
      </w:pPr>
      <w:r w:rsidRPr="00A5479E">
        <w:rPr>
          <w:b/>
          <w:bCs/>
          <w:i/>
          <w:iCs/>
          <w:sz w:val="22"/>
          <w:szCs w:val="22"/>
        </w:rPr>
        <w:t>6. УЧЕСТВОВАЊЕ У ЗАЈЕДНИЧКОЈ ПОНУДИ ИЛИ КАО ПОДИЗВОЂАЧ</w:t>
      </w:r>
    </w:p>
    <w:p w:rsidR="003F1671" w:rsidRPr="00A5479E" w:rsidRDefault="00851C52">
      <w:pPr>
        <w:jc w:val="both"/>
        <w:rPr>
          <w:iCs/>
          <w:sz w:val="22"/>
          <w:szCs w:val="22"/>
        </w:rPr>
      </w:pPr>
      <w:proofErr w:type="gramStart"/>
      <w:r w:rsidRPr="00A5479E">
        <w:rPr>
          <w:sz w:val="22"/>
          <w:szCs w:val="22"/>
        </w:rPr>
        <w:t>Понуђач може да поднесе само једну понуду.</w:t>
      </w:r>
      <w:proofErr w:type="gramEnd"/>
      <w:r w:rsidRPr="00A5479E">
        <w:rPr>
          <w:sz w:val="22"/>
          <w:szCs w:val="22"/>
        </w:rPr>
        <w:t xml:space="preserve"> </w:t>
      </w:r>
      <w:proofErr w:type="gramStart"/>
      <w:r w:rsidRPr="00A5479E">
        <w:rPr>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sidRPr="00A5479E">
        <w:rPr>
          <w:sz w:val="22"/>
          <w:szCs w:val="22"/>
        </w:rPr>
        <w:t xml:space="preserve"> </w:t>
      </w:r>
      <w:proofErr w:type="gramStart"/>
      <w:r w:rsidRPr="00A5479E">
        <w:rPr>
          <w:sz w:val="22"/>
          <w:szCs w:val="22"/>
        </w:rPr>
        <w:t>У Обрасцу понуде (поглавље V-1),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EA715D" w:rsidRPr="00A5479E" w:rsidRDefault="00EA715D">
      <w:pPr>
        <w:jc w:val="both"/>
        <w:rPr>
          <w:i/>
          <w:iCs/>
          <w:color w:val="FF0000"/>
          <w:sz w:val="22"/>
          <w:szCs w:val="22"/>
          <w:lang w:val="sr-Cyrl-CS"/>
        </w:rPr>
      </w:pPr>
    </w:p>
    <w:p w:rsidR="00550461" w:rsidRPr="00A5479E" w:rsidRDefault="003F1671">
      <w:pPr>
        <w:jc w:val="both"/>
        <w:rPr>
          <w:b/>
          <w:bCs/>
          <w:i/>
          <w:iCs/>
          <w:sz w:val="22"/>
          <w:szCs w:val="22"/>
        </w:rPr>
      </w:pPr>
      <w:r w:rsidRPr="00A5479E">
        <w:rPr>
          <w:b/>
          <w:bCs/>
          <w:i/>
          <w:iCs/>
          <w:sz w:val="22"/>
          <w:szCs w:val="22"/>
        </w:rPr>
        <w:t>7. ПОНУДА СА ПОДИЗВОЂАЧЕМ</w:t>
      </w:r>
    </w:p>
    <w:p w:rsidR="00851C52" w:rsidRPr="00A5479E" w:rsidRDefault="00851C52">
      <w:pPr>
        <w:jc w:val="both"/>
        <w:rPr>
          <w:sz w:val="22"/>
          <w:szCs w:val="22"/>
          <w:lang w:val="sr-Cyrl-CS"/>
        </w:rPr>
      </w:pPr>
      <w:r w:rsidRPr="00A5479E">
        <w:rPr>
          <w:sz w:val="22"/>
          <w:szCs w:val="22"/>
        </w:rPr>
        <w:t xml:space="preserve">Уколико понуђач подноси понуду са подизвођачем дужан је да у Обрасцу понуде (поглавље V-1) наведе да понуду подноси са подизвођачем, проценат укупне вредности набавке који ће поверити </w:t>
      </w:r>
      <w:r w:rsidRPr="00A5479E">
        <w:rPr>
          <w:sz w:val="22"/>
          <w:szCs w:val="22"/>
        </w:rPr>
        <w:lastRenderedPageBreak/>
        <w:t>подизвођачу, а који не може бити већи од 50%, као и део предмета набавке који ће извршити преко подизвођача.</w:t>
      </w:r>
    </w:p>
    <w:p w:rsidR="00851C52" w:rsidRPr="00A5479E" w:rsidRDefault="00851C52">
      <w:pPr>
        <w:jc w:val="both"/>
        <w:rPr>
          <w:sz w:val="22"/>
          <w:szCs w:val="22"/>
          <w:lang w:val="sr-Cyrl-CS"/>
        </w:rPr>
      </w:pPr>
      <w:proofErr w:type="gramStart"/>
      <w:r w:rsidRPr="00A5479E">
        <w:rPr>
          <w:sz w:val="22"/>
          <w:szCs w:val="22"/>
        </w:rPr>
        <w:t>Понуђач у Обрасцу понуде наводи назив и седиште подизвођача, уколико ће делимично извршење набавке поверити подизвођачу.</w:t>
      </w:r>
      <w:proofErr w:type="gramEnd"/>
      <w:r w:rsidRPr="00A5479E">
        <w:rPr>
          <w:sz w:val="22"/>
          <w:szCs w:val="22"/>
        </w:rPr>
        <w:t xml:space="preserve"> </w:t>
      </w:r>
      <w:proofErr w:type="gramStart"/>
      <w:r w:rsidRPr="00A5479E">
        <w:rPr>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A5479E">
        <w:rPr>
          <w:sz w:val="22"/>
          <w:szCs w:val="22"/>
        </w:rPr>
        <w:t xml:space="preserve"> </w:t>
      </w:r>
    </w:p>
    <w:p w:rsidR="00851C52" w:rsidRPr="00A5479E" w:rsidRDefault="00851C52">
      <w:pPr>
        <w:jc w:val="both"/>
        <w:rPr>
          <w:sz w:val="22"/>
          <w:szCs w:val="22"/>
          <w:lang w:val="sr-Cyrl-CS"/>
        </w:rPr>
      </w:pPr>
      <w:proofErr w:type="gramStart"/>
      <w:r w:rsidRPr="00A5479E">
        <w:rPr>
          <w:sz w:val="22"/>
          <w:szCs w:val="22"/>
        </w:rPr>
        <w:t>Понуђач је дужан да за подизвођаче достави доказе о испуњености усло</w:t>
      </w:r>
      <w:r w:rsidR="00680899" w:rsidRPr="00A5479E">
        <w:rPr>
          <w:sz w:val="22"/>
          <w:szCs w:val="22"/>
        </w:rPr>
        <w:t xml:space="preserve">ва који су наведени у поглављу III </w:t>
      </w:r>
      <w:r w:rsidRPr="00A5479E">
        <w:rPr>
          <w:sz w:val="22"/>
          <w:szCs w:val="22"/>
        </w:rPr>
        <w:t>конкурсне документације, у складу са Упутством како се доказује испуњеност услова.</w:t>
      </w:r>
      <w:proofErr w:type="gramEnd"/>
    </w:p>
    <w:p w:rsidR="00851C52" w:rsidRPr="00A5479E" w:rsidRDefault="00680899">
      <w:pPr>
        <w:jc w:val="both"/>
        <w:rPr>
          <w:sz w:val="22"/>
          <w:szCs w:val="22"/>
          <w:lang w:val="sr-Cyrl-CS"/>
        </w:rPr>
      </w:pPr>
      <w:proofErr w:type="gramStart"/>
      <w:r w:rsidRPr="00A5479E">
        <w:rPr>
          <w:sz w:val="22"/>
          <w:szCs w:val="22"/>
        </w:rPr>
        <w:t>Понуђач у потпуности одговара Н</w:t>
      </w:r>
      <w:r w:rsidR="00851C52" w:rsidRPr="00A5479E">
        <w:rPr>
          <w:sz w:val="22"/>
          <w:szCs w:val="22"/>
        </w:rPr>
        <w:t>аручиоцу за извршење обавеза из поступка јавне набавке, односно извршење уговорних обавеза, без обзира на број по</w:t>
      </w:r>
      <w:r w:rsidRPr="00A5479E">
        <w:rPr>
          <w:sz w:val="22"/>
          <w:szCs w:val="22"/>
        </w:rPr>
        <w:t>дизвођача.</w:t>
      </w:r>
      <w:proofErr w:type="gramEnd"/>
      <w:r w:rsidRPr="00A5479E">
        <w:rPr>
          <w:sz w:val="22"/>
          <w:szCs w:val="22"/>
        </w:rPr>
        <w:t xml:space="preserve"> </w:t>
      </w:r>
      <w:proofErr w:type="gramStart"/>
      <w:r w:rsidRPr="00A5479E">
        <w:rPr>
          <w:sz w:val="22"/>
          <w:szCs w:val="22"/>
        </w:rPr>
        <w:t>Понуђач је дужан да Н</w:t>
      </w:r>
      <w:r w:rsidR="00851C52" w:rsidRPr="00A5479E">
        <w:rPr>
          <w:sz w:val="22"/>
          <w:szCs w:val="22"/>
        </w:rPr>
        <w:t>аручиоцу, на његов захтев, омогући приступ код подизвођача, ради утврђивања испуњености тражених услова.</w:t>
      </w:r>
      <w:proofErr w:type="gramEnd"/>
      <w:r w:rsidR="00851C52" w:rsidRPr="00A5479E">
        <w:rPr>
          <w:sz w:val="22"/>
          <w:szCs w:val="22"/>
        </w:rPr>
        <w:t xml:space="preserve"> </w:t>
      </w:r>
    </w:p>
    <w:p w:rsidR="00851C52" w:rsidRPr="00A5479E" w:rsidRDefault="007A60C8">
      <w:pPr>
        <w:jc w:val="both"/>
        <w:rPr>
          <w:sz w:val="22"/>
          <w:szCs w:val="22"/>
          <w:lang w:val="sr-Cyrl-CS"/>
        </w:rPr>
      </w:pPr>
      <w:proofErr w:type="gramStart"/>
      <w:r w:rsidRPr="00A5479E">
        <w:rPr>
          <w:sz w:val="22"/>
          <w:szCs w:val="22"/>
        </w:rPr>
        <w:t>Понуђач</w:t>
      </w:r>
      <w:r w:rsidR="00851C52" w:rsidRPr="00A5479E">
        <w:rPr>
          <w:sz w:val="22"/>
          <w:szCs w:val="22"/>
        </w:rPr>
        <w:t xml:space="preserve"> не може ангажовати као подизвођача лице које ни</w:t>
      </w:r>
      <w:r w:rsidR="00680899" w:rsidRPr="00A5479E">
        <w:rPr>
          <w:sz w:val="22"/>
          <w:szCs w:val="22"/>
        </w:rPr>
        <w:t>је навео у понуди, у супротном Н</w:t>
      </w:r>
      <w:r w:rsidR="00851C52" w:rsidRPr="00A5479E">
        <w:rPr>
          <w:sz w:val="22"/>
          <w:szCs w:val="22"/>
        </w:rPr>
        <w:t>аручилац ће реализовати средство обезбеђења и раскинути уговор</w:t>
      </w:r>
      <w:r w:rsidR="00680899" w:rsidRPr="00A5479E">
        <w:rPr>
          <w:sz w:val="22"/>
          <w:szCs w:val="22"/>
        </w:rPr>
        <w:t>, осим ако би раскидом уговора Н</w:t>
      </w:r>
      <w:r w:rsidR="00851C52" w:rsidRPr="00A5479E">
        <w:rPr>
          <w:sz w:val="22"/>
          <w:szCs w:val="22"/>
        </w:rPr>
        <w:t>аручилац претрп</w:t>
      </w:r>
      <w:r w:rsidR="00680899" w:rsidRPr="00A5479E">
        <w:rPr>
          <w:sz w:val="22"/>
          <w:szCs w:val="22"/>
        </w:rPr>
        <w:t>ео знатну штету.</w:t>
      </w:r>
      <w:proofErr w:type="gramEnd"/>
      <w:r w:rsidR="00680899" w:rsidRPr="00A5479E">
        <w:rPr>
          <w:sz w:val="22"/>
          <w:szCs w:val="22"/>
        </w:rPr>
        <w:t xml:space="preserve"> </w:t>
      </w:r>
      <w:proofErr w:type="gramStart"/>
      <w:r w:rsidR="00680899" w:rsidRPr="00A5479E">
        <w:rPr>
          <w:sz w:val="22"/>
          <w:szCs w:val="22"/>
        </w:rPr>
        <w:t>У том случају Н</w:t>
      </w:r>
      <w:r w:rsidR="00851C52" w:rsidRPr="00A5479E">
        <w:rPr>
          <w:sz w:val="22"/>
          <w:szCs w:val="22"/>
        </w:rPr>
        <w:t>аручилац је дужан да обавести организацију надлежну за заштиту конкуренције.</w:t>
      </w:r>
      <w:proofErr w:type="gramEnd"/>
    </w:p>
    <w:p w:rsidR="003F1671" w:rsidRPr="00A5479E" w:rsidRDefault="007A60C8">
      <w:pPr>
        <w:jc w:val="both"/>
        <w:rPr>
          <w:sz w:val="22"/>
          <w:szCs w:val="22"/>
        </w:rPr>
      </w:pPr>
      <w:proofErr w:type="gramStart"/>
      <w:r w:rsidRPr="00A5479E">
        <w:rPr>
          <w:sz w:val="22"/>
          <w:szCs w:val="22"/>
        </w:rPr>
        <w:t>Понуђач</w:t>
      </w:r>
      <w:r w:rsidR="00851C52" w:rsidRPr="00A5479E">
        <w:rPr>
          <w:sz w:val="22"/>
          <w:szCs w:val="22"/>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w:t>
      </w:r>
      <w:r w:rsidR="00680899" w:rsidRPr="00A5479E">
        <w:rPr>
          <w:sz w:val="22"/>
          <w:szCs w:val="22"/>
        </w:rPr>
        <w:t>ко добије претходну сагласност Н</w:t>
      </w:r>
      <w:r w:rsidR="00851C52" w:rsidRPr="00A5479E">
        <w:rPr>
          <w:sz w:val="22"/>
          <w:szCs w:val="22"/>
        </w:rPr>
        <w:t>аручиоца.</w:t>
      </w:r>
      <w:proofErr w:type="gramEnd"/>
      <w:r w:rsidR="00851C52" w:rsidRPr="00A5479E">
        <w:rPr>
          <w:sz w:val="22"/>
          <w:szCs w:val="22"/>
        </w:rPr>
        <w:t xml:space="preserve"> </w:t>
      </w:r>
    </w:p>
    <w:p w:rsidR="001044A5" w:rsidRPr="00A5479E" w:rsidRDefault="001044A5">
      <w:pPr>
        <w:jc w:val="both"/>
        <w:rPr>
          <w:b/>
          <w:i/>
          <w:color w:val="auto"/>
          <w:sz w:val="22"/>
          <w:szCs w:val="22"/>
        </w:rPr>
      </w:pPr>
    </w:p>
    <w:p w:rsidR="00550461" w:rsidRPr="00A5479E" w:rsidRDefault="003F1671">
      <w:pPr>
        <w:jc w:val="both"/>
        <w:rPr>
          <w:b/>
          <w:i/>
          <w:sz w:val="22"/>
          <w:szCs w:val="22"/>
        </w:rPr>
      </w:pPr>
      <w:r w:rsidRPr="00A5479E">
        <w:rPr>
          <w:b/>
          <w:i/>
          <w:sz w:val="22"/>
          <w:szCs w:val="22"/>
        </w:rPr>
        <w:t>8. ЗАЈЕДНИЧКА ПОНУДА</w:t>
      </w:r>
    </w:p>
    <w:p w:rsidR="003F1671" w:rsidRPr="00A5479E" w:rsidRDefault="003F1671">
      <w:pPr>
        <w:jc w:val="both"/>
        <w:rPr>
          <w:sz w:val="22"/>
          <w:szCs w:val="22"/>
        </w:rPr>
      </w:pPr>
      <w:proofErr w:type="gramStart"/>
      <w:r w:rsidRPr="00A5479E">
        <w:rPr>
          <w:sz w:val="22"/>
          <w:szCs w:val="22"/>
        </w:rPr>
        <w:t>Понуду може поднети група понуђача.</w:t>
      </w:r>
      <w:proofErr w:type="gramEnd"/>
    </w:p>
    <w:p w:rsidR="00851C52" w:rsidRPr="00A5479E" w:rsidRDefault="003F1671">
      <w:pPr>
        <w:jc w:val="both"/>
        <w:rPr>
          <w:sz w:val="22"/>
          <w:szCs w:val="22"/>
          <w:lang w:val="sr-Cyrl-CS"/>
        </w:rPr>
      </w:pPr>
      <w:proofErr w:type="gramStart"/>
      <w:r w:rsidRPr="00A5479E">
        <w:rPr>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A5479E">
        <w:rPr>
          <w:sz w:val="22"/>
          <w:szCs w:val="22"/>
        </w:rPr>
        <w:t xml:space="preserve"> </w:t>
      </w:r>
      <w:proofErr w:type="gramStart"/>
      <w:r w:rsidRPr="00A5479E">
        <w:rPr>
          <w:sz w:val="22"/>
          <w:szCs w:val="22"/>
        </w:rPr>
        <w:t>ст</w:t>
      </w:r>
      <w:proofErr w:type="gramEnd"/>
      <w:r w:rsidRPr="00A5479E">
        <w:rPr>
          <w:sz w:val="22"/>
          <w:szCs w:val="22"/>
          <w:lang w:val="sr-Cyrl-CS"/>
        </w:rPr>
        <w:t>.</w:t>
      </w:r>
      <w:r w:rsidRPr="00A5479E">
        <w:rPr>
          <w:sz w:val="22"/>
          <w:szCs w:val="22"/>
        </w:rPr>
        <w:t xml:space="preserve"> 4. </w:t>
      </w:r>
      <w:proofErr w:type="gramStart"/>
      <w:r w:rsidRPr="00A5479E">
        <w:rPr>
          <w:sz w:val="22"/>
          <w:szCs w:val="22"/>
        </w:rPr>
        <w:t>тач</w:t>
      </w:r>
      <w:proofErr w:type="gramEnd"/>
      <w:r w:rsidRPr="00A5479E">
        <w:rPr>
          <w:sz w:val="22"/>
          <w:szCs w:val="22"/>
          <w:lang w:val="sr-Cyrl-CS"/>
        </w:rPr>
        <w:t>.</w:t>
      </w:r>
      <w:r w:rsidRPr="00A5479E">
        <w:rPr>
          <w:sz w:val="22"/>
          <w:szCs w:val="22"/>
        </w:rPr>
        <w:t xml:space="preserve"> 1</w:t>
      </w:r>
      <w:r w:rsidRPr="00A5479E">
        <w:rPr>
          <w:sz w:val="22"/>
          <w:szCs w:val="22"/>
          <w:lang w:val="sr-Cyrl-CS"/>
        </w:rPr>
        <w:t>)</w:t>
      </w:r>
      <w:r w:rsidR="00851C52" w:rsidRPr="00A5479E">
        <w:rPr>
          <w:sz w:val="22"/>
          <w:szCs w:val="22"/>
        </w:rPr>
        <w:t xml:space="preserve"> </w:t>
      </w:r>
      <w:proofErr w:type="gramStart"/>
      <w:r w:rsidR="00851C52" w:rsidRPr="00A5479E">
        <w:rPr>
          <w:sz w:val="22"/>
          <w:szCs w:val="22"/>
        </w:rPr>
        <w:t>до</w:t>
      </w:r>
      <w:proofErr w:type="gramEnd"/>
      <w:r w:rsidR="00851C52" w:rsidRPr="00A5479E">
        <w:rPr>
          <w:sz w:val="22"/>
          <w:szCs w:val="22"/>
        </w:rPr>
        <w:t xml:space="preserve"> </w:t>
      </w:r>
      <w:r w:rsidR="00851C52" w:rsidRPr="00A5479E">
        <w:rPr>
          <w:sz w:val="22"/>
          <w:szCs w:val="22"/>
          <w:lang w:val="sr-Cyrl-CS"/>
        </w:rPr>
        <w:t>2</w:t>
      </w:r>
      <w:r w:rsidRPr="00A5479E">
        <w:rPr>
          <w:sz w:val="22"/>
          <w:szCs w:val="22"/>
          <w:lang w:val="sr-Cyrl-CS"/>
        </w:rPr>
        <w:t>)</w:t>
      </w:r>
      <w:r w:rsidRPr="00A5479E">
        <w:rPr>
          <w:sz w:val="22"/>
          <w:szCs w:val="22"/>
        </w:rPr>
        <w:t xml:space="preserve"> Закона и то податке о: </w:t>
      </w:r>
    </w:p>
    <w:p w:rsidR="00851C52" w:rsidRPr="00A5479E" w:rsidRDefault="00851C52">
      <w:pPr>
        <w:jc w:val="both"/>
        <w:rPr>
          <w:sz w:val="22"/>
          <w:szCs w:val="22"/>
          <w:lang w:val="sr-Cyrl-CS"/>
        </w:rPr>
      </w:pPr>
      <w:r w:rsidRPr="00A5479E">
        <w:rPr>
          <w:sz w:val="22"/>
          <w:szCs w:val="22"/>
        </w:rPr>
        <w:t xml:space="preserve">• </w:t>
      </w:r>
      <w:proofErr w:type="gramStart"/>
      <w:r w:rsidRPr="00A5479E">
        <w:rPr>
          <w:sz w:val="22"/>
          <w:szCs w:val="22"/>
        </w:rPr>
        <w:t>податке</w:t>
      </w:r>
      <w:proofErr w:type="gramEnd"/>
      <w:r w:rsidRPr="00A5479E">
        <w:rPr>
          <w:sz w:val="22"/>
          <w:szCs w:val="22"/>
        </w:rPr>
        <w:t xml:space="preserve"> о члану групе који ће бити носилац посла, односно који ће поднети понуду и који ће заступати групу понуђача пред наручиоцем, </w:t>
      </w:r>
    </w:p>
    <w:p w:rsidR="00851C52" w:rsidRPr="00A5479E" w:rsidRDefault="00851C52">
      <w:pPr>
        <w:jc w:val="both"/>
        <w:rPr>
          <w:sz w:val="22"/>
          <w:szCs w:val="22"/>
          <w:lang w:val="sr-Cyrl-CS"/>
        </w:rPr>
      </w:pPr>
      <w:r w:rsidRPr="00A5479E">
        <w:rPr>
          <w:sz w:val="22"/>
          <w:szCs w:val="22"/>
        </w:rPr>
        <w:t xml:space="preserve">• </w:t>
      </w:r>
      <w:proofErr w:type="gramStart"/>
      <w:r w:rsidRPr="00A5479E">
        <w:rPr>
          <w:sz w:val="22"/>
          <w:szCs w:val="22"/>
        </w:rPr>
        <w:t>опис</w:t>
      </w:r>
      <w:proofErr w:type="gramEnd"/>
      <w:r w:rsidRPr="00A5479E">
        <w:rPr>
          <w:sz w:val="22"/>
          <w:szCs w:val="22"/>
        </w:rPr>
        <w:t xml:space="preserve"> послова сваког од понуђача из групе понуђача у извршењу уговора.</w:t>
      </w:r>
    </w:p>
    <w:p w:rsidR="00851C52" w:rsidRPr="00A5479E" w:rsidRDefault="00851C52">
      <w:pPr>
        <w:jc w:val="both"/>
        <w:rPr>
          <w:sz w:val="22"/>
          <w:szCs w:val="22"/>
          <w:lang w:val="sr-Cyrl-CS"/>
        </w:rPr>
      </w:pPr>
      <w:proofErr w:type="gramStart"/>
      <w:r w:rsidRPr="00A5479E">
        <w:rPr>
          <w:sz w:val="22"/>
          <w:szCs w:val="22"/>
        </w:rPr>
        <w:t>Група понуђача је дужна да достави све доказе о испуњености услова који су на</w:t>
      </w:r>
      <w:r w:rsidR="00680899" w:rsidRPr="00A5479E">
        <w:rPr>
          <w:sz w:val="22"/>
          <w:szCs w:val="22"/>
        </w:rPr>
        <w:t>ведени у поглављу III</w:t>
      </w:r>
      <w:r w:rsidRPr="00A5479E">
        <w:rPr>
          <w:sz w:val="22"/>
          <w:szCs w:val="22"/>
        </w:rPr>
        <w:t xml:space="preserve"> конкурсне документације, у складу са Упутством како се доказује испуњеност услова.</w:t>
      </w:r>
      <w:proofErr w:type="gramEnd"/>
    </w:p>
    <w:p w:rsidR="003F1671" w:rsidRPr="00A5479E" w:rsidRDefault="003F1671">
      <w:pPr>
        <w:jc w:val="both"/>
        <w:rPr>
          <w:color w:val="auto"/>
          <w:sz w:val="22"/>
          <w:szCs w:val="22"/>
        </w:rPr>
      </w:pPr>
      <w:proofErr w:type="gramStart"/>
      <w:r w:rsidRPr="00A5479E">
        <w:rPr>
          <w:color w:val="auto"/>
          <w:sz w:val="22"/>
          <w:szCs w:val="22"/>
        </w:rPr>
        <w:t>Задруга може поднети понуду самостално, у своје име, а за рачун задругара или заједничку понуду у име задругара.</w:t>
      </w:r>
      <w:proofErr w:type="gramEnd"/>
    </w:p>
    <w:p w:rsidR="003F1671" w:rsidRPr="00A5479E" w:rsidRDefault="003F1671">
      <w:pPr>
        <w:jc w:val="both"/>
        <w:rPr>
          <w:color w:val="auto"/>
          <w:sz w:val="22"/>
          <w:szCs w:val="22"/>
        </w:rPr>
      </w:pPr>
      <w:proofErr w:type="gramStart"/>
      <w:r w:rsidRPr="00A5479E">
        <w:rPr>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935A5D" w:rsidRPr="00A5479E" w:rsidRDefault="003F1671">
      <w:pPr>
        <w:jc w:val="both"/>
        <w:rPr>
          <w:color w:val="auto"/>
          <w:sz w:val="22"/>
          <w:szCs w:val="22"/>
        </w:rPr>
      </w:pPr>
      <w:proofErr w:type="gramStart"/>
      <w:r w:rsidRPr="00A5479E">
        <w:rPr>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w:t>
      </w:r>
      <w:r w:rsidR="00E61450" w:rsidRPr="00A5479E">
        <w:rPr>
          <w:color w:val="auto"/>
          <w:sz w:val="22"/>
          <w:szCs w:val="22"/>
        </w:rPr>
        <w:t xml:space="preserve"> солидарно одговарају задругар</w:t>
      </w:r>
      <w:r w:rsidR="006F09BD" w:rsidRPr="00A5479E">
        <w:rPr>
          <w:color w:val="auto"/>
          <w:sz w:val="22"/>
          <w:szCs w:val="22"/>
        </w:rPr>
        <w:t>и.</w:t>
      </w:r>
      <w:proofErr w:type="gramEnd"/>
    </w:p>
    <w:p w:rsidR="00A73623" w:rsidRPr="00A5479E" w:rsidRDefault="00A73623">
      <w:pPr>
        <w:jc w:val="both"/>
        <w:rPr>
          <w:color w:val="auto"/>
          <w:sz w:val="22"/>
          <w:szCs w:val="22"/>
          <w:lang w:val="sr-Cyrl-CS"/>
        </w:rPr>
      </w:pPr>
    </w:p>
    <w:p w:rsidR="003F1671" w:rsidRPr="00B3384F" w:rsidRDefault="003F1671">
      <w:pPr>
        <w:jc w:val="both"/>
        <w:rPr>
          <w:b/>
          <w:bCs/>
          <w:i/>
          <w:iCs/>
          <w:sz w:val="22"/>
          <w:szCs w:val="22"/>
          <w:lang w:val="sr-Cyrl-CS"/>
        </w:rPr>
      </w:pPr>
      <w:r w:rsidRPr="00A5479E">
        <w:rPr>
          <w:b/>
          <w:bCs/>
          <w:i/>
          <w:iCs/>
          <w:sz w:val="22"/>
          <w:szCs w:val="22"/>
        </w:rPr>
        <w:t>9. НАЧИН И УСЛОВ</w:t>
      </w:r>
      <w:r w:rsidRPr="00A5479E">
        <w:rPr>
          <w:b/>
          <w:bCs/>
          <w:i/>
          <w:iCs/>
          <w:sz w:val="22"/>
          <w:szCs w:val="22"/>
          <w:lang w:val="sr-Cyrl-CS"/>
        </w:rPr>
        <w:t>И</w:t>
      </w:r>
      <w:r w:rsidRPr="00A5479E">
        <w:rPr>
          <w:b/>
          <w:bCs/>
          <w:i/>
          <w:iCs/>
          <w:sz w:val="22"/>
          <w:szCs w:val="22"/>
        </w:rPr>
        <w:t xml:space="preserve"> ПЛАЋАЊА, ГАРАНТНИ РОК, КАО И ДРУГЕ ОКОЛНОСТИ ОД КОЈИХ ЗАВИСИ </w:t>
      </w:r>
      <w:proofErr w:type="gramStart"/>
      <w:r w:rsidRPr="00A5479E">
        <w:rPr>
          <w:b/>
          <w:bCs/>
          <w:i/>
          <w:iCs/>
          <w:sz w:val="22"/>
          <w:szCs w:val="22"/>
        </w:rPr>
        <w:t>ПРИХВАТЉИВОСТ  ПОНУДЕ</w:t>
      </w:r>
      <w:proofErr w:type="gramEnd"/>
    </w:p>
    <w:p w:rsidR="00617A5E" w:rsidRPr="00A5479E" w:rsidRDefault="003F1671">
      <w:pPr>
        <w:jc w:val="both"/>
        <w:rPr>
          <w:i/>
          <w:iCs/>
          <w:sz w:val="22"/>
          <w:szCs w:val="22"/>
          <w:u w:val="single"/>
        </w:rPr>
      </w:pPr>
      <w:r w:rsidRPr="00A5479E">
        <w:rPr>
          <w:b/>
          <w:bCs/>
          <w:i/>
          <w:iCs/>
          <w:sz w:val="22"/>
          <w:szCs w:val="22"/>
        </w:rPr>
        <w:t>9.1</w:t>
      </w:r>
      <w:r w:rsidRPr="00A5479E">
        <w:rPr>
          <w:b/>
          <w:bCs/>
          <w:i/>
          <w:iCs/>
          <w:sz w:val="22"/>
          <w:szCs w:val="22"/>
          <w:u w:val="single"/>
        </w:rPr>
        <w:t xml:space="preserve">. </w:t>
      </w:r>
      <w:r w:rsidRPr="00A5479E">
        <w:rPr>
          <w:b/>
          <w:iCs/>
          <w:sz w:val="22"/>
          <w:szCs w:val="22"/>
          <w:u w:val="single"/>
        </w:rPr>
        <w:t>Захтеви у погледу начина, рока и услова плаћања</w:t>
      </w:r>
      <w:r w:rsidRPr="00A5479E">
        <w:rPr>
          <w:i/>
          <w:iCs/>
          <w:sz w:val="22"/>
          <w:szCs w:val="22"/>
          <w:u w:val="single"/>
        </w:rPr>
        <w:t>.</w:t>
      </w:r>
    </w:p>
    <w:p w:rsidR="00617A5E" w:rsidRPr="00B3384F" w:rsidRDefault="00452FB5" w:rsidP="00452FB5">
      <w:pPr>
        <w:jc w:val="both"/>
        <w:rPr>
          <w:sz w:val="22"/>
          <w:szCs w:val="22"/>
        </w:rPr>
      </w:pPr>
      <w:proofErr w:type="gramStart"/>
      <w:r w:rsidRPr="00A5479E">
        <w:rPr>
          <w:sz w:val="22"/>
          <w:szCs w:val="22"/>
        </w:rPr>
        <w:t xml:space="preserve">Плаћање ће се вршити у року до 45 дана од дана пријема исправног рачуна, који испоставља </w:t>
      </w:r>
      <w:r w:rsidR="00B3384F">
        <w:rPr>
          <w:sz w:val="22"/>
          <w:szCs w:val="22"/>
        </w:rPr>
        <w:t xml:space="preserve">изабрани </w:t>
      </w:r>
      <w:r w:rsidRPr="00A5479E">
        <w:rPr>
          <w:sz w:val="22"/>
          <w:szCs w:val="22"/>
        </w:rPr>
        <w:t>понуђач</w:t>
      </w:r>
      <w:r w:rsidR="00B3384F">
        <w:rPr>
          <w:sz w:val="22"/>
          <w:szCs w:val="22"/>
        </w:rPr>
        <w:t>,</w:t>
      </w:r>
      <w:r w:rsidRPr="00A5479E">
        <w:rPr>
          <w:sz w:val="22"/>
          <w:szCs w:val="22"/>
        </w:rPr>
        <w:t xml:space="preserve"> </w:t>
      </w:r>
      <w:r w:rsidR="00B3384F">
        <w:rPr>
          <w:sz w:val="22"/>
          <w:szCs w:val="22"/>
        </w:rPr>
        <w:t>уплатом динарских средстава на текући рачун изабраног понуђача.</w:t>
      </w:r>
      <w:proofErr w:type="gramEnd"/>
    </w:p>
    <w:p w:rsidR="00B3384F" w:rsidRPr="00A5479E" w:rsidRDefault="00B3384F" w:rsidP="001F0B67">
      <w:pPr>
        <w:widowControl w:val="0"/>
        <w:autoSpaceDE w:val="0"/>
        <w:autoSpaceDN w:val="0"/>
        <w:adjustRightInd w:val="0"/>
        <w:spacing w:line="252" w:lineRule="exact"/>
        <w:ind w:right="80"/>
        <w:jc w:val="both"/>
        <w:rPr>
          <w:iCs/>
          <w:color w:val="auto"/>
          <w:sz w:val="22"/>
          <w:szCs w:val="22"/>
          <w:lang w:val="sr-Cyrl-CS"/>
        </w:rPr>
      </w:pPr>
      <w:r>
        <w:rPr>
          <w:color w:val="auto"/>
          <w:spacing w:val="1"/>
          <w:sz w:val="22"/>
          <w:szCs w:val="22"/>
          <w:lang w:val="sr-Cyrl-CS"/>
        </w:rPr>
        <w:t>Наручилац може преузети предметна добра путем дебитних картица до износа уплаћених средстава.</w:t>
      </w:r>
    </w:p>
    <w:p w:rsidR="001F0B67" w:rsidRPr="00A5479E" w:rsidRDefault="003F1671">
      <w:pPr>
        <w:jc w:val="both"/>
        <w:rPr>
          <w:b/>
          <w:iCs/>
          <w:sz w:val="22"/>
          <w:szCs w:val="22"/>
          <w:u w:val="single"/>
        </w:rPr>
      </w:pPr>
      <w:r w:rsidRPr="00A5479E">
        <w:rPr>
          <w:b/>
          <w:bCs/>
          <w:iCs/>
          <w:sz w:val="22"/>
          <w:szCs w:val="22"/>
          <w:u w:val="single"/>
        </w:rPr>
        <w:t>9.</w:t>
      </w:r>
      <w:r w:rsidR="0062265E" w:rsidRPr="00A5479E">
        <w:rPr>
          <w:b/>
          <w:bCs/>
          <w:iCs/>
          <w:sz w:val="22"/>
          <w:szCs w:val="22"/>
          <w:u w:val="single"/>
        </w:rPr>
        <w:t>2</w:t>
      </w:r>
      <w:r w:rsidRPr="00A5479E">
        <w:rPr>
          <w:b/>
          <w:bCs/>
          <w:iCs/>
          <w:sz w:val="22"/>
          <w:szCs w:val="22"/>
          <w:u w:val="single"/>
        </w:rPr>
        <w:t xml:space="preserve">. </w:t>
      </w:r>
      <w:r w:rsidRPr="00A5479E">
        <w:rPr>
          <w:b/>
          <w:iCs/>
          <w:sz w:val="22"/>
          <w:szCs w:val="22"/>
          <w:u w:val="single"/>
        </w:rPr>
        <w:t>Захтев у погледу рока важења понуде</w:t>
      </w:r>
    </w:p>
    <w:p w:rsidR="001F0B67" w:rsidRPr="00A5479E" w:rsidRDefault="001F0B67" w:rsidP="001F0B67">
      <w:pPr>
        <w:widowControl w:val="0"/>
        <w:autoSpaceDE w:val="0"/>
        <w:autoSpaceDN w:val="0"/>
        <w:adjustRightInd w:val="0"/>
        <w:spacing w:line="252" w:lineRule="exact"/>
        <w:ind w:right="80"/>
        <w:jc w:val="both"/>
        <w:rPr>
          <w:spacing w:val="1"/>
          <w:sz w:val="22"/>
          <w:szCs w:val="22"/>
          <w:lang w:val="sr-Cyrl-CS"/>
        </w:rPr>
      </w:pPr>
      <w:proofErr w:type="gramStart"/>
      <w:r w:rsidRPr="00A5479E">
        <w:rPr>
          <w:spacing w:val="1"/>
          <w:sz w:val="22"/>
          <w:szCs w:val="22"/>
        </w:rPr>
        <w:t>Рок важења понуде не може бити кр</w:t>
      </w:r>
      <w:r w:rsidR="003D5532" w:rsidRPr="00A5479E">
        <w:rPr>
          <w:spacing w:val="1"/>
          <w:sz w:val="22"/>
          <w:szCs w:val="22"/>
        </w:rPr>
        <w:t xml:space="preserve">аћи </w:t>
      </w:r>
      <w:r w:rsidR="004C5E2F" w:rsidRPr="00A5479E">
        <w:rPr>
          <w:spacing w:val="1"/>
          <w:sz w:val="22"/>
          <w:szCs w:val="22"/>
          <w:lang w:val="sr-Cyrl-CS"/>
        </w:rPr>
        <w:t>од 30 дана од дана отварања понуда.</w:t>
      </w:r>
      <w:proofErr w:type="gramEnd"/>
    </w:p>
    <w:p w:rsidR="001F0B67" w:rsidRPr="00A5479E" w:rsidRDefault="001F0B67" w:rsidP="001F0B67">
      <w:pPr>
        <w:widowControl w:val="0"/>
        <w:autoSpaceDE w:val="0"/>
        <w:autoSpaceDN w:val="0"/>
        <w:adjustRightInd w:val="0"/>
        <w:spacing w:line="252" w:lineRule="exact"/>
        <w:ind w:right="80"/>
        <w:jc w:val="both"/>
        <w:rPr>
          <w:spacing w:val="1"/>
          <w:sz w:val="22"/>
          <w:szCs w:val="22"/>
        </w:rPr>
      </w:pPr>
      <w:proofErr w:type="gramStart"/>
      <w:r w:rsidRPr="00A5479E">
        <w:rPr>
          <w:spacing w:val="1"/>
          <w:sz w:val="22"/>
          <w:szCs w:val="22"/>
        </w:rPr>
        <w:t>Наручилац ће, у случају истека рока важења понуде, у писаном облику да затражи од понуђача продужење рока важења понуде.</w:t>
      </w:r>
      <w:proofErr w:type="gramEnd"/>
      <w:r w:rsidRPr="00A5479E">
        <w:rPr>
          <w:spacing w:val="1"/>
          <w:sz w:val="22"/>
          <w:szCs w:val="22"/>
        </w:rPr>
        <w:t xml:space="preserve"> </w:t>
      </w:r>
    </w:p>
    <w:p w:rsidR="001F0B67" w:rsidRPr="00A5479E" w:rsidRDefault="001F0B67" w:rsidP="001F0B67">
      <w:pPr>
        <w:widowControl w:val="0"/>
        <w:autoSpaceDE w:val="0"/>
        <w:autoSpaceDN w:val="0"/>
        <w:adjustRightInd w:val="0"/>
        <w:spacing w:line="252" w:lineRule="exact"/>
        <w:ind w:right="80"/>
        <w:jc w:val="both"/>
        <w:rPr>
          <w:spacing w:val="1"/>
          <w:sz w:val="22"/>
          <w:szCs w:val="22"/>
        </w:rPr>
      </w:pPr>
      <w:proofErr w:type="gramStart"/>
      <w:r w:rsidRPr="00A5479E">
        <w:rPr>
          <w:spacing w:val="1"/>
          <w:sz w:val="22"/>
          <w:szCs w:val="22"/>
        </w:rPr>
        <w:t>Понуђач који прихвати захтев за продужење рока важења понуде на може мењати понуду.</w:t>
      </w:r>
      <w:proofErr w:type="gramEnd"/>
    </w:p>
    <w:p w:rsidR="001F0B67" w:rsidRPr="00A5479E" w:rsidRDefault="001F0B67" w:rsidP="001F0B67">
      <w:pPr>
        <w:jc w:val="both"/>
        <w:rPr>
          <w:sz w:val="22"/>
          <w:szCs w:val="22"/>
        </w:rPr>
      </w:pPr>
      <w:proofErr w:type="gramStart"/>
      <w:r w:rsidRPr="00A5479E">
        <w:rPr>
          <w:sz w:val="22"/>
          <w:szCs w:val="22"/>
        </w:rPr>
        <w:t>Роко</w:t>
      </w:r>
      <w:r w:rsidRPr="00A5479E">
        <w:rPr>
          <w:spacing w:val="-1"/>
          <w:sz w:val="22"/>
          <w:szCs w:val="22"/>
        </w:rPr>
        <w:t>в</w:t>
      </w:r>
      <w:r w:rsidRPr="00A5479E">
        <w:rPr>
          <w:sz w:val="22"/>
          <w:szCs w:val="22"/>
        </w:rPr>
        <w:t>е по</w:t>
      </w:r>
      <w:r w:rsidRPr="00A5479E">
        <w:rPr>
          <w:spacing w:val="1"/>
          <w:sz w:val="22"/>
          <w:szCs w:val="22"/>
        </w:rPr>
        <w:t>н</w:t>
      </w:r>
      <w:r w:rsidRPr="00A5479E">
        <w:rPr>
          <w:spacing w:val="-7"/>
          <w:sz w:val="22"/>
          <w:szCs w:val="22"/>
        </w:rPr>
        <w:t>у</w:t>
      </w:r>
      <w:r w:rsidRPr="00A5479E">
        <w:rPr>
          <w:spacing w:val="-1"/>
          <w:sz w:val="22"/>
          <w:szCs w:val="22"/>
        </w:rPr>
        <w:t>ђ</w:t>
      </w:r>
      <w:r w:rsidRPr="00A5479E">
        <w:rPr>
          <w:sz w:val="22"/>
          <w:szCs w:val="22"/>
        </w:rPr>
        <w:t>ач</w:t>
      </w:r>
      <w:r w:rsidRPr="00A5479E">
        <w:rPr>
          <w:spacing w:val="2"/>
          <w:sz w:val="22"/>
          <w:szCs w:val="22"/>
        </w:rPr>
        <w:t xml:space="preserve"> </w:t>
      </w:r>
      <w:r w:rsidRPr="00A5479E">
        <w:rPr>
          <w:sz w:val="22"/>
          <w:szCs w:val="22"/>
        </w:rPr>
        <w:t>треба</w:t>
      </w:r>
      <w:r w:rsidRPr="00A5479E">
        <w:rPr>
          <w:spacing w:val="1"/>
          <w:sz w:val="22"/>
          <w:szCs w:val="22"/>
        </w:rPr>
        <w:t xml:space="preserve"> </w:t>
      </w:r>
      <w:r w:rsidRPr="00A5479E">
        <w:rPr>
          <w:sz w:val="22"/>
          <w:szCs w:val="22"/>
        </w:rPr>
        <w:t>п</w:t>
      </w:r>
      <w:r w:rsidRPr="00A5479E">
        <w:rPr>
          <w:spacing w:val="-3"/>
          <w:sz w:val="22"/>
          <w:szCs w:val="22"/>
        </w:rPr>
        <w:t>р</w:t>
      </w:r>
      <w:r w:rsidRPr="00A5479E">
        <w:rPr>
          <w:spacing w:val="-2"/>
          <w:sz w:val="22"/>
          <w:szCs w:val="22"/>
        </w:rPr>
        <w:t>е</w:t>
      </w:r>
      <w:r w:rsidRPr="00A5479E">
        <w:rPr>
          <w:sz w:val="22"/>
          <w:szCs w:val="22"/>
        </w:rPr>
        <w:t>ц</w:t>
      </w:r>
      <w:r w:rsidRPr="00A5479E">
        <w:rPr>
          <w:spacing w:val="-1"/>
          <w:sz w:val="22"/>
          <w:szCs w:val="22"/>
        </w:rPr>
        <w:t>и</w:t>
      </w:r>
      <w:r w:rsidRPr="00A5479E">
        <w:rPr>
          <w:spacing w:val="1"/>
          <w:sz w:val="22"/>
          <w:szCs w:val="22"/>
        </w:rPr>
        <w:t>з</w:t>
      </w:r>
      <w:r w:rsidRPr="00A5479E">
        <w:rPr>
          <w:sz w:val="22"/>
          <w:szCs w:val="22"/>
        </w:rPr>
        <w:t xml:space="preserve">но </w:t>
      </w:r>
      <w:r w:rsidRPr="00A5479E">
        <w:rPr>
          <w:spacing w:val="-2"/>
          <w:sz w:val="22"/>
          <w:szCs w:val="22"/>
        </w:rPr>
        <w:t>д</w:t>
      </w:r>
      <w:r w:rsidRPr="00A5479E">
        <w:rPr>
          <w:sz w:val="22"/>
          <w:szCs w:val="22"/>
        </w:rPr>
        <w:t>а од</w:t>
      </w:r>
      <w:r w:rsidRPr="00A5479E">
        <w:rPr>
          <w:spacing w:val="-2"/>
          <w:sz w:val="22"/>
          <w:szCs w:val="22"/>
        </w:rPr>
        <w:t>р</w:t>
      </w:r>
      <w:r w:rsidRPr="00A5479E">
        <w:rPr>
          <w:sz w:val="22"/>
          <w:szCs w:val="22"/>
        </w:rPr>
        <w:t>е</w:t>
      </w:r>
      <w:r w:rsidRPr="00A5479E">
        <w:rPr>
          <w:spacing w:val="1"/>
          <w:sz w:val="22"/>
          <w:szCs w:val="22"/>
        </w:rPr>
        <w:t>д</w:t>
      </w:r>
      <w:r w:rsidRPr="00A5479E">
        <w:rPr>
          <w:spacing w:val="-3"/>
          <w:sz w:val="22"/>
          <w:szCs w:val="22"/>
        </w:rPr>
        <w:t>и</w:t>
      </w:r>
      <w:r w:rsidRPr="00A5479E">
        <w:rPr>
          <w:sz w:val="22"/>
          <w:szCs w:val="22"/>
        </w:rPr>
        <w:t>,</w:t>
      </w:r>
      <w:r w:rsidRPr="00A5479E">
        <w:rPr>
          <w:spacing w:val="7"/>
          <w:sz w:val="22"/>
          <w:szCs w:val="22"/>
        </w:rPr>
        <w:t xml:space="preserve"> </w:t>
      </w:r>
      <w:r w:rsidRPr="00A5479E">
        <w:rPr>
          <w:sz w:val="22"/>
          <w:szCs w:val="22"/>
        </w:rPr>
        <w:t>у</w:t>
      </w:r>
      <w:r w:rsidRPr="00A5479E">
        <w:rPr>
          <w:spacing w:val="-5"/>
          <w:sz w:val="22"/>
          <w:szCs w:val="22"/>
        </w:rPr>
        <w:t xml:space="preserve"> </w:t>
      </w:r>
      <w:r w:rsidRPr="00A5479E">
        <w:rPr>
          <w:sz w:val="22"/>
          <w:szCs w:val="22"/>
        </w:rPr>
        <w:t>с</w:t>
      </w:r>
      <w:r w:rsidRPr="00A5479E">
        <w:rPr>
          <w:spacing w:val="1"/>
          <w:sz w:val="22"/>
          <w:szCs w:val="22"/>
        </w:rPr>
        <w:t>к</w:t>
      </w:r>
      <w:r w:rsidRPr="00A5479E">
        <w:rPr>
          <w:spacing w:val="-2"/>
          <w:sz w:val="22"/>
          <w:szCs w:val="22"/>
        </w:rPr>
        <w:t>л</w:t>
      </w:r>
      <w:r w:rsidRPr="00A5479E">
        <w:rPr>
          <w:sz w:val="22"/>
          <w:szCs w:val="22"/>
        </w:rPr>
        <w:t>а</w:t>
      </w:r>
      <w:r w:rsidRPr="00A5479E">
        <w:rPr>
          <w:spacing w:val="3"/>
          <w:sz w:val="22"/>
          <w:szCs w:val="22"/>
        </w:rPr>
        <w:t>д</w:t>
      </w:r>
      <w:r w:rsidRPr="00A5479E">
        <w:rPr>
          <w:sz w:val="22"/>
          <w:szCs w:val="22"/>
        </w:rPr>
        <w:t>у</w:t>
      </w:r>
      <w:r w:rsidRPr="00A5479E">
        <w:rPr>
          <w:spacing w:val="-2"/>
          <w:sz w:val="22"/>
          <w:szCs w:val="22"/>
        </w:rPr>
        <w:t xml:space="preserve"> с</w:t>
      </w:r>
      <w:r w:rsidRPr="00A5479E">
        <w:rPr>
          <w:sz w:val="22"/>
          <w:szCs w:val="22"/>
        </w:rPr>
        <w:t>а об</w:t>
      </w:r>
      <w:r w:rsidRPr="00A5479E">
        <w:rPr>
          <w:spacing w:val="-2"/>
          <w:sz w:val="22"/>
          <w:szCs w:val="22"/>
        </w:rPr>
        <w:t>р</w:t>
      </w:r>
      <w:r w:rsidRPr="00A5479E">
        <w:rPr>
          <w:sz w:val="22"/>
          <w:szCs w:val="22"/>
        </w:rPr>
        <w:t>асц</w:t>
      </w:r>
      <w:r w:rsidRPr="00A5479E">
        <w:rPr>
          <w:spacing w:val="-3"/>
          <w:sz w:val="22"/>
          <w:szCs w:val="22"/>
        </w:rPr>
        <w:t>е</w:t>
      </w:r>
      <w:r w:rsidRPr="00A5479E">
        <w:rPr>
          <w:sz w:val="22"/>
          <w:szCs w:val="22"/>
        </w:rPr>
        <w:t>м</w:t>
      </w:r>
      <w:r w:rsidRPr="00A5479E">
        <w:rPr>
          <w:spacing w:val="2"/>
          <w:sz w:val="22"/>
          <w:szCs w:val="22"/>
        </w:rPr>
        <w:t xml:space="preserve"> </w:t>
      </w:r>
      <w:r w:rsidRPr="00A5479E">
        <w:rPr>
          <w:spacing w:val="-3"/>
          <w:sz w:val="22"/>
          <w:szCs w:val="22"/>
        </w:rPr>
        <w:t>п</w:t>
      </w:r>
      <w:r w:rsidRPr="00A5479E">
        <w:rPr>
          <w:sz w:val="22"/>
          <w:szCs w:val="22"/>
        </w:rPr>
        <w:t>о</w:t>
      </w:r>
      <w:r w:rsidRPr="00A5479E">
        <w:rPr>
          <w:spacing w:val="2"/>
          <w:sz w:val="22"/>
          <w:szCs w:val="22"/>
        </w:rPr>
        <w:t>н</w:t>
      </w:r>
      <w:r w:rsidRPr="00A5479E">
        <w:rPr>
          <w:spacing w:val="-7"/>
          <w:sz w:val="22"/>
          <w:szCs w:val="22"/>
        </w:rPr>
        <w:t>у</w:t>
      </w:r>
      <w:r w:rsidRPr="00A5479E">
        <w:rPr>
          <w:sz w:val="22"/>
          <w:szCs w:val="22"/>
        </w:rPr>
        <w:t>д</w:t>
      </w:r>
      <w:r w:rsidRPr="00A5479E">
        <w:rPr>
          <w:spacing w:val="1"/>
          <w:sz w:val="22"/>
          <w:szCs w:val="22"/>
        </w:rPr>
        <w:t>е</w:t>
      </w:r>
      <w:r w:rsidRPr="00A5479E">
        <w:rPr>
          <w:sz w:val="22"/>
          <w:szCs w:val="22"/>
        </w:rPr>
        <w:t>.</w:t>
      </w:r>
      <w:proofErr w:type="gramEnd"/>
    </w:p>
    <w:p w:rsidR="00127E06" w:rsidRPr="00A5479E" w:rsidRDefault="001F0B67" w:rsidP="001F0B67">
      <w:pPr>
        <w:widowControl w:val="0"/>
        <w:autoSpaceDE w:val="0"/>
        <w:autoSpaceDN w:val="0"/>
        <w:adjustRightInd w:val="0"/>
        <w:spacing w:line="240" w:lineRule="auto"/>
        <w:ind w:right="72"/>
        <w:jc w:val="both"/>
        <w:rPr>
          <w:sz w:val="22"/>
          <w:szCs w:val="22"/>
          <w:lang w:val="sr-Cyrl-CS"/>
        </w:rPr>
      </w:pPr>
      <w:proofErr w:type="gramStart"/>
      <w:r w:rsidRPr="00A5479E">
        <w:rPr>
          <w:spacing w:val="1"/>
          <w:sz w:val="22"/>
          <w:szCs w:val="22"/>
        </w:rPr>
        <w:t>Н</w:t>
      </w:r>
      <w:r w:rsidRPr="00A5479E">
        <w:rPr>
          <w:sz w:val="22"/>
          <w:szCs w:val="22"/>
        </w:rPr>
        <w:t>е</w:t>
      </w:r>
      <w:r w:rsidRPr="00A5479E">
        <w:rPr>
          <w:spacing w:val="5"/>
          <w:sz w:val="22"/>
          <w:szCs w:val="22"/>
        </w:rPr>
        <w:t xml:space="preserve"> </w:t>
      </w:r>
      <w:r w:rsidRPr="00A5479E">
        <w:rPr>
          <w:sz w:val="22"/>
          <w:szCs w:val="22"/>
        </w:rPr>
        <w:t>мо</w:t>
      </w:r>
      <w:r w:rsidRPr="00A5479E">
        <w:rPr>
          <w:spacing w:val="2"/>
          <w:sz w:val="22"/>
          <w:szCs w:val="22"/>
        </w:rPr>
        <w:t>г</w:t>
      </w:r>
      <w:r w:rsidRPr="00A5479E">
        <w:rPr>
          <w:sz w:val="22"/>
          <w:szCs w:val="22"/>
        </w:rPr>
        <w:t>у се</w:t>
      </w:r>
      <w:r w:rsidRPr="00A5479E">
        <w:rPr>
          <w:spacing w:val="8"/>
          <w:sz w:val="22"/>
          <w:szCs w:val="22"/>
        </w:rPr>
        <w:t xml:space="preserve"> </w:t>
      </w:r>
      <w:r w:rsidRPr="00A5479E">
        <w:rPr>
          <w:sz w:val="22"/>
          <w:szCs w:val="22"/>
        </w:rPr>
        <w:t>пр</w:t>
      </w:r>
      <w:r w:rsidRPr="00A5479E">
        <w:rPr>
          <w:spacing w:val="-1"/>
          <w:sz w:val="22"/>
          <w:szCs w:val="22"/>
        </w:rPr>
        <w:t>и</w:t>
      </w:r>
      <w:r w:rsidRPr="00A5479E">
        <w:rPr>
          <w:spacing w:val="-2"/>
          <w:sz w:val="22"/>
          <w:szCs w:val="22"/>
        </w:rPr>
        <w:t>х</w:t>
      </w:r>
      <w:r w:rsidRPr="00A5479E">
        <w:rPr>
          <w:spacing w:val="-1"/>
          <w:sz w:val="22"/>
          <w:szCs w:val="22"/>
        </w:rPr>
        <w:t>в</w:t>
      </w:r>
      <w:r w:rsidRPr="00A5479E">
        <w:rPr>
          <w:sz w:val="22"/>
          <w:szCs w:val="22"/>
        </w:rPr>
        <w:t>ати</w:t>
      </w:r>
      <w:r w:rsidRPr="00A5479E">
        <w:rPr>
          <w:spacing w:val="-1"/>
          <w:sz w:val="22"/>
          <w:szCs w:val="22"/>
        </w:rPr>
        <w:t>т</w:t>
      </w:r>
      <w:r w:rsidRPr="00A5479E">
        <w:rPr>
          <w:sz w:val="22"/>
          <w:szCs w:val="22"/>
        </w:rPr>
        <w:t>и</w:t>
      </w:r>
      <w:r w:rsidRPr="00A5479E">
        <w:rPr>
          <w:spacing w:val="7"/>
          <w:sz w:val="22"/>
          <w:szCs w:val="22"/>
        </w:rPr>
        <w:t xml:space="preserve"> </w:t>
      </w:r>
      <w:r w:rsidRPr="00A5479E">
        <w:rPr>
          <w:sz w:val="22"/>
          <w:szCs w:val="22"/>
        </w:rPr>
        <w:t>не</w:t>
      </w:r>
      <w:r w:rsidRPr="00A5479E">
        <w:rPr>
          <w:spacing w:val="-1"/>
          <w:sz w:val="22"/>
          <w:szCs w:val="22"/>
        </w:rPr>
        <w:t>п</w:t>
      </w:r>
      <w:r w:rsidRPr="00A5479E">
        <w:rPr>
          <w:sz w:val="22"/>
          <w:szCs w:val="22"/>
        </w:rPr>
        <w:t>рец</w:t>
      </w:r>
      <w:r w:rsidRPr="00A5479E">
        <w:rPr>
          <w:spacing w:val="-1"/>
          <w:sz w:val="22"/>
          <w:szCs w:val="22"/>
        </w:rPr>
        <w:t>и</w:t>
      </w:r>
      <w:r w:rsidRPr="00A5479E">
        <w:rPr>
          <w:spacing w:val="1"/>
          <w:sz w:val="22"/>
          <w:szCs w:val="22"/>
        </w:rPr>
        <w:t>з</w:t>
      </w:r>
      <w:r w:rsidRPr="00A5479E">
        <w:rPr>
          <w:sz w:val="22"/>
          <w:szCs w:val="22"/>
        </w:rPr>
        <w:t>но</w:t>
      </w:r>
      <w:r w:rsidRPr="00A5479E">
        <w:rPr>
          <w:spacing w:val="4"/>
          <w:sz w:val="22"/>
          <w:szCs w:val="22"/>
        </w:rPr>
        <w:t xml:space="preserve"> </w:t>
      </w:r>
      <w:r w:rsidRPr="00A5479E">
        <w:rPr>
          <w:sz w:val="22"/>
          <w:szCs w:val="22"/>
        </w:rPr>
        <w:t>о</w:t>
      </w:r>
      <w:r w:rsidRPr="00A5479E">
        <w:rPr>
          <w:spacing w:val="-2"/>
          <w:sz w:val="22"/>
          <w:szCs w:val="22"/>
        </w:rPr>
        <w:t>д</w:t>
      </w:r>
      <w:r w:rsidRPr="00A5479E">
        <w:rPr>
          <w:sz w:val="22"/>
          <w:szCs w:val="22"/>
        </w:rPr>
        <w:t>ре</w:t>
      </w:r>
      <w:r w:rsidRPr="00A5479E">
        <w:rPr>
          <w:spacing w:val="-1"/>
          <w:sz w:val="22"/>
          <w:szCs w:val="22"/>
        </w:rPr>
        <w:t>ђ</w:t>
      </w:r>
      <w:r w:rsidRPr="00A5479E">
        <w:rPr>
          <w:sz w:val="22"/>
          <w:szCs w:val="22"/>
        </w:rPr>
        <w:t>ени</w:t>
      </w:r>
      <w:r w:rsidRPr="00A5479E">
        <w:rPr>
          <w:spacing w:val="7"/>
          <w:sz w:val="22"/>
          <w:szCs w:val="22"/>
        </w:rPr>
        <w:t xml:space="preserve"> </w:t>
      </w:r>
      <w:r w:rsidRPr="00A5479E">
        <w:rPr>
          <w:spacing w:val="-2"/>
          <w:sz w:val="22"/>
          <w:szCs w:val="22"/>
        </w:rPr>
        <w:t>р</w:t>
      </w:r>
      <w:r w:rsidRPr="00A5479E">
        <w:rPr>
          <w:sz w:val="22"/>
          <w:szCs w:val="22"/>
        </w:rPr>
        <w:t>ок</w:t>
      </w:r>
      <w:r w:rsidRPr="00A5479E">
        <w:rPr>
          <w:spacing w:val="-2"/>
          <w:sz w:val="22"/>
          <w:szCs w:val="22"/>
        </w:rPr>
        <w:t>о</w:t>
      </w:r>
      <w:r w:rsidRPr="00A5479E">
        <w:rPr>
          <w:spacing w:val="-1"/>
          <w:sz w:val="22"/>
          <w:szCs w:val="22"/>
        </w:rPr>
        <w:t>в</w:t>
      </w:r>
      <w:r w:rsidRPr="00A5479E">
        <w:rPr>
          <w:sz w:val="22"/>
          <w:szCs w:val="22"/>
        </w:rPr>
        <w:t>и</w:t>
      </w:r>
      <w:r w:rsidRPr="00A5479E">
        <w:rPr>
          <w:spacing w:val="7"/>
          <w:sz w:val="22"/>
          <w:szCs w:val="22"/>
        </w:rPr>
        <w:t xml:space="preserve"> </w:t>
      </w:r>
      <w:r w:rsidRPr="00A5479E">
        <w:rPr>
          <w:spacing w:val="1"/>
          <w:sz w:val="22"/>
          <w:szCs w:val="22"/>
        </w:rPr>
        <w:t>(</w:t>
      </w:r>
      <w:r w:rsidRPr="00A5479E">
        <w:rPr>
          <w:sz w:val="22"/>
          <w:szCs w:val="22"/>
        </w:rPr>
        <w:t>н</w:t>
      </w:r>
      <w:r w:rsidRPr="00A5479E">
        <w:rPr>
          <w:spacing w:val="-1"/>
          <w:sz w:val="22"/>
          <w:szCs w:val="22"/>
        </w:rPr>
        <w:t>п</w:t>
      </w:r>
      <w:r w:rsidRPr="00A5479E">
        <w:rPr>
          <w:spacing w:val="-2"/>
          <w:sz w:val="22"/>
          <w:szCs w:val="22"/>
        </w:rPr>
        <w:t>р</w:t>
      </w:r>
      <w:r w:rsidRPr="00A5479E">
        <w:rPr>
          <w:sz w:val="22"/>
          <w:szCs w:val="22"/>
        </w:rPr>
        <w:t>.</w:t>
      </w:r>
      <w:r w:rsidRPr="00A5479E">
        <w:rPr>
          <w:spacing w:val="9"/>
          <w:sz w:val="22"/>
          <w:szCs w:val="22"/>
        </w:rPr>
        <w:t xml:space="preserve"> </w:t>
      </w:r>
      <w:r w:rsidRPr="00A5479E">
        <w:rPr>
          <w:spacing w:val="-2"/>
          <w:sz w:val="22"/>
          <w:szCs w:val="22"/>
        </w:rPr>
        <w:t>од</w:t>
      </w:r>
      <w:r w:rsidRPr="00A5479E">
        <w:rPr>
          <w:spacing w:val="2"/>
          <w:sz w:val="22"/>
          <w:szCs w:val="22"/>
        </w:rPr>
        <w:t>м</w:t>
      </w:r>
      <w:r w:rsidRPr="00A5479E">
        <w:rPr>
          <w:sz w:val="22"/>
          <w:szCs w:val="22"/>
        </w:rPr>
        <w:t>а</w:t>
      </w:r>
      <w:r w:rsidRPr="00A5479E">
        <w:rPr>
          <w:spacing w:val="-2"/>
          <w:sz w:val="22"/>
          <w:szCs w:val="22"/>
        </w:rPr>
        <w:t>х</w:t>
      </w:r>
      <w:r w:rsidRPr="00A5479E">
        <w:rPr>
          <w:sz w:val="22"/>
          <w:szCs w:val="22"/>
        </w:rPr>
        <w:t>,</w:t>
      </w:r>
      <w:r w:rsidRPr="00A5479E">
        <w:rPr>
          <w:spacing w:val="9"/>
          <w:sz w:val="22"/>
          <w:szCs w:val="22"/>
        </w:rPr>
        <w:t xml:space="preserve"> </w:t>
      </w:r>
      <w:r w:rsidRPr="00A5479E">
        <w:rPr>
          <w:spacing w:val="-3"/>
          <w:sz w:val="22"/>
          <w:szCs w:val="22"/>
        </w:rPr>
        <w:t>п</w:t>
      </w:r>
      <w:r w:rsidRPr="00A5479E">
        <w:rPr>
          <w:sz w:val="22"/>
          <w:szCs w:val="22"/>
        </w:rPr>
        <w:t>о</w:t>
      </w:r>
      <w:r w:rsidRPr="00A5479E">
        <w:rPr>
          <w:spacing w:val="7"/>
          <w:sz w:val="22"/>
          <w:szCs w:val="22"/>
        </w:rPr>
        <w:t xml:space="preserve"> </w:t>
      </w:r>
      <w:r w:rsidRPr="00A5479E">
        <w:rPr>
          <w:sz w:val="22"/>
          <w:szCs w:val="22"/>
        </w:rPr>
        <w:t>д</w:t>
      </w:r>
      <w:r w:rsidRPr="00A5479E">
        <w:rPr>
          <w:spacing w:val="-2"/>
          <w:sz w:val="22"/>
          <w:szCs w:val="22"/>
        </w:rPr>
        <w:t>о</w:t>
      </w:r>
      <w:r w:rsidRPr="00A5479E">
        <w:rPr>
          <w:sz w:val="22"/>
          <w:szCs w:val="22"/>
        </w:rPr>
        <w:t>го</w:t>
      </w:r>
      <w:r w:rsidRPr="00A5479E">
        <w:rPr>
          <w:spacing w:val="-3"/>
          <w:sz w:val="22"/>
          <w:szCs w:val="22"/>
        </w:rPr>
        <w:t>в</w:t>
      </w:r>
      <w:r w:rsidRPr="00A5479E">
        <w:rPr>
          <w:sz w:val="22"/>
          <w:szCs w:val="22"/>
        </w:rPr>
        <w:t>о</w:t>
      </w:r>
      <w:r w:rsidRPr="00A5479E">
        <w:rPr>
          <w:spacing w:val="2"/>
          <w:sz w:val="22"/>
          <w:szCs w:val="22"/>
        </w:rPr>
        <w:t>р</w:t>
      </w:r>
      <w:r w:rsidRPr="00A5479E">
        <w:rPr>
          <w:spacing w:val="-7"/>
          <w:sz w:val="22"/>
          <w:szCs w:val="22"/>
        </w:rPr>
        <w:t>у</w:t>
      </w:r>
      <w:r w:rsidRPr="00A5479E">
        <w:rPr>
          <w:sz w:val="22"/>
          <w:szCs w:val="22"/>
        </w:rPr>
        <w:t>,</w:t>
      </w:r>
      <w:r w:rsidRPr="00A5479E">
        <w:rPr>
          <w:spacing w:val="9"/>
          <w:sz w:val="22"/>
          <w:szCs w:val="22"/>
        </w:rPr>
        <w:t xml:space="preserve"> </w:t>
      </w:r>
      <w:r w:rsidRPr="00A5479E">
        <w:rPr>
          <w:sz w:val="22"/>
          <w:szCs w:val="22"/>
        </w:rPr>
        <w:t>о</w:t>
      </w:r>
      <w:r w:rsidRPr="00A5479E">
        <w:rPr>
          <w:spacing w:val="7"/>
          <w:sz w:val="22"/>
          <w:szCs w:val="22"/>
        </w:rPr>
        <w:t>д</w:t>
      </w:r>
      <w:r w:rsidRPr="00A5479E">
        <w:rPr>
          <w:spacing w:val="-2"/>
          <w:sz w:val="22"/>
          <w:szCs w:val="22"/>
        </w:rPr>
        <w:t>-</w:t>
      </w:r>
      <w:r w:rsidRPr="00A5479E">
        <w:rPr>
          <w:sz w:val="22"/>
          <w:szCs w:val="22"/>
        </w:rPr>
        <w:t>д</w:t>
      </w:r>
      <w:r w:rsidRPr="00A5479E">
        <w:rPr>
          <w:spacing w:val="-2"/>
          <w:sz w:val="22"/>
          <w:szCs w:val="22"/>
        </w:rPr>
        <w:t>о</w:t>
      </w:r>
      <w:r w:rsidRPr="00A5479E">
        <w:rPr>
          <w:sz w:val="22"/>
          <w:szCs w:val="22"/>
        </w:rPr>
        <w:t xml:space="preserve">, </w:t>
      </w:r>
      <w:r w:rsidRPr="00A5479E">
        <w:rPr>
          <w:spacing w:val="3"/>
          <w:sz w:val="22"/>
          <w:szCs w:val="22"/>
        </w:rPr>
        <w:t>с</w:t>
      </w:r>
      <w:r w:rsidRPr="00A5479E">
        <w:rPr>
          <w:spacing w:val="-7"/>
          <w:sz w:val="22"/>
          <w:szCs w:val="22"/>
        </w:rPr>
        <w:t>у</w:t>
      </w:r>
      <w:r w:rsidRPr="00A5479E">
        <w:rPr>
          <w:sz w:val="22"/>
          <w:szCs w:val="22"/>
        </w:rPr>
        <w:t>кцеси</w:t>
      </w:r>
      <w:r w:rsidRPr="00A5479E">
        <w:rPr>
          <w:spacing w:val="-1"/>
          <w:sz w:val="22"/>
          <w:szCs w:val="22"/>
        </w:rPr>
        <w:t>в</w:t>
      </w:r>
      <w:r w:rsidRPr="00A5479E">
        <w:rPr>
          <w:sz w:val="22"/>
          <w:szCs w:val="22"/>
        </w:rPr>
        <w:t>но</w:t>
      </w:r>
      <w:r w:rsidRPr="00A5479E">
        <w:rPr>
          <w:spacing w:val="7"/>
          <w:sz w:val="22"/>
          <w:szCs w:val="22"/>
        </w:rPr>
        <w:t xml:space="preserve"> </w:t>
      </w:r>
      <w:r w:rsidRPr="00A5479E">
        <w:rPr>
          <w:sz w:val="22"/>
          <w:szCs w:val="22"/>
        </w:rPr>
        <w:t>и</w:t>
      </w:r>
      <w:r w:rsidRPr="00A5479E">
        <w:rPr>
          <w:spacing w:val="7"/>
          <w:sz w:val="22"/>
          <w:szCs w:val="22"/>
        </w:rPr>
        <w:t xml:space="preserve"> </w:t>
      </w:r>
      <w:r w:rsidRPr="00A5479E">
        <w:rPr>
          <w:sz w:val="22"/>
          <w:szCs w:val="22"/>
        </w:rPr>
        <w:t>сл</w:t>
      </w:r>
      <w:r w:rsidRPr="00A5479E">
        <w:rPr>
          <w:spacing w:val="3"/>
          <w:sz w:val="22"/>
          <w:szCs w:val="22"/>
        </w:rPr>
        <w:t>.</w:t>
      </w:r>
      <w:r w:rsidRPr="00A5479E">
        <w:rPr>
          <w:spacing w:val="-2"/>
          <w:sz w:val="22"/>
          <w:szCs w:val="22"/>
        </w:rPr>
        <w:t>)</w:t>
      </w:r>
      <w:r w:rsidRPr="00A5479E">
        <w:rPr>
          <w:sz w:val="22"/>
          <w:szCs w:val="22"/>
        </w:rPr>
        <w:t>.</w:t>
      </w:r>
      <w:proofErr w:type="gramEnd"/>
      <w:r w:rsidR="007A60C8" w:rsidRPr="00A5479E">
        <w:rPr>
          <w:sz w:val="22"/>
          <w:szCs w:val="22"/>
        </w:rPr>
        <w:t xml:space="preserve"> </w:t>
      </w:r>
      <w:proofErr w:type="gramStart"/>
      <w:r w:rsidRPr="00A5479E">
        <w:rPr>
          <w:sz w:val="22"/>
          <w:szCs w:val="22"/>
        </w:rPr>
        <w:t>У</w:t>
      </w:r>
      <w:r w:rsidRPr="00A5479E">
        <w:rPr>
          <w:spacing w:val="7"/>
          <w:sz w:val="22"/>
          <w:szCs w:val="22"/>
        </w:rPr>
        <w:t xml:space="preserve"> </w:t>
      </w:r>
      <w:r w:rsidRPr="00A5479E">
        <w:rPr>
          <w:sz w:val="22"/>
          <w:szCs w:val="22"/>
        </w:rPr>
        <w:t>с</w:t>
      </w:r>
      <w:r w:rsidRPr="00A5479E">
        <w:rPr>
          <w:spacing w:val="3"/>
          <w:sz w:val="22"/>
          <w:szCs w:val="22"/>
        </w:rPr>
        <w:t>л</w:t>
      </w:r>
      <w:r w:rsidRPr="00A5479E">
        <w:rPr>
          <w:spacing w:val="-7"/>
          <w:sz w:val="22"/>
          <w:szCs w:val="22"/>
        </w:rPr>
        <w:t>у</w:t>
      </w:r>
      <w:r w:rsidRPr="00A5479E">
        <w:rPr>
          <w:spacing w:val="2"/>
          <w:sz w:val="22"/>
          <w:szCs w:val="22"/>
        </w:rPr>
        <w:t>ч</w:t>
      </w:r>
      <w:r w:rsidRPr="00A5479E">
        <w:rPr>
          <w:sz w:val="22"/>
          <w:szCs w:val="22"/>
        </w:rPr>
        <w:t>а</w:t>
      </w:r>
      <w:r w:rsidRPr="00A5479E">
        <w:rPr>
          <w:spacing w:val="4"/>
          <w:sz w:val="22"/>
          <w:szCs w:val="22"/>
        </w:rPr>
        <w:t>ј</w:t>
      </w:r>
      <w:r w:rsidRPr="00A5479E">
        <w:rPr>
          <w:sz w:val="22"/>
          <w:szCs w:val="22"/>
        </w:rPr>
        <w:t>у да</w:t>
      </w:r>
      <w:r w:rsidRPr="00A5479E">
        <w:rPr>
          <w:spacing w:val="8"/>
          <w:sz w:val="22"/>
          <w:szCs w:val="22"/>
        </w:rPr>
        <w:t xml:space="preserve"> </w:t>
      </w:r>
      <w:r w:rsidRPr="00A5479E">
        <w:rPr>
          <w:sz w:val="22"/>
          <w:szCs w:val="22"/>
        </w:rPr>
        <w:t>по</w:t>
      </w:r>
      <w:r w:rsidRPr="00A5479E">
        <w:rPr>
          <w:spacing w:val="1"/>
          <w:sz w:val="22"/>
          <w:szCs w:val="22"/>
        </w:rPr>
        <w:t>н</w:t>
      </w:r>
      <w:r w:rsidRPr="00A5479E">
        <w:rPr>
          <w:spacing w:val="-5"/>
          <w:sz w:val="22"/>
          <w:szCs w:val="22"/>
        </w:rPr>
        <w:t>у</w:t>
      </w:r>
      <w:r w:rsidRPr="00A5479E">
        <w:rPr>
          <w:spacing w:val="-1"/>
          <w:sz w:val="22"/>
          <w:szCs w:val="22"/>
        </w:rPr>
        <w:t>ђ</w:t>
      </w:r>
      <w:r w:rsidRPr="00A5479E">
        <w:rPr>
          <w:sz w:val="22"/>
          <w:szCs w:val="22"/>
        </w:rPr>
        <w:t>ач</w:t>
      </w:r>
      <w:r w:rsidRPr="00A5479E">
        <w:rPr>
          <w:spacing w:val="7"/>
          <w:sz w:val="22"/>
          <w:szCs w:val="22"/>
        </w:rPr>
        <w:t xml:space="preserve"> </w:t>
      </w:r>
      <w:r w:rsidRPr="00A5479E">
        <w:rPr>
          <w:sz w:val="22"/>
          <w:szCs w:val="22"/>
        </w:rPr>
        <w:t>не</w:t>
      </w:r>
      <w:r w:rsidRPr="00A5479E">
        <w:rPr>
          <w:spacing w:val="-1"/>
          <w:sz w:val="22"/>
          <w:szCs w:val="22"/>
        </w:rPr>
        <w:t>п</w:t>
      </w:r>
      <w:r w:rsidRPr="00A5479E">
        <w:rPr>
          <w:sz w:val="22"/>
          <w:szCs w:val="22"/>
        </w:rPr>
        <w:t>рец</w:t>
      </w:r>
      <w:r w:rsidRPr="00A5479E">
        <w:rPr>
          <w:spacing w:val="-1"/>
          <w:sz w:val="22"/>
          <w:szCs w:val="22"/>
        </w:rPr>
        <w:t>и</w:t>
      </w:r>
      <w:r w:rsidRPr="00A5479E">
        <w:rPr>
          <w:spacing w:val="1"/>
          <w:sz w:val="22"/>
          <w:szCs w:val="22"/>
        </w:rPr>
        <w:t>з</w:t>
      </w:r>
      <w:r w:rsidRPr="00A5479E">
        <w:rPr>
          <w:sz w:val="22"/>
          <w:szCs w:val="22"/>
        </w:rPr>
        <w:t>но</w:t>
      </w:r>
      <w:r w:rsidRPr="00A5479E">
        <w:rPr>
          <w:spacing w:val="7"/>
          <w:sz w:val="22"/>
          <w:szCs w:val="22"/>
        </w:rPr>
        <w:t xml:space="preserve"> </w:t>
      </w:r>
      <w:r w:rsidRPr="00A5479E">
        <w:rPr>
          <w:sz w:val="22"/>
          <w:szCs w:val="22"/>
        </w:rPr>
        <w:t>одр</w:t>
      </w:r>
      <w:r w:rsidRPr="00A5479E">
        <w:rPr>
          <w:spacing w:val="1"/>
          <w:sz w:val="22"/>
          <w:szCs w:val="22"/>
        </w:rPr>
        <w:t>е</w:t>
      </w:r>
      <w:r w:rsidRPr="00A5479E">
        <w:rPr>
          <w:sz w:val="22"/>
          <w:szCs w:val="22"/>
        </w:rPr>
        <w:t>ди</w:t>
      </w:r>
      <w:r w:rsidRPr="00A5479E">
        <w:rPr>
          <w:spacing w:val="5"/>
          <w:sz w:val="22"/>
          <w:szCs w:val="22"/>
        </w:rPr>
        <w:t xml:space="preserve"> </w:t>
      </w:r>
      <w:r w:rsidRPr="00A5479E">
        <w:rPr>
          <w:sz w:val="22"/>
          <w:szCs w:val="22"/>
        </w:rPr>
        <w:t>роко</w:t>
      </w:r>
      <w:r w:rsidRPr="00A5479E">
        <w:rPr>
          <w:spacing w:val="-1"/>
          <w:sz w:val="22"/>
          <w:szCs w:val="22"/>
        </w:rPr>
        <w:t>в</w:t>
      </w:r>
      <w:r w:rsidRPr="00A5479E">
        <w:rPr>
          <w:spacing w:val="3"/>
          <w:sz w:val="22"/>
          <w:szCs w:val="22"/>
        </w:rPr>
        <w:t>е</w:t>
      </w:r>
      <w:r w:rsidRPr="00A5479E">
        <w:rPr>
          <w:sz w:val="22"/>
          <w:szCs w:val="22"/>
        </w:rPr>
        <w:t>,</w:t>
      </w:r>
      <w:r w:rsidRPr="00A5479E">
        <w:rPr>
          <w:spacing w:val="8"/>
          <w:sz w:val="22"/>
          <w:szCs w:val="22"/>
        </w:rPr>
        <w:t xml:space="preserve"> </w:t>
      </w:r>
      <w:r w:rsidRPr="00A5479E">
        <w:rPr>
          <w:sz w:val="22"/>
          <w:szCs w:val="22"/>
        </w:rPr>
        <w:t>по</w:t>
      </w:r>
      <w:r w:rsidRPr="00A5479E">
        <w:rPr>
          <w:spacing w:val="1"/>
          <w:sz w:val="22"/>
          <w:szCs w:val="22"/>
        </w:rPr>
        <w:t>н</w:t>
      </w:r>
      <w:r w:rsidRPr="00A5479E">
        <w:rPr>
          <w:spacing w:val="-7"/>
          <w:sz w:val="22"/>
          <w:szCs w:val="22"/>
        </w:rPr>
        <w:t>у</w:t>
      </w:r>
      <w:r w:rsidRPr="00A5479E">
        <w:rPr>
          <w:spacing w:val="3"/>
          <w:sz w:val="22"/>
          <w:szCs w:val="22"/>
        </w:rPr>
        <w:t>д</w:t>
      </w:r>
      <w:r w:rsidRPr="00A5479E">
        <w:rPr>
          <w:sz w:val="22"/>
          <w:szCs w:val="22"/>
        </w:rPr>
        <w:t>а</w:t>
      </w:r>
      <w:r w:rsidRPr="00A5479E">
        <w:rPr>
          <w:spacing w:val="8"/>
          <w:sz w:val="22"/>
          <w:szCs w:val="22"/>
        </w:rPr>
        <w:t xml:space="preserve"> </w:t>
      </w:r>
      <w:r w:rsidRPr="00A5479E">
        <w:rPr>
          <w:sz w:val="22"/>
          <w:szCs w:val="22"/>
        </w:rPr>
        <w:t>ће</w:t>
      </w:r>
      <w:r w:rsidRPr="00A5479E">
        <w:rPr>
          <w:spacing w:val="8"/>
          <w:sz w:val="22"/>
          <w:szCs w:val="22"/>
        </w:rPr>
        <w:t xml:space="preserve"> </w:t>
      </w:r>
      <w:r w:rsidRPr="00A5479E">
        <w:rPr>
          <w:sz w:val="22"/>
          <w:szCs w:val="22"/>
        </w:rPr>
        <w:t>се</w:t>
      </w:r>
      <w:r w:rsidRPr="00A5479E">
        <w:rPr>
          <w:spacing w:val="6"/>
          <w:sz w:val="22"/>
          <w:szCs w:val="22"/>
        </w:rPr>
        <w:t xml:space="preserve"> </w:t>
      </w:r>
      <w:r w:rsidRPr="00A5479E">
        <w:rPr>
          <w:spacing w:val="-2"/>
          <w:sz w:val="22"/>
          <w:szCs w:val="22"/>
        </w:rPr>
        <w:t>с</w:t>
      </w:r>
      <w:r w:rsidRPr="00A5479E">
        <w:rPr>
          <w:spacing w:val="2"/>
          <w:sz w:val="22"/>
          <w:szCs w:val="22"/>
        </w:rPr>
        <w:t>м</w:t>
      </w:r>
      <w:r w:rsidRPr="00A5479E">
        <w:rPr>
          <w:sz w:val="22"/>
          <w:szCs w:val="22"/>
        </w:rPr>
        <w:t>ат</w:t>
      </w:r>
      <w:r w:rsidRPr="00A5479E">
        <w:rPr>
          <w:spacing w:val="-2"/>
          <w:sz w:val="22"/>
          <w:szCs w:val="22"/>
        </w:rPr>
        <w:t>р</w:t>
      </w:r>
      <w:r w:rsidRPr="00A5479E">
        <w:rPr>
          <w:sz w:val="22"/>
          <w:szCs w:val="22"/>
        </w:rPr>
        <w:t>ати не</w:t>
      </w:r>
      <w:r w:rsidRPr="00A5479E">
        <w:rPr>
          <w:spacing w:val="-1"/>
          <w:sz w:val="22"/>
          <w:szCs w:val="22"/>
        </w:rPr>
        <w:t>и</w:t>
      </w:r>
      <w:r w:rsidRPr="00A5479E">
        <w:rPr>
          <w:sz w:val="22"/>
          <w:szCs w:val="22"/>
        </w:rPr>
        <w:t>спра</w:t>
      </w:r>
      <w:r w:rsidRPr="00A5479E">
        <w:rPr>
          <w:spacing w:val="-1"/>
          <w:sz w:val="22"/>
          <w:szCs w:val="22"/>
        </w:rPr>
        <w:t>в</w:t>
      </w:r>
      <w:r w:rsidRPr="00A5479E">
        <w:rPr>
          <w:sz w:val="22"/>
          <w:szCs w:val="22"/>
        </w:rPr>
        <w:t>н</w:t>
      </w:r>
      <w:r w:rsidRPr="00A5479E">
        <w:rPr>
          <w:spacing w:val="-3"/>
          <w:sz w:val="22"/>
          <w:szCs w:val="22"/>
        </w:rPr>
        <w:t>о</w:t>
      </w:r>
      <w:r w:rsidRPr="00A5479E">
        <w:rPr>
          <w:sz w:val="22"/>
          <w:szCs w:val="22"/>
        </w:rPr>
        <w:t>м.</w:t>
      </w:r>
      <w:proofErr w:type="gramEnd"/>
    </w:p>
    <w:p w:rsidR="00127E06" w:rsidRPr="00A5479E" w:rsidRDefault="00127E06" w:rsidP="00127E06">
      <w:pPr>
        <w:jc w:val="both"/>
        <w:rPr>
          <w:sz w:val="22"/>
          <w:szCs w:val="22"/>
        </w:rPr>
      </w:pPr>
      <w:r w:rsidRPr="00A5479E">
        <w:rPr>
          <w:b/>
          <w:i/>
          <w:sz w:val="22"/>
          <w:szCs w:val="22"/>
          <w:u w:val="single"/>
        </w:rPr>
        <w:t>9.</w:t>
      </w:r>
      <w:r w:rsidRPr="00A5479E">
        <w:rPr>
          <w:b/>
          <w:i/>
          <w:sz w:val="22"/>
          <w:szCs w:val="22"/>
          <w:u w:val="single"/>
          <w:lang w:val="sr-Cyrl-CS"/>
        </w:rPr>
        <w:t>3</w:t>
      </w:r>
      <w:r w:rsidRPr="00A5479E">
        <w:rPr>
          <w:b/>
          <w:i/>
          <w:sz w:val="22"/>
          <w:szCs w:val="22"/>
          <w:u w:val="single"/>
        </w:rPr>
        <w:t xml:space="preserve">. </w:t>
      </w:r>
      <w:r w:rsidRPr="00A5479E">
        <w:rPr>
          <w:rFonts w:eastAsia="Arial"/>
          <w:b/>
          <w:sz w:val="22"/>
          <w:szCs w:val="22"/>
          <w:u w:val="single"/>
        </w:rPr>
        <w:t>Захтев у погледу рока</w:t>
      </w:r>
      <w:r w:rsidR="00887FE7">
        <w:rPr>
          <w:rFonts w:eastAsia="Arial"/>
          <w:b/>
          <w:sz w:val="22"/>
          <w:szCs w:val="22"/>
          <w:u w:val="single"/>
        </w:rPr>
        <w:t xml:space="preserve"> и места</w:t>
      </w:r>
      <w:r w:rsidRPr="00A5479E">
        <w:rPr>
          <w:rFonts w:eastAsia="Arial"/>
          <w:b/>
          <w:sz w:val="22"/>
          <w:szCs w:val="22"/>
          <w:u w:val="single"/>
        </w:rPr>
        <w:t xml:space="preserve"> испоруке добара</w:t>
      </w:r>
    </w:p>
    <w:p w:rsidR="00127E06" w:rsidRPr="00A5479E" w:rsidRDefault="00127E06" w:rsidP="00127E06">
      <w:pPr>
        <w:jc w:val="both"/>
        <w:rPr>
          <w:sz w:val="22"/>
          <w:szCs w:val="22"/>
        </w:rPr>
      </w:pPr>
      <w:proofErr w:type="gramStart"/>
      <w:r w:rsidRPr="00A5479E">
        <w:rPr>
          <w:rFonts w:eastAsia="Arial"/>
          <w:sz w:val="22"/>
          <w:szCs w:val="22"/>
        </w:rPr>
        <w:t>Понуђач је дужан да увек обезбеди и испоручује добра на својим пумпним станицама</w:t>
      </w:r>
      <w:r w:rsidR="00B3384F">
        <w:rPr>
          <w:rFonts w:eastAsia="Arial"/>
          <w:sz w:val="22"/>
          <w:szCs w:val="22"/>
        </w:rPr>
        <w:t>,</w:t>
      </w:r>
      <w:r w:rsidRPr="00A5479E">
        <w:rPr>
          <w:rFonts w:eastAsia="Arial"/>
          <w:sz w:val="22"/>
          <w:szCs w:val="22"/>
        </w:rPr>
        <w:t xml:space="preserve"> сукцесивно</w:t>
      </w:r>
      <w:r w:rsidR="00B3384F">
        <w:rPr>
          <w:rFonts w:eastAsia="Arial"/>
          <w:sz w:val="22"/>
          <w:szCs w:val="22"/>
        </w:rPr>
        <w:t xml:space="preserve">, када је то потребно Наручиоцу, </w:t>
      </w:r>
      <w:r w:rsidRPr="00A5479E">
        <w:rPr>
          <w:rFonts w:eastAsia="Arial"/>
          <w:sz w:val="22"/>
          <w:szCs w:val="22"/>
        </w:rPr>
        <w:t>у времену које је одређено за рад пумпне станице.</w:t>
      </w:r>
      <w:proofErr w:type="gramEnd"/>
    </w:p>
    <w:p w:rsidR="00887FE7" w:rsidRPr="00887FE7" w:rsidRDefault="00887FE7" w:rsidP="00887FE7">
      <w:pPr>
        <w:widowControl w:val="0"/>
        <w:overflowPunct w:val="0"/>
        <w:autoSpaceDE w:val="0"/>
        <w:autoSpaceDN w:val="0"/>
        <w:spacing w:line="240" w:lineRule="auto"/>
        <w:textAlignment w:val="baseline"/>
        <w:rPr>
          <w:sz w:val="22"/>
          <w:szCs w:val="22"/>
          <w:lang w:val="sr-Cyrl-CS"/>
        </w:rPr>
      </w:pPr>
      <w:r w:rsidRPr="00887FE7">
        <w:rPr>
          <w:sz w:val="22"/>
          <w:szCs w:val="22"/>
          <w:lang w:val="sr-Cyrl-CS"/>
        </w:rPr>
        <w:t>Испорука предметних добара траје од дана</w:t>
      </w:r>
      <w:r w:rsidR="00BD294B">
        <w:rPr>
          <w:sz w:val="22"/>
          <w:szCs w:val="22"/>
          <w:lang w:val="sr-Cyrl-CS"/>
        </w:rPr>
        <w:t xml:space="preserve"> закључења Уговора до 31.12.20</w:t>
      </w:r>
      <w:r w:rsidR="00BD294B">
        <w:rPr>
          <w:sz w:val="22"/>
          <w:szCs w:val="22"/>
        </w:rPr>
        <w:t>20</w:t>
      </w:r>
      <w:r w:rsidRPr="00887FE7">
        <w:rPr>
          <w:sz w:val="22"/>
          <w:szCs w:val="22"/>
          <w:lang w:val="sr-Cyrl-CS"/>
        </w:rPr>
        <w:t>.године.</w:t>
      </w:r>
    </w:p>
    <w:p w:rsidR="001F0B67" w:rsidRPr="00A5479E" w:rsidRDefault="001F0B67">
      <w:pPr>
        <w:jc w:val="both"/>
        <w:rPr>
          <w:b/>
          <w:iCs/>
          <w:sz w:val="22"/>
          <w:szCs w:val="22"/>
          <w:u w:val="single"/>
          <w:lang w:val="sr-Cyrl-CS"/>
        </w:rPr>
      </w:pPr>
    </w:p>
    <w:p w:rsidR="00851C52" w:rsidRPr="00A5479E" w:rsidRDefault="003F1671">
      <w:pPr>
        <w:jc w:val="both"/>
        <w:rPr>
          <w:b/>
          <w:bCs/>
          <w:i/>
          <w:iCs/>
          <w:sz w:val="22"/>
          <w:szCs w:val="22"/>
        </w:rPr>
      </w:pPr>
      <w:r w:rsidRPr="00A5479E">
        <w:rPr>
          <w:b/>
          <w:bCs/>
          <w:i/>
          <w:iCs/>
          <w:sz w:val="22"/>
          <w:szCs w:val="22"/>
        </w:rPr>
        <w:t>10. ВАЛУТА И НАЧИН НА КОЈИ МОРА ДА БУДЕ НАВЕДЕНА И ИЗРАЖЕНА ЦЕНА У ПОНУДИ</w:t>
      </w:r>
    </w:p>
    <w:p w:rsidR="00127E06" w:rsidRPr="00A5479E" w:rsidRDefault="00127E06" w:rsidP="00127E06">
      <w:pPr>
        <w:jc w:val="both"/>
        <w:rPr>
          <w:rFonts w:eastAsia="Times New Roman"/>
          <w:sz w:val="22"/>
          <w:szCs w:val="22"/>
        </w:rPr>
      </w:pPr>
      <w:proofErr w:type="gramStart"/>
      <w:r w:rsidRPr="00A5479E">
        <w:rPr>
          <w:rFonts w:eastAsia="Times New Roman"/>
          <w:sz w:val="22"/>
          <w:szCs w:val="22"/>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r w:rsidRPr="00A5479E">
        <w:rPr>
          <w:rFonts w:eastAsia="Times New Roman"/>
          <w:sz w:val="22"/>
          <w:szCs w:val="22"/>
        </w:rPr>
        <w:t xml:space="preserve"> </w:t>
      </w:r>
    </w:p>
    <w:p w:rsidR="00127E06" w:rsidRPr="00A5479E" w:rsidRDefault="00127E06" w:rsidP="00127E06">
      <w:pPr>
        <w:jc w:val="both"/>
        <w:rPr>
          <w:rFonts w:eastAsia="TimesNewRoman"/>
          <w:sz w:val="22"/>
          <w:szCs w:val="22"/>
        </w:rPr>
      </w:pPr>
      <w:r w:rsidRPr="00A5479E">
        <w:rPr>
          <w:rFonts w:eastAsia="Times New Roman"/>
          <w:sz w:val="22"/>
          <w:szCs w:val="22"/>
        </w:rPr>
        <w:t xml:space="preserve">Понуђена цена се може мењати само у случају промене важећих цена енергената на тржишту, а у складу са законом и подзаконским актима, када ће се примењивати цена по ценовнику добављача  која важи на дан испоруке (уколико је усклађивање цена извршио са наведеним променама), уз обавезу добављача да о промени цена писмено претходно обавести наручиоца у што краћем року. </w:t>
      </w:r>
      <w:proofErr w:type="gramStart"/>
      <w:r w:rsidRPr="00A5479E">
        <w:rPr>
          <w:rFonts w:eastAsia="Times New Roman"/>
          <w:sz w:val="22"/>
          <w:szCs w:val="22"/>
        </w:rPr>
        <w:t>Под даном испоруке подразумева се дан када је продавац предао добра наручиоцу, а наручилац је извршио пријем добара у моменту потписивања фискалног исечка.</w:t>
      </w:r>
      <w:proofErr w:type="gramEnd"/>
    </w:p>
    <w:p w:rsidR="00127E06" w:rsidRPr="00A5479E" w:rsidRDefault="00127E06" w:rsidP="00127E06">
      <w:pPr>
        <w:jc w:val="both"/>
        <w:rPr>
          <w:rFonts w:eastAsia="TimesNewRoman"/>
          <w:sz w:val="22"/>
          <w:szCs w:val="22"/>
        </w:rPr>
      </w:pPr>
      <w:proofErr w:type="gramStart"/>
      <w:r w:rsidRPr="00A5479E">
        <w:rPr>
          <w:rFonts w:eastAsia="TimesNewRoman"/>
          <w:sz w:val="22"/>
          <w:szCs w:val="22"/>
        </w:rPr>
        <w:t>Ако је у понуди исказана неуобичајено ниска цена, наручилац ће поступити у складу са чланом 92.</w:t>
      </w:r>
      <w:proofErr w:type="gramEnd"/>
      <w:r w:rsidRPr="00A5479E">
        <w:rPr>
          <w:rFonts w:eastAsia="TimesNewRoman"/>
          <w:sz w:val="22"/>
          <w:szCs w:val="22"/>
        </w:rPr>
        <w:t xml:space="preserve"> </w:t>
      </w:r>
      <w:proofErr w:type="gramStart"/>
      <w:r w:rsidRPr="00A5479E">
        <w:rPr>
          <w:rFonts w:eastAsia="TimesNewRoman"/>
          <w:sz w:val="22"/>
          <w:szCs w:val="22"/>
        </w:rPr>
        <w:t>Закона.</w:t>
      </w:r>
      <w:proofErr w:type="gramEnd"/>
    </w:p>
    <w:p w:rsidR="00127E06" w:rsidRDefault="00127E06" w:rsidP="00127E06">
      <w:pPr>
        <w:jc w:val="both"/>
        <w:rPr>
          <w:rFonts w:eastAsia="TimesNewRoman"/>
          <w:sz w:val="22"/>
          <w:szCs w:val="22"/>
        </w:rPr>
      </w:pPr>
      <w:proofErr w:type="gramStart"/>
      <w:r w:rsidRPr="00A5479E">
        <w:rPr>
          <w:rFonts w:eastAsia="TimesNewRoman"/>
          <w:sz w:val="22"/>
          <w:szCs w:val="22"/>
        </w:rPr>
        <w:t>Ако понуђена цена укључује увозну царину и друге дажбине, понуђач је дужан да тај део одвојено искаже у динарима.</w:t>
      </w:r>
      <w:proofErr w:type="gramEnd"/>
    </w:p>
    <w:p w:rsidR="00887FE7" w:rsidRPr="00887FE7" w:rsidRDefault="00887FE7" w:rsidP="00127E06">
      <w:pPr>
        <w:jc w:val="both"/>
        <w:rPr>
          <w:rFonts w:eastAsia="TimesNewRoman"/>
          <w:sz w:val="22"/>
          <w:szCs w:val="22"/>
        </w:rPr>
      </w:pPr>
    </w:p>
    <w:p w:rsidR="00887FE7" w:rsidRPr="00887FE7" w:rsidRDefault="00887FE7" w:rsidP="00887FE7">
      <w:pPr>
        <w:jc w:val="both"/>
        <w:rPr>
          <w:rFonts w:eastAsia="TimesNewRomanPSMT"/>
          <w:b/>
          <w:bCs/>
          <w:iCs/>
          <w:sz w:val="22"/>
          <w:szCs w:val="22"/>
          <w:lang w:val="sr-Cyrl-CS"/>
        </w:rPr>
      </w:pPr>
      <w:r w:rsidRPr="00887FE7">
        <w:rPr>
          <w:rFonts w:eastAsia="TimesNewRomanPSMT"/>
          <w:b/>
          <w:bCs/>
          <w:iCs/>
          <w:sz w:val="22"/>
          <w:szCs w:val="22"/>
          <w:lang w:val="sr-Cyrl-CS"/>
        </w:rPr>
        <w:t>11. СРЕДСТВО ФИНАНСИЈСКОГ ОБЕЗБЕЂЕЊА</w:t>
      </w:r>
    </w:p>
    <w:p w:rsidR="000E1F0A" w:rsidRPr="000E1F0A" w:rsidRDefault="000E1F0A" w:rsidP="000E1F0A">
      <w:pPr>
        <w:jc w:val="both"/>
        <w:rPr>
          <w:rFonts w:eastAsia="TimesNewRoman"/>
          <w:bCs/>
          <w:iCs/>
          <w:sz w:val="22"/>
          <w:szCs w:val="22"/>
        </w:rPr>
      </w:pPr>
      <w:r w:rsidRPr="00887FE7">
        <w:rPr>
          <w:sz w:val="22"/>
          <w:szCs w:val="22"/>
        </w:rPr>
        <w:t xml:space="preserve">Понуђач </w:t>
      </w:r>
      <w:r w:rsidRPr="00887FE7">
        <w:rPr>
          <w:sz w:val="22"/>
          <w:szCs w:val="22"/>
          <w:lang w:val="sr-Cyrl-CS"/>
        </w:rPr>
        <w:t>којем буде додељен уговор</w:t>
      </w:r>
      <w:r>
        <w:rPr>
          <w:sz w:val="22"/>
          <w:szCs w:val="22"/>
        </w:rPr>
        <w:t xml:space="preserve"> </w:t>
      </w:r>
      <w:r w:rsidRPr="00887FE7">
        <w:rPr>
          <w:sz w:val="22"/>
          <w:szCs w:val="22"/>
          <w:lang w:val="sr-Cyrl-CS"/>
        </w:rPr>
        <w:t xml:space="preserve">дужан је да приликом потписивања </w:t>
      </w:r>
      <w:proofErr w:type="gramStart"/>
      <w:r w:rsidRPr="00887FE7">
        <w:rPr>
          <w:sz w:val="22"/>
          <w:szCs w:val="22"/>
          <w:lang w:val="sr-Cyrl-CS"/>
        </w:rPr>
        <w:t>уговора</w:t>
      </w:r>
      <w:r w:rsidRPr="00887FE7">
        <w:rPr>
          <w:rFonts w:eastAsia="TimesNewRoman"/>
          <w:bCs/>
          <w:iCs/>
          <w:sz w:val="22"/>
          <w:szCs w:val="22"/>
        </w:rPr>
        <w:t xml:space="preserve">  достави</w:t>
      </w:r>
      <w:proofErr w:type="gramEnd"/>
      <w:r w:rsidRPr="00887FE7">
        <w:rPr>
          <w:rFonts w:eastAsia="TimesNewRoman"/>
          <w:bCs/>
          <w:iCs/>
          <w:sz w:val="22"/>
          <w:szCs w:val="22"/>
        </w:rPr>
        <w:t xml:space="preserve"> </w:t>
      </w:r>
      <w:r w:rsidRPr="00887FE7">
        <w:rPr>
          <w:rFonts w:eastAsia="TimesNewRoman"/>
          <w:b/>
          <w:bCs/>
          <w:iCs/>
          <w:sz w:val="22"/>
          <w:szCs w:val="22"/>
          <w:u w:val="single"/>
        </w:rPr>
        <w:t xml:space="preserve">средство финансијског обезбеђења за </w:t>
      </w:r>
      <w:r w:rsidR="003B6C40">
        <w:rPr>
          <w:rFonts w:eastAsia="TimesNewRoman"/>
          <w:b/>
          <w:bCs/>
          <w:iCs/>
          <w:sz w:val="22"/>
          <w:szCs w:val="22"/>
          <w:u w:val="single"/>
        </w:rPr>
        <w:t>повраћај авансног плаћања</w:t>
      </w:r>
      <w:r w:rsidRPr="00887FE7">
        <w:rPr>
          <w:rFonts w:eastAsia="TimesNewRoman"/>
          <w:bCs/>
          <w:iCs/>
          <w:sz w:val="22"/>
          <w:szCs w:val="22"/>
        </w:rPr>
        <w:t xml:space="preserve"> и то </w:t>
      </w:r>
      <w:r w:rsidRPr="00887FE7">
        <w:rPr>
          <w:rFonts w:eastAsia="TimesNewRoman"/>
          <w:b/>
          <w:bCs/>
          <w:iCs/>
          <w:sz w:val="22"/>
          <w:szCs w:val="22"/>
        </w:rPr>
        <w:t>бланко сопствену меницу</w:t>
      </w:r>
      <w:r w:rsidRPr="00887FE7">
        <w:rPr>
          <w:rFonts w:eastAsia="TimesNewRoman"/>
          <w:bCs/>
          <w:iCs/>
          <w:sz w:val="22"/>
          <w:szCs w:val="22"/>
        </w:rPr>
        <w:t xml:space="preserve">, која мора бити </w:t>
      </w:r>
      <w:r w:rsidRPr="00887FE7">
        <w:rPr>
          <w:rFonts w:eastAsia="TimesNewRoman"/>
          <w:b/>
          <w:bCs/>
          <w:iCs/>
          <w:sz w:val="22"/>
          <w:szCs w:val="22"/>
        </w:rPr>
        <w:t>евидентирана</w:t>
      </w:r>
      <w:r w:rsidRPr="00887FE7">
        <w:rPr>
          <w:rFonts w:eastAsia="TimesNewRoman"/>
          <w:bCs/>
          <w:iCs/>
          <w:sz w:val="22"/>
          <w:szCs w:val="22"/>
        </w:rPr>
        <w:t xml:space="preserve">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w:t>
      </w:r>
      <w:r w:rsidRPr="00887FE7">
        <w:rPr>
          <w:rFonts w:eastAsia="TimesNewRoman"/>
          <w:b/>
          <w:bCs/>
          <w:iCs/>
          <w:sz w:val="22"/>
          <w:szCs w:val="22"/>
        </w:rPr>
        <w:t>менично овлашћење</w:t>
      </w:r>
      <w:r w:rsidRPr="00887FE7">
        <w:rPr>
          <w:rFonts w:eastAsia="TimesNewRoman"/>
          <w:bCs/>
          <w:iCs/>
          <w:sz w:val="22"/>
          <w:szCs w:val="22"/>
        </w:rPr>
        <w:t xml:space="preserve">, са назначеним износом од 10% од укупне вредности понуде без ПДВ-а. </w:t>
      </w:r>
      <w:proofErr w:type="gramStart"/>
      <w:r w:rsidRPr="00887FE7">
        <w:rPr>
          <w:rFonts w:eastAsia="TimesNewRoman"/>
          <w:bCs/>
          <w:iCs/>
          <w:sz w:val="22"/>
          <w:szCs w:val="22"/>
        </w:rPr>
        <w:t xml:space="preserve">Уз меницу мора бити достављена копија </w:t>
      </w:r>
      <w:r w:rsidRPr="00887FE7">
        <w:rPr>
          <w:rFonts w:eastAsia="TimesNewRoman"/>
          <w:b/>
          <w:bCs/>
          <w:iCs/>
          <w:sz w:val="22"/>
          <w:szCs w:val="22"/>
        </w:rPr>
        <w:t>картона депонованих потписа</w:t>
      </w:r>
      <w:r w:rsidRPr="00887FE7">
        <w:rPr>
          <w:rFonts w:eastAsia="TimesNewRoman"/>
          <w:bCs/>
          <w:iCs/>
          <w:sz w:val="22"/>
          <w:szCs w:val="22"/>
        </w:rPr>
        <w:t xml:space="preserve"> који је издат од стране пословне банке коју понуђач наводи у меничном овлашћењу.</w:t>
      </w:r>
      <w:proofErr w:type="gramEnd"/>
      <w:r w:rsidRPr="00887FE7">
        <w:rPr>
          <w:rFonts w:eastAsia="TimesNewRoman"/>
          <w:bCs/>
          <w:iCs/>
          <w:sz w:val="22"/>
          <w:szCs w:val="22"/>
        </w:rPr>
        <w:t xml:space="preserve"> </w:t>
      </w:r>
      <w:r>
        <w:rPr>
          <w:rFonts w:eastAsia="TimesNewRoman"/>
          <w:bCs/>
          <w:iCs/>
          <w:sz w:val="22"/>
          <w:szCs w:val="22"/>
        </w:rPr>
        <w:t xml:space="preserve"> </w:t>
      </w:r>
    </w:p>
    <w:p w:rsidR="000E1F0A" w:rsidRPr="000E1F0A" w:rsidRDefault="000E1F0A" w:rsidP="00887FE7">
      <w:pPr>
        <w:jc w:val="both"/>
        <w:rPr>
          <w:rFonts w:ascii="Arial" w:hAnsi="Arial" w:cs="Arial"/>
          <w:b/>
          <w:i/>
          <w:sz w:val="20"/>
          <w:szCs w:val="20"/>
          <w:u w:val="single"/>
          <w:lang w:val="sr-Cyrl-CS"/>
        </w:rPr>
      </w:pPr>
      <w:r>
        <w:rPr>
          <w:rFonts w:eastAsia="TimesNewRoman"/>
          <w:bCs/>
          <w:iCs/>
        </w:rPr>
        <w:t xml:space="preserve"> </w:t>
      </w:r>
      <w:r w:rsidRPr="00D62FD7">
        <w:rPr>
          <w:rFonts w:ascii="Arial" w:eastAsia="TimesNewRoman" w:hAnsi="Arial" w:cs="Arial"/>
          <w:bCs/>
          <w:iCs/>
          <w:sz w:val="20"/>
          <w:szCs w:val="20"/>
        </w:rPr>
        <w:t>.</w:t>
      </w:r>
    </w:p>
    <w:p w:rsidR="00887FE7" w:rsidRPr="00887FE7" w:rsidRDefault="00887FE7" w:rsidP="00887FE7">
      <w:pPr>
        <w:jc w:val="both"/>
        <w:rPr>
          <w:rFonts w:eastAsia="TimesNewRoman"/>
          <w:bCs/>
          <w:iCs/>
          <w:sz w:val="22"/>
          <w:szCs w:val="22"/>
        </w:rPr>
      </w:pPr>
      <w:r w:rsidRPr="00887FE7">
        <w:rPr>
          <w:sz w:val="22"/>
          <w:szCs w:val="22"/>
        </w:rPr>
        <w:t xml:space="preserve">Понуђач </w:t>
      </w:r>
      <w:r w:rsidRPr="00887FE7">
        <w:rPr>
          <w:sz w:val="22"/>
          <w:szCs w:val="22"/>
          <w:lang w:val="sr-Cyrl-CS"/>
        </w:rPr>
        <w:t>којем буде додељен уговор</w:t>
      </w:r>
      <w:r w:rsidR="000E1F0A">
        <w:rPr>
          <w:sz w:val="22"/>
          <w:szCs w:val="22"/>
        </w:rPr>
        <w:t xml:space="preserve"> </w:t>
      </w:r>
      <w:r w:rsidRPr="00887FE7">
        <w:rPr>
          <w:sz w:val="22"/>
          <w:szCs w:val="22"/>
          <w:lang w:val="sr-Cyrl-CS"/>
        </w:rPr>
        <w:t xml:space="preserve">дужан је да приликом потписивања </w:t>
      </w:r>
      <w:proofErr w:type="gramStart"/>
      <w:r w:rsidRPr="00887FE7">
        <w:rPr>
          <w:sz w:val="22"/>
          <w:szCs w:val="22"/>
          <w:lang w:val="sr-Cyrl-CS"/>
        </w:rPr>
        <w:t>уговора</w:t>
      </w:r>
      <w:r w:rsidRPr="00887FE7">
        <w:rPr>
          <w:rFonts w:eastAsia="TimesNewRoman"/>
          <w:bCs/>
          <w:iCs/>
          <w:sz w:val="22"/>
          <w:szCs w:val="22"/>
        </w:rPr>
        <w:t xml:space="preserve">  достави</w:t>
      </w:r>
      <w:proofErr w:type="gramEnd"/>
      <w:r w:rsidRPr="00887FE7">
        <w:rPr>
          <w:rFonts w:eastAsia="TimesNewRoman"/>
          <w:bCs/>
          <w:iCs/>
          <w:sz w:val="22"/>
          <w:szCs w:val="22"/>
        </w:rPr>
        <w:t xml:space="preserve"> </w:t>
      </w:r>
      <w:r w:rsidRPr="00887FE7">
        <w:rPr>
          <w:rFonts w:eastAsia="TimesNewRoman"/>
          <w:b/>
          <w:bCs/>
          <w:iCs/>
          <w:sz w:val="22"/>
          <w:szCs w:val="22"/>
          <w:u w:val="single"/>
        </w:rPr>
        <w:t>средство финансијског обезбеђења за добро извршење посла</w:t>
      </w:r>
      <w:r w:rsidRPr="00887FE7">
        <w:rPr>
          <w:rFonts w:eastAsia="TimesNewRoman"/>
          <w:bCs/>
          <w:iCs/>
          <w:sz w:val="22"/>
          <w:szCs w:val="22"/>
        </w:rPr>
        <w:t xml:space="preserve"> и то </w:t>
      </w:r>
      <w:r w:rsidRPr="00887FE7">
        <w:rPr>
          <w:rFonts w:eastAsia="TimesNewRoman"/>
          <w:b/>
          <w:bCs/>
          <w:iCs/>
          <w:sz w:val="22"/>
          <w:szCs w:val="22"/>
        </w:rPr>
        <w:t>бланко сопствену меницу</w:t>
      </w:r>
      <w:r w:rsidRPr="00887FE7">
        <w:rPr>
          <w:rFonts w:eastAsia="TimesNewRoman"/>
          <w:bCs/>
          <w:iCs/>
          <w:sz w:val="22"/>
          <w:szCs w:val="22"/>
        </w:rPr>
        <w:t xml:space="preserve">, која мора бити </w:t>
      </w:r>
      <w:r w:rsidRPr="00887FE7">
        <w:rPr>
          <w:rFonts w:eastAsia="TimesNewRoman"/>
          <w:b/>
          <w:bCs/>
          <w:iCs/>
          <w:sz w:val="22"/>
          <w:szCs w:val="22"/>
        </w:rPr>
        <w:t>евидентирана</w:t>
      </w:r>
      <w:r w:rsidRPr="00887FE7">
        <w:rPr>
          <w:rFonts w:eastAsia="TimesNewRoman"/>
          <w:bCs/>
          <w:iCs/>
          <w:sz w:val="22"/>
          <w:szCs w:val="22"/>
        </w:rPr>
        <w:t xml:space="preserve">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w:t>
      </w:r>
      <w:r w:rsidRPr="00887FE7">
        <w:rPr>
          <w:rFonts w:eastAsia="TimesNewRoman"/>
          <w:b/>
          <w:bCs/>
          <w:iCs/>
          <w:sz w:val="22"/>
          <w:szCs w:val="22"/>
        </w:rPr>
        <w:t>менично овлашћење</w:t>
      </w:r>
      <w:r w:rsidRPr="00887FE7">
        <w:rPr>
          <w:rFonts w:eastAsia="TimesNewRoman"/>
          <w:bCs/>
          <w:iCs/>
          <w:sz w:val="22"/>
          <w:szCs w:val="22"/>
        </w:rPr>
        <w:t xml:space="preserve">, са назначеним износом од 10% од укупне вредности понуде без ПДВ-а. </w:t>
      </w:r>
      <w:proofErr w:type="gramStart"/>
      <w:r w:rsidRPr="00887FE7">
        <w:rPr>
          <w:rFonts w:eastAsia="TimesNewRoman"/>
          <w:bCs/>
          <w:iCs/>
          <w:sz w:val="22"/>
          <w:szCs w:val="22"/>
        </w:rPr>
        <w:t xml:space="preserve">Уз меницу мора бити достављена копија </w:t>
      </w:r>
      <w:r w:rsidRPr="00887FE7">
        <w:rPr>
          <w:rFonts w:eastAsia="TimesNewRoman"/>
          <w:b/>
          <w:bCs/>
          <w:iCs/>
          <w:sz w:val="22"/>
          <w:szCs w:val="22"/>
        </w:rPr>
        <w:t>картона депонованих потписа</w:t>
      </w:r>
      <w:r w:rsidRPr="00887FE7">
        <w:rPr>
          <w:rFonts w:eastAsia="TimesNewRoman"/>
          <w:bCs/>
          <w:iCs/>
          <w:sz w:val="22"/>
          <w:szCs w:val="22"/>
        </w:rPr>
        <w:t xml:space="preserve"> који је издат од стране пословне банке коју понуђач наводи у меничном овлашћењу.</w:t>
      </w:r>
      <w:proofErr w:type="gramEnd"/>
      <w:r w:rsidRPr="00887FE7">
        <w:rPr>
          <w:rFonts w:eastAsia="TimesNewRoman"/>
          <w:bCs/>
          <w:iCs/>
          <w:sz w:val="22"/>
          <w:szCs w:val="22"/>
        </w:rPr>
        <w:t xml:space="preserve"> </w:t>
      </w:r>
      <w:proofErr w:type="gramStart"/>
      <w:r w:rsidRPr="00887FE7">
        <w:rPr>
          <w:rFonts w:eastAsia="TimesNewRoman"/>
          <w:bCs/>
          <w:iCs/>
          <w:sz w:val="22"/>
          <w:szCs w:val="22"/>
        </w:rPr>
        <w:t>Рок важења менице је 30 (тридесет) дана дужи од истека рока за коначно испуњење уговорних обавеза понуђача која су предмет обезбеђења.</w:t>
      </w:r>
      <w:proofErr w:type="gramEnd"/>
    </w:p>
    <w:p w:rsidR="00887FE7" w:rsidRDefault="00887FE7" w:rsidP="00550461">
      <w:pPr>
        <w:jc w:val="both"/>
        <w:rPr>
          <w:rFonts w:ascii="Arial" w:hAnsi="Arial" w:cs="Arial"/>
          <w:b/>
          <w:i/>
          <w:sz w:val="20"/>
          <w:szCs w:val="20"/>
          <w:u w:val="single"/>
          <w:lang w:val="sr-Cyrl-CS"/>
        </w:rPr>
      </w:pPr>
      <w:r w:rsidRPr="006B066D">
        <w:rPr>
          <w:rFonts w:eastAsia="TimesNewRoman"/>
          <w:bCs/>
          <w:iCs/>
        </w:rPr>
        <w:t xml:space="preserve">Наручилац ће </w:t>
      </w:r>
      <w:proofErr w:type="gramStart"/>
      <w:r w:rsidRPr="006B066D">
        <w:rPr>
          <w:rFonts w:eastAsia="TimesNewRoman"/>
          <w:bCs/>
          <w:iCs/>
        </w:rPr>
        <w:t xml:space="preserve">уновчити </w:t>
      </w:r>
      <w:r>
        <w:rPr>
          <w:rFonts w:eastAsia="TimesNewRoman"/>
          <w:bCs/>
          <w:iCs/>
        </w:rPr>
        <w:t xml:space="preserve"> </w:t>
      </w:r>
      <w:r w:rsidRPr="006B066D">
        <w:rPr>
          <w:rFonts w:eastAsia="TimesNewRoman"/>
          <w:bCs/>
          <w:iCs/>
        </w:rPr>
        <w:t>мениц</w:t>
      </w:r>
      <w:r>
        <w:rPr>
          <w:rFonts w:eastAsia="TimesNewRoman"/>
          <w:bCs/>
          <w:iCs/>
        </w:rPr>
        <w:t>у</w:t>
      </w:r>
      <w:proofErr w:type="gramEnd"/>
      <w:r w:rsidRPr="006B066D">
        <w:rPr>
          <w:rFonts w:eastAsia="TimesNewRoman"/>
          <w:bCs/>
          <w:iCs/>
        </w:rPr>
        <w:t xml:space="preserve"> у случају да понуђач не буде извршавао своје уговорне обавезе у роковима и на начин предвиђен уговором</w:t>
      </w:r>
      <w:r w:rsidRPr="00D62FD7">
        <w:rPr>
          <w:rFonts w:ascii="Arial" w:eastAsia="TimesNewRoman" w:hAnsi="Arial" w:cs="Arial"/>
          <w:bCs/>
          <w:iCs/>
          <w:sz w:val="20"/>
          <w:szCs w:val="20"/>
        </w:rPr>
        <w:t>.</w:t>
      </w:r>
    </w:p>
    <w:p w:rsidR="000E1F0A" w:rsidRPr="000E1F0A" w:rsidRDefault="000E1F0A" w:rsidP="00550461">
      <w:pPr>
        <w:jc w:val="both"/>
        <w:rPr>
          <w:rFonts w:ascii="Arial" w:hAnsi="Arial" w:cs="Arial"/>
          <w:b/>
          <w:i/>
          <w:sz w:val="20"/>
          <w:szCs w:val="20"/>
          <w:u w:val="single"/>
          <w:lang w:val="sr-Cyrl-CS"/>
        </w:rPr>
      </w:pPr>
    </w:p>
    <w:p w:rsidR="00550461" w:rsidRPr="00887FE7" w:rsidRDefault="003F1671" w:rsidP="00550461">
      <w:pPr>
        <w:jc w:val="both"/>
        <w:rPr>
          <w:b/>
          <w:bCs/>
          <w:sz w:val="22"/>
          <w:szCs w:val="22"/>
        </w:rPr>
      </w:pPr>
      <w:r w:rsidRPr="00887FE7">
        <w:rPr>
          <w:b/>
          <w:bCs/>
          <w:sz w:val="22"/>
          <w:szCs w:val="22"/>
        </w:rPr>
        <w:t>1</w:t>
      </w:r>
      <w:r w:rsidR="00887FE7" w:rsidRPr="00887FE7">
        <w:rPr>
          <w:b/>
          <w:bCs/>
          <w:sz w:val="22"/>
          <w:szCs w:val="22"/>
        </w:rPr>
        <w:t>2</w:t>
      </w:r>
      <w:r w:rsidRPr="00887FE7">
        <w:rPr>
          <w:b/>
          <w:bCs/>
          <w:sz w:val="22"/>
          <w:szCs w:val="22"/>
        </w:rPr>
        <w:t>. ЗАШТИТА ПОВЕРЉИВОСТИ ПОДАТАКА КОЈЕ НАРУЧИЛАЦ СТАВЉА ПОНУЂАЧИМА НА РАСПОЛАГАЊЕ, УКЉУЧУЈУЋИ И ЊИХОВЕ ПОДИЗВОЂАЧЕ</w:t>
      </w:r>
    </w:p>
    <w:p w:rsidR="003F1671" w:rsidRPr="00887FE7" w:rsidRDefault="003F1671" w:rsidP="00550461">
      <w:pPr>
        <w:jc w:val="both"/>
        <w:rPr>
          <w:sz w:val="22"/>
          <w:szCs w:val="22"/>
        </w:rPr>
      </w:pPr>
      <w:r w:rsidRPr="00887FE7">
        <w:rPr>
          <w:b/>
          <w:bCs/>
          <w:sz w:val="22"/>
          <w:szCs w:val="22"/>
        </w:rPr>
        <w:t xml:space="preserve"> </w:t>
      </w:r>
      <w:proofErr w:type="gramStart"/>
      <w:r w:rsidRPr="00887FE7">
        <w:rPr>
          <w:sz w:val="22"/>
          <w:szCs w:val="22"/>
        </w:rPr>
        <w:t>Предметна набавка не садржи поверљиве информације које наручилац ставља на располагање.</w:t>
      </w:r>
      <w:proofErr w:type="gramEnd"/>
    </w:p>
    <w:p w:rsidR="00E00118" w:rsidRPr="00887FE7" w:rsidRDefault="00E00118" w:rsidP="00550461">
      <w:pPr>
        <w:jc w:val="both"/>
        <w:rPr>
          <w:sz w:val="22"/>
          <w:szCs w:val="22"/>
        </w:rPr>
      </w:pPr>
    </w:p>
    <w:p w:rsidR="00E00118" w:rsidRPr="00887FE7" w:rsidRDefault="00B419CE" w:rsidP="00550461">
      <w:pPr>
        <w:jc w:val="both"/>
        <w:rPr>
          <w:b/>
          <w:sz w:val="22"/>
          <w:szCs w:val="22"/>
          <w:lang w:val="sr-Cyrl-CS"/>
        </w:rPr>
      </w:pPr>
      <w:r w:rsidRPr="00887FE7">
        <w:rPr>
          <w:b/>
          <w:sz w:val="22"/>
          <w:szCs w:val="22"/>
        </w:rPr>
        <w:t>1</w:t>
      </w:r>
      <w:r w:rsidR="00887FE7">
        <w:rPr>
          <w:b/>
          <w:sz w:val="22"/>
          <w:szCs w:val="22"/>
          <w:lang w:val="sr-Cyrl-CS"/>
        </w:rPr>
        <w:t>3</w:t>
      </w:r>
      <w:r w:rsidR="00E00118" w:rsidRPr="00887FE7">
        <w:rPr>
          <w:b/>
          <w:sz w:val="22"/>
          <w:szCs w:val="22"/>
          <w:lang w:val="sr-Cyrl-CS"/>
        </w:rPr>
        <w:t>.</w:t>
      </w:r>
      <w:r w:rsidR="00E00118" w:rsidRPr="00887FE7">
        <w:rPr>
          <w:b/>
          <w:sz w:val="22"/>
          <w:szCs w:val="22"/>
        </w:rPr>
        <w:t xml:space="preserve"> </w:t>
      </w:r>
      <w:r w:rsidR="00E00118" w:rsidRPr="00887FE7">
        <w:rPr>
          <w:b/>
          <w:sz w:val="22"/>
          <w:szCs w:val="22"/>
          <w:lang w:val="sr-Cyrl-CS"/>
        </w:rPr>
        <w:t xml:space="preserve">ОБАВЕШТЕЊЕ О НАЧИНУ ПРЕУЗИМАЊА ТЕХНИЧКЕ ДОКУМЕНТАЦИЈЕ И ПЛАНОВА, ОДНОСНО ПОЈЕДИНИХ ЊЕНИХ ДЕЛОВА, АКО ЗБОГ </w:t>
      </w:r>
      <w:proofErr w:type="gramStart"/>
      <w:r w:rsidR="00E00118" w:rsidRPr="00887FE7">
        <w:rPr>
          <w:b/>
          <w:sz w:val="22"/>
          <w:szCs w:val="22"/>
          <w:lang w:val="sr-Cyrl-CS"/>
        </w:rPr>
        <w:t>ОБИМА  И</w:t>
      </w:r>
      <w:proofErr w:type="gramEnd"/>
      <w:r w:rsidR="00E00118" w:rsidRPr="00887FE7">
        <w:rPr>
          <w:b/>
          <w:sz w:val="22"/>
          <w:szCs w:val="22"/>
          <w:lang w:val="sr-Cyrl-CS"/>
        </w:rPr>
        <w:t xml:space="preserve"> ТЕХНИЧКИХ РАЗЛОГА ИСТУ НИЈЕ МОГУЋЕ ОБЈАВИТИ;</w:t>
      </w:r>
    </w:p>
    <w:p w:rsidR="00E00118" w:rsidRPr="00887FE7" w:rsidRDefault="00E00118" w:rsidP="00550461">
      <w:pPr>
        <w:jc w:val="both"/>
        <w:rPr>
          <w:sz w:val="22"/>
          <w:szCs w:val="22"/>
          <w:lang w:val="sr-Cyrl-CS"/>
        </w:rPr>
      </w:pPr>
      <w:r w:rsidRPr="00887FE7">
        <w:rPr>
          <w:sz w:val="22"/>
          <w:szCs w:val="22"/>
        </w:rPr>
        <w:t xml:space="preserve"> </w:t>
      </w:r>
      <w:proofErr w:type="gramStart"/>
      <w:r w:rsidRPr="00887FE7">
        <w:rPr>
          <w:sz w:val="22"/>
          <w:szCs w:val="22"/>
        </w:rPr>
        <w:t>Предметна набавка не садржи техничку документацију и планове.</w:t>
      </w:r>
      <w:proofErr w:type="gramEnd"/>
    </w:p>
    <w:p w:rsidR="00177B9C" w:rsidRPr="00A5479E" w:rsidRDefault="00177B9C" w:rsidP="00550461">
      <w:pPr>
        <w:jc w:val="both"/>
        <w:rPr>
          <w:sz w:val="22"/>
          <w:szCs w:val="22"/>
          <w:lang w:val="sr-Cyrl-CS"/>
        </w:rPr>
      </w:pPr>
    </w:p>
    <w:p w:rsidR="00550461" w:rsidRPr="00A5479E" w:rsidRDefault="003F1671">
      <w:pPr>
        <w:jc w:val="both"/>
        <w:rPr>
          <w:b/>
          <w:bCs/>
          <w:sz w:val="22"/>
          <w:szCs w:val="22"/>
        </w:rPr>
      </w:pPr>
      <w:r w:rsidRPr="00A5479E">
        <w:rPr>
          <w:b/>
          <w:bCs/>
          <w:sz w:val="22"/>
          <w:szCs w:val="22"/>
        </w:rPr>
        <w:t>1</w:t>
      </w:r>
      <w:r w:rsidR="00887FE7">
        <w:rPr>
          <w:b/>
          <w:bCs/>
          <w:sz w:val="22"/>
          <w:szCs w:val="22"/>
          <w:lang w:val="sr-Cyrl-CS"/>
        </w:rPr>
        <w:t>4</w:t>
      </w:r>
      <w:r w:rsidRPr="00A5479E">
        <w:rPr>
          <w:b/>
          <w:bCs/>
          <w:sz w:val="22"/>
          <w:szCs w:val="22"/>
        </w:rPr>
        <w:t>. ДОДАТНЕ ИНФОРМАЦИЈЕ ИЛИ ПОЈАШЊЕЊА У ВЕЗИ СА ПРИПРЕМАЊЕМ ПОНУДЕ</w:t>
      </w:r>
    </w:p>
    <w:p w:rsidR="0030660E" w:rsidRPr="00A5479E" w:rsidRDefault="0030660E" w:rsidP="0030660E">
      <w:pPr>
        <w:jc w:val="both"/>
        <w:rPr>
          <w:sz w:val="22"/>
          <w:szCs w:val="22"/>
        </w:rPr>
      </w:pPr>
      <w:proofErr w:type="gramStart"/>
      <w:r w:rsidRPr="00A5479E">
        <w:rPr>
          <w:sz w:val="22"/>
          <w:szCs w:val="22"/>
        </w:rPr>
        <w:t xml:space="preserve">Заинтересовано лице може, у писаном </w:t>
      </w:r>
      <w:r w:rsidRPr="00A5479E">
        <w:rPr>
          <w:color w:val="auto"/>
          <w:sz w:val="22"/>
          <w:szCs w:val="22"/>
        </w:rPr>
        <w:t xml:space="preserve">облику </w:t>
      </w:r>
      <w:r w:rsidR="004E79F6" w:rsidRPr="00A5479E">
        <w:rPr>
          <w:color w:val="auto"/>
          <w:sz w:val="22"/>
          <w:szCs w:val="22"/>
        </w:rPr>
        <w:t>путем</w:t>
      </w:r>
      <w:r w:rsidRPr="00A5479E">
        <w:rPr>
          <w:i/>
          <w:color w:val="auto"/>
          <w:sz w:val="22"/>
          <w:szCs w:val="22"/>
        </w:rPr>
        <w:t xml:space="preserve"> </w:t>
      </w:r>
      <w:r w:rsidRPr="00A5479E">
        <w:rPr>
          <w:color w:val="auto"/>
          <w:sz w:val="22"/>
          <w:szCs w:val="22"/>
        </w:rPr>
        <w:t>електронске поште</w:t>
      </w:r>
      <w:r w:rsidRPr="00A5479E">
        <w:rPr>
          <w:color w:val="auto"/>
          <w:sz w:val="22"/>
          <w:szCs w:val="22"/>
          <w:lang w:val="sr-Cyrl-CS"/>
        </w:rPr>
        <w:t xml:space="preserve"> на </w:t>
      </w:r>
      <w:r w:rsidRPr="00A5479E">
        <w:rPr>
          <w:iCs/>
          <w:color w:val="auto"/>
          <w:sz w:val="22"/>
          <w:szCs w:val="22"/>
        </w:rPr>
        <w:t>e</w:t>
      </w:r>
      <w:r w:rsidRPr="00A5479E">
        <w:rPr>
          <w:iCs/>
          <w:color w:val="auto"/>
          <w:sz w:val="22"/>
          <w:szCs w:val="22"/>
          <w:lang w:val="ru-RU"/>
        </w:rPr>
        <w:t>-</w:t>
      </w:r>
      <w:r w:rsidRPr="00A5479E">
        <w:rPr>
          <w:iCs/>
          <w:color w:val="auto"/>
          <w:sz w:val="22"/>
          <w:szCs w:val="22"/>
        </w:rPr>
        <w:t>mail</w:t>
      </w:r>
      <w:r w:rsidRPr="00A5479E">
        <w:rPr>
          <w:color w:val="auto"/>
          <w:sz w:val="22"/>
          <w:szCs w:val="22"/>
        </w:rPr>
        <w:t xml:space="preserve"> </w:t>
      </w:r>
      <w:r w:rsidR="00B419CE" w:rsidRPr="00A5479E">
        <w:rPr>
          <w:b/>
          <w:color w:val="0070C0"/>
          <w:spacing w:val="-2"/>
          <w:sz w:val="22"/>
          <w:szCs w:val="22"/>
          <w:u w:val="single"/>
          <w:lang w:val="sr-Latn-CS"/>
        </w:rPr>
        <w:t>nabavke</w:t>
      </w:r>
      <w:r w:rsidR="00B419CE" w:rsidRPr="00A5479E">
        <w:rPr>
          <w:b/>
          <w:color w:val="0070C0"/>
          <w:spacing w:val="-2"/>
          <w:sz w:val="22"/>
          <w:szCs w:val="22"/>
          <w:u w:val="single"/>
        </w:rPr>
        <w:t>@bla</w:t>
      </w:r>
      <w:r w:rsidR="007A60C8" w:rsidRPr="00A5479E">
        <w:rPr>
          <w:b/>
          <w:color w:val="0070C0"/>
          <w:spacing w:val="-2"/>
          <w:sz w:val="22"/>
          <w:szCs w:val="22"/>
          <w:u w:val="single"/>
        </w:rPr>
        <w:t>с</w:t>
      </w:r>
      <w:r w:rsidR="00B419CE" w:rsidRPr="00A5479E">
        <w:rPr>
          <w:b/>
          <w:color w:val="0070C0"/>
          <w:spacing w:val="-2"/>
          <w:sz w:val="22"/>
          <w:szCs w:val="22"/>
          <w:u w:val="single"/>
        </w:rPr>
        <w:t>e.org.rs</w:t>
      </w:r>
      <w:r w:rsidRPr="00A5479E">
        <w:rPr>
          <w:i/>
          <w:color w:val="auto"/>
          <w:sz w:val="22"/>
          <w:szCs w:val="22"/>
        </w:rPr>
        <w:t xml:space="preserve"> </w:t>
      </w:r>
      <w:r w:rsidR="00B419CE" w:rsidRPr="00A5479E">
        <w:rPr>
          <w:color w:val="auto"/>
          <w:sz w:val="22"/>
          <w:szCs w:val="22"/>
        </w:rPr>
        <w:t xml:space="preserve"> </w:t>
      </w:r>
      <w:r w:rsidRPr="00A5479E">
        <w:rPr>
          <w:color w:val="FF0000"/>
          <w:sz w:val="22"/>
          <w:szCs w:val="22"/>
        </w:rPr>
        <w:t xml:space="preserve"> </w:t>
      </w:r>
      <w:r w:rsidRPr="00A5479E">
        <w:rPr>
          <w:sz w:val="22"/>
          <w:szCs w:val="22"/>
        </w:rPr>
        <w:t>тражити од наручиоца додатне информације или појашњења у вези са припремањем понуде, најкасније 5 дана пре истека рока за подношење понуде.</w:t>
      </w:r>
      <w:proofErr w:type="gramEnd"/>
      <w:r w:rsidRPr="00A5479E">
        <w:rPr>
          <w:sz w:val="22"/>
          <w:szCs w:val="22"/>
        </w:rPr>
        <w:t xml:space="preserve"> </w:t>
      </w:r>
    </w:p>
    <w:p w:rsidR="0030660E" w:rsidRPr="00A5479E" w:rsidRDefault="0030660E" w:rsidP="0030660E">
      <w:pPr>
        <w:jc w:val="both"/>
        <w:rPr>
          <w:sz w:val="22"/>
          <w:szCs w:val="22"/>
        </w:rPr>
      </w:pPr>
      <w:proofErr w:type="gramStart"/>
      <w:r w:rsidRPr="00A5479E">
        <w:rPr>
          <w:sz w:val="22"/>
          <w:szCs w:val="22"/>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roofErr w:type="gramEnd"/>
      <w:r w:rsidRPr="00A5479E">
        <w:rPr>
          <w:sz w:val="22"/>
          <w:szCs w:val="22"/>
        </w:rPr>
        <w:t xml:space="preserve"> </w:t>
      </w:r>
    </w:p>
    <w:p w:rsidR="0030660E" w:rsidRPr="00A5479E" w:rsidRDefault="0030660E" w:rsidP="0030660E">
      <w:pPr>
        <w:jc w:val="both"/>
        <w:rPr>
          <w:sz w:val="22"/>
          <w:szCs w:val="22"/>
        </w:rPr>
      </w:pPr>
      <w:proofErr w:type="gramStart"/>
      <w:r w:rsidRPr="00A5479E">
        <w:rPr>
          <w:sz w:val="22"/>
          <w:szCs w:val="22"/>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sidRPr="00A5479E">
        <w:rPr>
          <w:rFonts w:eastAsia="TimesNewRomanPS-BoldMT"/>
          <w:b/>
          <w:bCs/>
          <w:sz w:val="22"/>
          <w:szCs w:val="22"/>
        </w:rPr>
        <w:t xml:space="preserve"> ЈН бр.</w:t>
      </w:r>
      <w:proofErr w:type="gramEnd"/>
      <w:r w:rsidRPr="00A5479E">
        <w:rPr>
          <w:rFonts w:eastAsia="TimesNewRomanPS-BoldMT"/>
          <w:b/>
          <w:bCs/>
          <w:sz w:val="22"/>
          <w:szCs w:val="22"/>
        </w:rPr>
        <w:t xml:space="preserve"> </w:t>
      </w:r>
      <w:proofErr w:type="gramStart"/>
      <w:r w:rsidR="005E0528" w:rsidRPr="00A5479E">
        <w:rPr>
          <w:rFonts w:eastAsia="TimesNewRomanPS-BoldMT"/>
          <w:b/>
          <w:bCs/>
          <w:sz w:val="22"/>
          <w:szCs w:val="22"/>
        </w:rPr>
        <w:t>1.</w:t>
      </w:r>
      <w:r w:rsidR="00E4743B" w:rsidRPr="00A5479E">
        <w:rPr>
          <w:rFonts w:eastAsia="TimesNewRomanPS-BoldMT"/>
          <w:b/>
          <w:bCs/>
          <w:sz w:val="22"/>
          <w:szCs w:val="22"/>
          <w:lang w:val="sr-Cyrl-CS"/>
        </w:rPr>
        <w:t>1</w:t>
      </w:r>
      <w:r w:rsidR="005E0528" w:rsidRPr="00A5479E">
        <w:rPr>
          <w:rFonts w:eastAsia="TimesNewRomanPS-BoldMT"/>
          <w:b/>
          <w:bCs/>
          <w:sz w:val="22"/>
          <w:szCs w:val="22"/>
        </w:rPr>
        <w:t>.</w:t>
      </w:r>
      <w:r w:rsidR="00E4743B" w:rsidRPr="00A5479E">
        <w:rPr>
          <w:rFonts w:eastAsia="TimesNewRomanPS-BoldMT"/>
          <w:b/>
          <w:bCs/>
          <w:sz w:val="22"/>
          <w:szCs w:val="22"/>
          <w:lang w:val="sr-Cyrl-CS"/>
        </w:rPr>
        <w:t>2</w:t>
      </w:r>
      <w:r w:rsidRPr="00A5479E">
        <w:rPr>
          <w:rFonts w:eastAsia="TimesNewRomanPS-BoldMT"/>
          <w:b/>
          <w:bCs/>
          <w:sz w:val="22"/>
          <w:szCs w:val="22"/>
        </w:rPr>
        <w:t>/</w:t>
      </w:r>
      <w:r w:rsidR="00BD294B">
        <w:rPr>
          <w:rFonts w:eastAsia="TimesNewRomanPS-BoldMT"/>
          <w:b/>
          <w:bCs/>
          <w:sz w:val="22"/>
          <w:szCs w:val="22"/>
        </w:rPr>
        <w:t>20</w:t>
      </w:r>
      <w:r w:rsidRPr="00A5479E">
        <w:rPr>
          <w:sz w:val="22"/>
          <w:szCs w:val="22"/>
        </w:rPr>
        <w:t>.</w:t>
      </w:r>
      <w:proofErr w:type="gramEnd"/>
    </w:p>
    <w:p w:rsidR="0030660E" w:rsidRPr="00A5479E" w:rsidRDefault="0030660E" w:rsidP="0030660E">
      <w:pPr>
        <w:jc w:val="both"/>
        <w:rPr>
          <w:sz w:val="22"/>
          <w:szCs w:val="22"/>
        </w:rPr>
      </w:pPr>
      <w:proofErr w:type="gramStart"/>
      <w:r w:rsidRPr="00A5479E">
        <w:rPr>
          <w:sz w:val="22"/>
          <w:szCs w:val="22"/>
        </w:rPr>
        <w:t>Ако наручилац измени или допуни конкурсну документацију 8</w:t>
      </w:r>
      <w:r w:rsidR="001044A5" w:rsidRPr="00A5479E">
        <w:rPr>
          <w:sz w:val="22"/>
          <w:szCs w:val="22"/>
        </w:rPr>
        <w:t xml:space="preserve"> (осам)</w:t>
      </w:r>
      <w:r w:rsidRPr="00A5479E">
        <w:rPr>
          <w:sz w:val="22"/>
          <w:szCs w:val="22"/>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A5479E">
        <w:rPr>
          <w:sz w:val="22"/>
          <w:szCs w:val="22"/>
        </w:rPr>
        <w:t xml:space="preserve"> </w:t>
      </w:r>
    </w:p>
    <w:p w:rsidR="0030660E" w:rsidRPr="00A5479E" w:rsidRDefault="0030660E" w:rsidP="0030660E">
      <w:pPr>
        <w:jc w:val="both"/>
        <w:rPr>
          <w:sz w:val="22"/>
          <w:szCs w:val="22"/>
        </w:rPr>
      </w:pPr>
      <w:proofErr w:type="gramStart"/>
      <w:r w:rsidRPr="00A5479E">
        <w:rPr>
          <w:sz w:val="22"/>
          <w:szCs w:val="22"/>
        </w:rPr>
        <w:t>По истеку рока предвиђеног за подношење понуда н</w:t>
      </w:r>
      <w:r w:rsidRPr="00A5479E">
        <w:rPr>
          <w:sz w:val="22"/>
          <w:szCs w:val="22"/>
          <w:lang w:val="sr-Cyrl-CS"/>
        </w:rPr>
        <w:t>а</w:t>
      </w:r>
      <w:r w:rsidRPr="00A5479E">
        <w:rPr>
          <w:sz w:val="22"/>
          <w:szCs w:val="22"/>
        </w:rPr>
        <w:t>ручилац не може да мења нити да допуњује конкурсну документацију.</w:t>
      </w:r>
      <w:proofErr w:type="gramEnd"/>
      <w:r w:rsidRPr="00A5479E">
        <w:rPr>
          <w:sz w:val="22"/>
          <w:szCs w:val="22"/>
        </w:rPr>
        <w:t xml:space="preserve"> </w:t>
      </w:r>
    </w:p>
    <w:p w:rsidR="0030660E" w:rsidRPr="00A5479E" w:rsidRDefault="0030660E" w:rsidP="0030660E">
      <w:pPr>
        <w:jc w:val="both"/>
        <w:rPr>
          <w:sz w:val="22"/>
          <w:szCs w:val="22"/>
        </w:rPr>
      </w:pPr>
      <w:proofErr w:type="gramStart"/>
      <w:r w:rsidRPr="00A5479E">
        <w:rPr>
          <w:sz w:val="22"/>
          <w:szCs w:val="22"/>
        </w:rPr>
        <w:t>Тражење додатних информација или појашњења у вези са припремањем понуде телефоном није дозвољено.</w:t>
      </w:r>
      <w:proofErr w:type="gramEnd"/>
      <w:r w:rsidRPr="00A5479E">
        <w:rPr>
          <w:sz w:val="22"/>
          <w:szCs w:val="22"/>
        </w:rPr>
        <w:t xml:space="preserve"> </w:t>
      </w:r>
    </w:p>
    <w:p w:rsidR="003F1671" w:rsidRPr="00A5479E" w:rsidRDefault="0030660E">
      <w:pPr>
        <w:jc w:val="both"/>
        <w:rPr>
          <w:bCs/>
          <w:color w:val="auto"/>
          <w:sz w:val="22"/>
          <w:szCs w:val="22"/>
          <w:lang w:val="sr-Cyrl-CS"/>
        </w:rPr>
      </w:pPr>
      <w:proofErr w:type="gramStart"/>
      <w:r w:rsidRPr="00A5479E">
        <w:rPr>
          <w:bCs/>
          <w:color w:val="auto"/>
          <w:sz w:val="22"/>
          <w:szCs w:val="22"/>
        </w:rPr>
        <w:t>Комуникација у поступку јавне набавке врши се искључиво на начин одређен чланом 20.</w:t>
      </w:r>
      <w:proofErr w:type="gramEnd"/>
      <w:r w:rsidRPr="00A5479E">
        <w:rPr>
          <w:bCs/>
          <w:color w:val="auto"/>
          <w:sz w:val="22"/>
          <w:szCs w:val="22"/>
        </w:rPr>
        <w:t xml:space="preserve"> </w:t>
      </w:r>
      <w:proofErr w:type="gramStart"/>
      <w:r w:rsidRPr="00A5479E">
        <w:rPr>
          <w:bCs/>
          <w:color w:val="auto"/>
          <w:sz w:val="22"/>
          <w:szCs w:val="22"/>
        </w:rPr>
        <w:t>Закона.</w:t>
      </w:r>
      <w:proofErr w:type="gramEnd"/>
    </w:p>
    <w:p w:rsidR="003F1671" w:rsidRPr="00A5479E" w:rsidRDefault="003F1671">
      <w:pPr>
        <w:jc w:val="both"/>
        <w:rPr>
          <w:sz w:val="22"/>
          <w:szCs w:val="22"/>
        </w:rPr>
      </w:pPr>
    </w:p>
    <w:p w:rsidR="00550461" w:rsidRPr="00A5479E" w:rsidRDefault="003F1671">
      <w:pPr>
        <w:jc w:val="both"/>
        <w:rPr>
          <w:b/>
          <w:bCs/>
          <w:sz w:val="22"/>
          <w:szCs w:val="22"/>
        </w:rPr>
      </w:pPr>
      <w:r w:rsidRPr="00A5479E">
        <w:rPr>
          <w:b/>
          <w:bCs/>
          <w:sz w:val="22"/>
          <w:szCs w:val="22"/>
        </w:rPr>
        <w:t>1</w:t>
      </w:r>
      <w:r w:rsidR="00E00118" w:rsidRPr="00A5479E">
        <w:rPr>
          <w:b/>
          <w:bCs/>
          <w:sz w:val="22"/>
          <w:szCs w:val="22"/>
          <w:lang w:val="sr-Cyrl-CS"/>
        </w:rPr>
        <w:t>5.</w:t>
      </w:r>
      <w:r w:rsidRPr="00A5479E">
        <w:rPr>
          <w:b/>
          <w:bCs/>
          <w:sz w:val="22"/>
          <w:szCs w:val="22"/>
        </w:rPr>
        <w:t xml:space="preserve"> ДОДАТНА ОБЈАШЊЕЊА ОД ПОНУЂАЧА ПОСЛЕ ОТВАРАЊА ПОНУДА И КОНТРОЛА КОД ПОНУЂАЧА ОДНОСНО ЊЕГОВОГ ПОДИЗВОЂАЧА </w:t>
      </w:r>
    </w:p>
    <w:p w:rsidR="003F1671" w:rsidRPr="00A5479E" w:rsidRDefault="003F1671">
      <w:pPr>
        <w:jc w:val="both"/>
        <w:rPr>
          <w:sz w:val="22"/>
          <w:szCs w:val="22"/>
        </w:rPr>
      </w:pPr>
      <w:proofErr w:type="gramStart"/>
      <w:r w:rsidRPr="00A5479E">
        <w:rPr>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A5479E">
        <w:rPr>
          <w:sz w:val="22"/>
          <w:szCs w:val="22"/>
        </w:rPr>
        <w:t xml:space="preserve"> </w:t>
      </w:r>
      <w:proofErr w:type="gramStart"/>
      <w:r w:rsidRPr="00A5479E">
        <w:rPr>
          <w:sz w:val="22"/>
          <w:szCs w:val="22"/>
        </w:rPr>
        <w:t>Закона).</w:t>
      </w:r>
      <w:proofErr w:type="gramEnd"/>
      <w:r w:rsidRPr="00A5479E">
        <w:rPr>
          <w:sz w:val="22"/>
          <w:szCs w:val="22"/>
        </w:rPr>
        <w:t xml:space="preserve"> </w:t>
      </w:r>
    </w:p>
    <w:p w:rsidR="003F1671" w:rsidRPr="00A5479E" w:rsidRDefault="003F1671">
      <w:pPr>
        <w:tabs>
          <w:tab w:val="left" w:pos="-135"/>
          <w:tab w:val="left" w:pos="0"/>
          <w:tab w:val="left" w:pos="120"/>
        </w:tabs>
        <w:jc w:val="both"/>
        <w:rPr>
          <w:rFonts w:eastAsia="TimesNewRomanPSMT"/>
          <w:bCs/>
          <w:sz w:val="22"/>
          <w:szCs w:val="22"/>
        </w:rPr>
      </w:pPr>
      <w:r w:rsidRPr="00A5479E">
        <w:rPr>
          <w:rFonts w:eastAsia="TimesNewRomanPSMT"/>
          <w:bCs/>
          <w:sz w:val="22"/>
          <w:szCs w:val="22"/>
        </w:rPr>
        <w:t>Уколико наручилац оцени да су потребна додатна објашњења или је потребно извршити</w:t>
      </w:r>
      <w:r w:rsidRPr="00A5479E">
        <w:rPr>
          <w:sz w:val="22"/>
          <w:szCs w:val="22"/>
        </w:rPr>
        <w:t xml:space="preserve"> контролу (увид) код понуђача, односно његовог подизвођача</w:t>
      </w:r>
      <w:r w:rsidRPr="00A5479E">
        <w:rPr>
          <w:rFonts w:eastAsia="TimesNewRomanPSMT"/>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F1671" w:rsidRPr="00A5479E" w:rsidRDefault="003F1671">
      <w:pPr>
        <w:tabs>
          <w:tab w:val="left" w:pos="-135"/>
          <w:tab w:val="left" w:pos="0"/>
          <w:tab w:val="left" w:pos="120"/>
        </w:tabs>
        <w:jc w:val="both"/>
        <w:rPr>
          <w:sz w:val="22"/>
          <w:szCs w:val="22"/>
        </w:rPr>
      </w:pPr>
      <w:proofErr w:type="gramStart"/>
      <w:r w:rsidRPr="00A5479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A5479E">
        <w:rPr>
          <w:sz w:val="22"/>
          <w:szCs w:val="22"/>
        </w:rPr>
        <w:t xml:space="preserve"> </w:t>
      </w:r>
    </w:p>
    <w:p w:rsidR="003F1671" w:rsidRPr="00A5479E" w:rsidRDefault="003F1671">
      <w:pPr>
        <w:tabs>
          <w:tab w:val="left" w:pos="-135"/>
          <w:tab w:val="left" w:pos="0"/>
          <w:tab w:val="left" w:pos="120"/>
        </w:tabs>
        <w:jc w:val="both"/>
        <w:rPr>
          <w:sz w:val="22"/>
          <w:szCs w:val="22"/>
        </w:rPr>
      </w:pPr>
      <w:proofErr w:type="gramStart"/>
      <w:r w:rsidRPr="00A5479E">
        <w:rPr>
          <w:sz w:val="22"/>
          <w:szCs w:val="22"/>
        </w:rPr>
        <w:t>У случају разлике између јединичне и укупне цене, меродавна је јединична цена.</w:t>
      </w:r>
      <w:proofErr w:type="gramEnd"/>
    </w:p>
    <w:p w:rsidR="003F1671" w:rsidRPr="00A5479E" w:rsidRDefault="003F1671">
      <w:pPr>
        <w:jc w:val="both"/>
        <w:rPr>
          <w:sz w:val="22"/>
          <w:szCs w:val="22"/>
        </w:rPr>
      </w:pPr>
      <w:proofErr w:type="gramStart"/>
      <w:r w:rsidRPr="00A5479E">
        <w:rPr>
          <w:sz w:val="22"/>
          <w:szCs w:val="22"/>
        </w:rPr>
        <w:t>Ако се понуђач не сагласи са исправком рачунских грешака, наручил</w:t>
      </w:r>
      <w:r w:rsidRPr="00A5479E">
        <w:rPr>
          <w:sz w:val="22"/>
          <w:szCs w:val="22"/>
          <w:lang w:val="sr-Cyrl-CS"/>
        </w:rPr>
        <w:t>а</w:t>
      </w:r>
      <w:r w:rsidRPr="00A5479E">
        <w:rPr>
          <w:sz w:val="22"/>
          <w:szCs w:val="22"/>
        </w:rPr>
        <w:t>ц ће његову понуду одбити као неприхватљиву.</w:t>
      </w:r>
      <w:proofErr w:type="gramEnd"/>
      <w:r w:rsidRPr="00A5479E">
        <w:rPr>
          <w:sz w:val="22"/>
          <w:szCs w:val="22"/>
        </w:rPr>
        <w:t xml:space="preserve"> </w:t>
      </w:r>
    </w:p>
    <w:p w:rsidR="003F1671" w:rsidRPr="00A5479E" w:rsidRDefault="003F1671">
      <w:pPr>
        <w:jc w:val="both"/>
        <w:rPr>
          <w:sz w:val="22"/>
          <w:szCs w:val="22"/>
        </w:rPr>
      </w:pPr>
    </w:p>
    <w:p w:rsidR="003F1671" w:rsidRPr="00A5479E" w:rsidRDefault="00926F24">
      <w:pPr>
        <w:jc w:val="both"/>
        <w:rPr>
          <w:b/>
          <w:sz w:val="22"/>
          <w:szCs w:val="22"/>
          <w:lang w:val="sr-Cyrl-CS"/>
        </w:rPr>
      </w:pPr>
      <w:r w:rsidRPr="00A5479E">
        <w:rPr>
          <w:b/>
          <w:sz w:val="22"/>
          <w:szCs w:val="22"/>
          <w:lang w:val="sr-Cyrl-CS"/>
        </w:rPr>
        <w:t>1</w:t>
      </w:r>
      <w:r w:rsidR="00E84042" w:rsidRPr="00A5479E">
        <w:rPr>
          <w:b/>
          <w:sz w:val="22"/>
          <w:szCs w:val="22"/>
          <w:lang w:val="sr-Cyrl-CS"/>
        </w:rPr>
        <w:t>6</w:t>
      </w:r>
      <w:r w:rsidR="003F1671" w:rsidRPr="00A5479E">
        <w:rPr>
          <w:b/>
          <w:sz w:val="22"/>
          <w:szCs w:val="22"/>
        </w:rPr>
        <w:t>. КОРИШЋЕЊЕ ПАТЕНТА И ОДГОВОРНОСТ ЗА ПОВРЕДУ ЗАШТИЋЕНИХ ПРАВА ИНТЕЛЕКТУАЛНЕ СВОЈИНЕ ТРЕЋИХ ЛИЦА</w:t>
      </w:r>
    </w:p>
    <w:p w:rsidR="00457CAF" w:rsidRPr="00A5479E" w:rsidRDefault="003F1671">
      <w:pPr>
        <w:jc w:val="both"/>
        <w:rPr>
          <w:rFonts w:eastAsia="TimesNewRomanPSMT"/>
          <w:bCs/>
          <w:iCs/>
          <w:sz w:val="22"/>
          <w:szCs w:val="22"/>
          <w:lang w:val="sr-Cyrl-CS"/>
        </w:rPr>
      </w:pPr>
      <w:proofErr w:type="gramStart"/>
      <w:r w:rsidRPr="00A5479E">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BA3629" w:rsidRPr="00A5479E" w:rsidRDefault="00BA3629">
      <w:pPr>
        <w:jc w:val="both"/>
        <w:rPr>
          <w:rFonts w:eastAsia="TimesNewRomanPSMT"/>
          <w:bCs/>
          <w:iCs/>
          <w:sz w:val="22"/>
          <w:szCs w:val="22"/>
          <w:lang w:val="sr-Cyrl-CS"/>
        </w:rPr>
      </w:pPr>
    </w:p>
    <w:p w:rsidR="00BA3629" w:rsidRPr="00A5479E" w:rsidRDefault="00BA3629" w:rsidP="00BA3629">
      <w:pPr>
        <w:jc w:val="both"/>
        <w:rPr>
          <w:rFonts w:eastAsia="TimesNewRomanPSMT"/>
          <w:b/>
          <w:bCs/>
          <w:iCs/>
          <w:sz w:val="22"/>
          <w:szCs w:val="22"/>
          <w:lang w:val="sr-Cyrl-CS"/>
        </w:rPr>
      </w:pPr>
      <w:r w:rsidRPr="00A5479E">
        <w:rPr>
          <w:rFonts w:eastAsia="TimesNewRomanPSMT"/>
          <w:b/>
          <w:bCs/>
          <w:iCs/>
          <w:sz w:val="22"/>
          <w:szCs w:val="22"/>
          <w:lang w:val="sr-Cyrl-CS"/>
        </w:rPr>
        <w:t xml:space="preserve">17. НЕГАТИВНЕ РЕФЕРЕНЦЕ </w:t>
      </w:r>
    </w:p>
    <w:p w:rsidR="00BD294B" w:rsidRDefault="00BD294B" w:rsidP="00BD294B">
      <w:pPr>
        <w:jc w:val="both"/>
        <w:rPr>
          <w:rFonts w:eastAsia="TimesNewRomanPSMT"/>
          <w:bCs/>
          <w:iCs/>
          <w:sz w:val="22"/>
          <w:szCs w:val="22"/>
        </w:rPr>
      </w:pPr>
      <w:r>
        <w:rPr>
          <w:rFonts w:eastAsia="TimesNewRomanPSMT"/>
          <w:bCs/>
          <w:iCs/>
          <w:sz w:val="22"/>
          <w:szCs w:val="22"/>
        </w:rPr>
        <w:t xml:space="preserve"> </w:t>
      </w:r>
      <w:r w:rsidRPr="00C1688A">
        <w:rPr>
          <w:rFonts w:eastAsia="TimesNewRomanPSMT"/>
          <w:bCs/>
          <w:iCs/>
          <w:sz w:val="22"/>
          <w:szCs w:val="22"/>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BD294B" w:rsidRDefault="00BD294B" w:rsidP="00BD294B">
      <w:pPr>
        <w:jc w:val="both"/>
        <w:rPr>
          <w:rFonts w:eastAsia="TimesNewRomanPSMT"/>
          <w:bCs/>
          <w:iCs/>
          <w:sz w:val="22"/>
          <w:szCs w:val="22"/>
        </w:rPr>
      </w:pPr>
      <w:proofErr w:type="gramStart"/>
      <w:r>
        <w:rPr>
          <w:rFonts w:eastAsia="TimesNewRomanPSMT"/>
          <w:bCs/>
          <w:iCs/>
          <w:sz w:val="22"/>
          <w:szCs w:val="22"/>
        </w:rPr>
        <w:t>-поступао супротно забрани из члана 23.</w:t>
      </w:r>
      <w:proofErr w:type="gramEnd"/>
      <w:r>
        <w:rPr>
          <w:rFonts w:eastAsia="TimesNewRomanPSMT"/>
          <w:bCs/>
          <w:iCs/>
          <w:sz w:val="22"/>
          <w:szCs w:val="22"/>
        </w:rPr>
        <w:t xml:space="preserve"> </w:t>
      </w:r>
      <w:proofErr w:type="gramStart"/>
      <w:r>
        <w:rPr>
          <w:rFonts w:eastAsia="TimesNewRomanPSMT"/>
          <w:bCs/>
          <w:iCs/>
          <w:sz w:val="22"/>
          <w:szCs w:val="22"/>
        </w:rPr>
        <w:t>и</w:t>
      </w:r>
      <w:proofErr w:type="gramEnd"/>
      <w:r>
        <w:rPr>
          <w:rFonts w:eastAsia="TimesNewRomanPSMT"/>
          <w:bCs/>
          <w:iCs/>
          <w:sz w:val="22"/>
          <w:szCs w:val="22"/>
        </w:rPr>
        <w:t xml:space="preserve"> 25. </w:t>
      </w:r>
      <w:proofErr w:type="gramStart"/>
      <w:r>
        <w:rPr>
          <w:rFonts w:eastAsia="TimesNewRomanPSMT"/>
          <w:bCs/>
          <w:iCs/>
          <w:sz w:val="22"/>
          <w:szCs w:val="22"/>
        </w:rPr>
        <w:t>овог</w:t>
      </w:r>
      <w:proofErr w:type="gramEnd"/>
      <w:r>
        <w:rPr>
          <w:rFonts w:eastAsia="TimesNewRomanPSMT"/>
          <w:bCs/>
          <w:iCs/>
          <w:sz w:val="22"/>
          <w:szCs w:val="22"/>
        </w:rPr>
        <w:t xml:space="preserve"> Закона;</w:t>
      </w:r>
    </w:p>
    <w:p w:rsidR="00BD294B" w:rsidRDefault="00BD294B" w:rsidP="00BD294B">
      <w:pPr>
        <w:jc w:val="both"/>
        <w:rPr>
          <w:rFonts w:eastAsia="TimesNewRomanPSMT"/>
          <w:bCs/>
          <w:iCs/>
          <w:sz w:val="22"/>
          <w:szCs w:val="22"/>
        </w:rPr>
      </w:pPr>
      <w:r>
        <w:rPr>
          <w:rFonts w:eastAsia="TimesNewRomanPSMT"/>
          <w:bCs/>
          <w:iCs/>
          <w:sz w:val="22"/>
          <w:szCs w:val="22"/>
        </w:rPr>
        <w:t>-учинио повреду конкуренције;</w:t>
      </w:r>
    </w:p>
    <w:p w:rsidR="00BD294B" w:rsidRDefault="00BD294B" w:rsidP="00BD294B">
      <w:pPr>
        <w:jc w:val="both"/>
        <w:rPr>
          <w:rFonts w:eastAsia="TimesNewRomanPSMT"/>
          <w:bCs/>
          <w:iCs/>
          <w:sz w:val="22"/>
          <w:szCs w:val="22"/>
        </w:rPr>
      </w:pPr>
      <w:r>
        <w:rPr>
          <w:rFonts w:eastAsia="TimesNewRomanPSMT"/>
          <w:bCs/>
          <w:iCs/>
          <w:sz w:val="22"/>
          <w:szCs w:val="22"/>
        </w:rPr>
        <w:t>-доставио неистините податке у понуди или без оправданих разлога одбио да закључи уговор о јавној набавци</w:t>
      </w:r>
      <w:proofErr w:type="gramStart"/>
      <w:r>
        <w:rPr>
          <w:rFonts w:eastAsia="TimesNewRomanPSMT"/>
          <w:bCs/>
          <w:iCs/>
          <w:sz w:val="22"/>
          <w:szCs w:val="22"/>
        </w:rPr>
        <w:t>,након</w:t>
      </w:r>
      <w:proofErr w:type="gramEnd"/>
      <w:r>
        <w:rPr>
          <w:rFonts w:eastAsia="TimesNewRomanPSMT"/>
          <w:bCs/>
          <w:iCs/>
          <w:sz w:val="22"/>
          <w:szCs w:val="22"/>
        </w:rPr>
        <w:t xml:space="preserve"> што му је уговор додељен;</w:t>
      </w:r>
    </w:p>
    <w:p w:rsidR="00BD294B" w:rsidRPr="00C1688A" w:rsidRDefault="00BD294B" w:rsidP="00BD294B">
      <w:pPr>
        <w:jc w:val="both"/>
        <w:rPr>
          <w:rFonts w:eastAsia="TimesNewRomanPSMT"/>
          <w:bCs/>
          <w:iCs/>
          <w:sz w:val="22"/>
          <w:szCs w:val="22"/>
        </w:rPr>
      </w:pPr>
      <w:r>
        <w:rPr>
          <w:rFonts w:eastAsia="TimesNewRomanPSMT"/>
          <w:bCs/>
          <w:iCs/>
          <w:sz w:val="22"/>
          <w:szCs w:val="22"/>
        </w:rPr>
        <w:t>-одбио да достави доказе и средства обезбеђења на шта се у понуди обавезао;</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Доказ може бити:</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а) правоснажна судска одлука или одлука другог надлежног органа;</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 xml:space="preserve">б) исправа о реализованом средству обезбеђења испуњења обавеза </w:t>
      </w:r>
      <w:r w:rsidRPr="00BB1E05">
        <w:rPr>
          <w:rFonts w:eastAsia="TimesNewRomanPSMT"/>
          <w:bCs/>
          <w:iCs/>
          <w:sz w:val="22"/>
          <w:szCs w:val="22"/>
        </w:rPr>
        <w:t>из</w:t>
      </w:r>
      <w:r w:rsidRPr="00BB1E05">
        <w:rPr>
          <w:rFonts w:eastAsia="TimesNewRomanPSMT"/>
          <w:bCs/>
          <w:iCs/>
          <w:sz w:val="22"/>
          <w:szCs w:val="22"/>
          <w:lang w:val="sr-Cyrl-CS"/>
        </w:rPr>
        <w:t xml:space="preserve"> поступка јавне набавке или уговора о јавној набавци.</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в) исправа о наплаћеној уговорној казни;</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г) рекламације потрошача, односно корисника, ако нису отклоњене у уговореном року;</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д) извештај надзорног органа о изведеним радовима који нису у складу са пројектом, односно уговором;</w:t>
      </w:r>
    </w:p>
    <w:p w:rsidR="00BD294B" w:rsidRPr="00BB1E05" w:rsidRDefault="00BD294B" w:rsidP="00BD294B">
      <w:pPr>
        <w:jc w:val="both"/>
        <w:rPr>
          <w:rFonts w:eastAsia="TimesNewRomanPSMT"/>
          <w:bCs/>
          <w:iCs/>
          <w:sz w:val="22"/>
          <w:szCs w:val="22"/>
          <w:lang w:val="sr-Cyrl-CS"/>
        </w:rPr>
      </w:pPr>
      <w:r w:rsidRPr="00BB1E05">
        <w:rPr>
          <w:rFonts w:eastAsia="TimesNewRomanPSMT"/>
          <w:bCs/>
          <w:iCs/>
          <w:sz w:val="22"/>
          <w:szCs w:val="22"/>
          <w:lang w:val="sr-Cyrl-CS"/>
        </w:rPr>
        <w:t>е) изјава о раскиду уговора због неиспуњења битних елемената уговора, ако је дата у складу са законом који регулише облигационе односе;</w:t>
      </w:r>
    </w:p>
    <w:p w:rsidR="00BD294B" w:rsidRDefault="00BD294B" w:rsidP="00BD294B">
      <w:pPr>
        <w:jc w:val="both"/>
        <w:rPr>
          <w:rFonts w:eastAsia="TimesNewRomanPSMT"/>
          <w:bCs/>
          <w:iCs/>
          <w:sz w:val="22"/>
          <w:szCs w:val="22"/>
          <w:lang w:val="sr-Cyrl-CS"/>
        </w:rPr>
      </w:pPr>
      <w:r w:rsidRPr="00BB1E05">
        <w:rPr>
          <w:rFonts w:eastAsia="TimesNewRomanPSMT"/>
          <w:bCs/>
          <w:iCs/>
          <w:sz w:val="22"/>
          <w:szCs w:val="22"/>
          <w:lang w:val="sr-Cyrl-CS"/>
        </w:rPr>
        <w:t>ђ) доказ о томе да је понуђач ангажовао лица која нису наведена у понуди као подизвођачи, односно учесници у заједничкој понуди.</w:t>
      </w:r>
    </w:p>
    <w:p w:rsidR="00F2066C" w:rsidRPr="00BD294B" w:rsidRDefault="00F2066C" w:rsidP="00BA3629">
      <w:pPr>
        <w:jc w:val="both"/>
        <w:rPr>
          <w:rFonts w:eastAsia="TimesNewRomanPSMT"/>
          <w:bCs/>
          <w:iCs/>
          <w:sz w:val="22"/>
          <w:szCs w:val="22"/>
        </w:rPr>
      </w:pPr>
    </w:p>
    <w:p w:rsidR="00BA3629" w:rsidRPr="00A5479E" w:rsidRDefault="00BA3629" w:rsidP="00BA3629">
      <w:pPr>
        <w:jc w:val="both"/>
        <w:rPr>
          <w:rFonts w:eastAsia="TimesNewRomanPSMT"/>
          <w:b/>
          <w:bCs/>
          <w:iCs/>
          <w:sz w:val="22"/>
          <w:szCs w:val="22"/>
          <w:lang w:val="sr-Cyrl-CS"/>
        </w:rPr>
      </w:pPr>
      <w:r w:rsidRPr="00A5479E">
        <w:rPr>
          <w:rFonts w:eastAsia="TimesNewRomanPSMT"/>
          <w:b/>
          <w:bCs/>
          <w:iCs/>
          <w:sz w:val="22"/>
          <w:szCs w:val="22"/>
          <w:lang w:val="sr-Cyrl-CS"/>
        </w:rPr>
        <w:t>18. БИТНИ НЕДОСТАЦИ ПОНУДЕ</w:t>
      </w:r>
    </w:p>
    <w:p w:rsidR="00BA3629" w:rsidRPr="00A5479E" w:rsidRDefault="00BA3629" w:rsidP="00BA3629">
      <w:pPr>
        <w:jc w:val="both"/>
        <w:rPr>
          <w:rFonts w:eastAsia="TimesNewRomanPSMT"/>
          <w:bCs/>
          <w:iCs/>
          <w:sz w:val="22"/>
          <w:szCs w:val="22"/>
          <w:lang w:val="sr-Cyrl-CS"/>
        </w:rPr>
      </w:pPr>
      <w:r w:rsidRPr="00A5479E">
        <w:rPr>
          <w:rFonts w:eastAsia="TimesNewRomanPSMT"/>
          <w:bCs/>
          <w:iCs/>
          <w:sz w:val="22"/>
          <w:szCs w:val="22"/>
          <w:lang w:val="sr-Cyrl-CS"/>
        </w:rPr>
        <w:t>Наручилац ће одбити понуду ако:</w:t>
      </w:r>
    </w:p>
    <w:p w:rsidR="00BA3629" w:rsidRPr="00A5479E" w:rsidRDefault="00BA3629" w:rsidP="00BA3629">
      <w:pPr>
        <w:jc w:val="both"/>
        <w:rPr>
          <w:rFonts w:eastAsia="TimesNewRomanPSMT"/>
          <w:bCs/>
          <w:iCs/>
          <w:sz w:val="22"/>
          <w:szCs w:val="22"/>
          <w:lang w:val="sr-Cyrl-CS"/>
        </w:rPr>
      </w:pPr>
      <w:r w:rsidRPr="00A5479E">
        <w:rPr>
          <w:rFonts w:eastAsia="TimesNewRomanPSMT"/>
          <w:bCs/>
          <w:iCs/>
          <w:sz w:val="22"/>
          <w:szCs w:val="22"/>
          <w:lang w:val="sr-Cyrl-CS"/>
        </w:rPr>
        <w:t>1) понуђач не докаже да испуњава обавезне услове за учешће</w:t>
      </w:r>
    </w:p>
    <w:p w:rsidR="00BA3629" w:rsidRPr="00A5479E" w:rsidRDefault="00BA3629" w:rsidP="00BA3629">
      <w:pPr>
        <w:jc w:val="both"/>
        <w:rPr>
          <w:rFonts w:eastAsia="TimesNewRomanPSMT"/>
          <w:bCs/>
          <w:iCs/>
          <w:sz w:val="22"/>
          <w:szCs w:val="22"/>
          <w:lang w:val="sr-Cyrl-CS"/>
        </w:rPr>
      </w:pPr>
      <w:r w:rsidRPr="00A5479E">
        <w:rPr>
          <w:rFonts w:eastAsia="TimesNewRomanPSMT"/>
          <w:bCs/>
          <w:iCs/>
          <w:sz w:val="22"/>
          <w:szCs w:val="22"/>
          <w:lang w:val="sr-Cyrl-CS"/>
        </w:rPr>
        <w:t>2) понуђач не докаже да испуњава додатне услове</w:t>
      </w:r>
    </w:p>
    <w:p w:rsidR="00BA3629" w:rsidRPr="00A5479E" w:rsidRDefault="00BA3629" w:rsidP="00BA3629">
      <w:pPr>
        <w:jc w:val="both"/>
        <w:rPr>
          <w:rFonts w:eastAsia="TimesNewRomanPSMT"/>
          <w:bCs/>
          <w:iCs/>
          <w:sz w:val="22"/>
          <w:szCs w:val="22"/>
          <w:lang w:val="sr-Cyrl-CS"/>
        </w:rPr>
      </w:pPr>
      <w:r w:rsidRPr="00A5479E">
        <w:rPr>
          <w:rFonts w:eastAsia="TimesNewRomanPSMT"/>
          <w:bCs/>
          <w:iCs/>
          <w:sz w:val="22"/>
          <w:szCs w:val="22"/>
          <w:lang w:val="sr-Cyrl-CS"/>
        </w:rPr>
        <w:t>3) понуђач није доставио тражено средство обозбеђења</w:t>
      </w:r>
    </w:p>
    <w:p w:rsidR="00BA3629" w:rsidRPr="00A5479E" w:rsidRDefault="00BA3629" w:rsidP="00BA3629">
      <w:pPr>
        <w:jc w:val="both"/>
        <w:rPr>
          <w:rFonts w:eastAsia="TimesNewRomanPSMT"/>
          <w:bCs/>
          <w:iCs/>
          <w:sz w:val="22"/>
          <w:szCs w:val="22"/>
          <w:lang w:val="sr-Cyrl-CS"/>
        </w:rPr>
      </w:pPr>
      <w:r w:rsidRPr="00A5479E">
        <w:rPr>
          <w:rFonts w:eastAsia="TimesNewRomanPSMT"/>
          <w:bCs/>
          <w:iCs/>
          <w:sz w:val="22"/>
          <w:szCs w:val="22"/>
          <w:lang w:val="sr-Cyrl-CS"/>
        </w:rPr>
        <w:t>4) је понуђени рок важења понуде краћи од прописаног</w:t>
      </w:r>
    </w:p>
    <w:p w:rsidR="00BA3629" w:rsidRDefault="00BA3629">
      <w:pPr>
        <w:jc w:val="both"/>
        <w:rPr>
          <w:rFonts w:eastAsia="TimesNewRomanPSMT"/>
          <w:bCs/>
          <w:iCs/>
          <w:sz w:val="22"/>
          <w:szCs w:val="22"/>
          <w:lang w:val="sr-Cyrl-CS"/>
        </w:rPr>
      </w:pPr>
      <w:r w:rsidRPr="00A5479E">
        <w:rPr>
          <w:rFonts w:eastAsia="TimesNewRomanPSMT"/>
          <w:bCs/>
          <w:iCs/>
          <w:sz w:val="22"/>
          <w:szCs w:val="22"/>
          <w:lang w:val="sr-Cyrl-CS"/>
        </w:rPr>
        <w:t>5) понуда садржи друге битне недостатке ѕбог којих није могуће утврдити стварну садржину понуде или није могуће упоредити је са другим понудам</w:t>
      </w:r>
    </w:p>
    <w:p w:rsidR="00AF16D6" w:rsidRPr="00AF16D6" w:rsidRDefault="00AF16D6">
      <w:pPr>
        <w:jc w:val="both"/>
        <w:rPr>
          <w:rFonts w:eastAsia="TimesNewRomanPSMT"/>
          <w:bCs/>
          <w:iCs/>
          <w:sz w:val="22"/>
          <w:szCs w:val="22"/>
          <w:lang w:val="sr-Cyrl-CS"/>
        </w:rPr>
      </w:pPr>
    </w:p>
    <w:p w:rsidR="00AF16D6" w:rsidRPr="00AF16D6" w:rsidRDefault="00AF16D6" w:rsidP="00AF16D6">
      <w:pPr>
        <w:suppressAutoHyphens w:val="0"/>
        <w:autoSpaceDE w:val="0"/>
        <w:autoSpaceDN w:val="0"/>
        <w:adjustRightInd w:val="0"/>
        <w:spacing w:line="240" w:lineRule="auto"/>
        <w:rPr>
          <w:rFonts w:ascii="TT1Bo00" w:eastAsia="Times New Roman" w:hAnsi="TT1Bo00" w:cs="TT1Bo00"/>
          <w:b/>
          <w:color w:val="auto"/>
          <w:kern w:val="0"/>
          <w:sz w:val="22"/>
          <w:szCs w:val="22"/>
          <w:lang w:eastAsia="en-US"/>
        </w:rPr>
      </w:pPr>
      <w:r w:rsidRPr="00AF16D6">
        <w:rPr>
          <w:rFonts w:ascii="TT1Bo00" w:eastAsia="Times New Roman" w:hAnsi="TT1Bo00" w:cs="TT1Bo00"/>
          <w:b/>
          <w:color w:val="auto"/>
          <w:kern w:val="0"/>
          <w:sz w:val="22"/>
          <w:szCs w:val="22"/>
          <w:lang w:val="sr-Cyrl-CS" w:eastAsia="en-US"/>
        </w:rPr>
        <w:t>19.</w:t>
      </w:r>
      <w:r w:rsidRPr="00AF16D6">
        <w:rPr>
          <w:rFonts w:ascii="TT1Bo00" w:eastAsia="Times New Roman" w:hAnsi="TT1Bo00" w:cs="TT1Bo00"/>
          <w:b/>
          <w:color w:val="auto"/>
          <w:kern w:val="0"/>
          <w:sz w:val="22"/>
          <w:szCs w:val="22"/>
          <w:lang w:eastAsia="en-US"/>
        </w:rPr>
        <w:t>ИЗМЕНЕ И ДОПУНЕ УГОВОРА</w:t>
      </w:r>
    </w:p>
    <w:p w:rsidR="00AF16D6" w:rsidRPr="00AF16D6" w:rsidRDefault="00AF16D6" w:rsidP="00AF16D6">
      <w:pPr>
        <w:suppressAutoHyphens w:val="0"/>
        <w:autoSpaceDE w:val="0"/>
        <w:autoSpaceDN w:val="0"/>
        <w:adjustRightInd w:val="0"/>
        <w:spacing w:line="240" w:lineRule="auto"/>
        <w:jc w:val="both"/>
        <w:rPr>
          <w:rFonts w:ascii="TT1Bo00" w:eastAsia="Times New Roman" w:hAnsi="TT1Bo00" w:cs="TT1Bo00"/>
          <w:kern w:val="0"/>
          <w:sz w:val="22"/>
          <w:szCs w:val="22"/>
          <w:lang w:eastAsia="en-US"/>
        </w:rPr>
      </w:pPr>
      <w:proofErr w:type="gramStart"/>
      <w:r w:rsidRPr="00AF16D6">
        <w:rPr>
          <w:rFonts w:ascii="TT1Bo00" w:eastAsia="Times New Roman" w:hAnsi="TT1Bo00" w:cs="TT1Bo00"/>
          <w:kern w:val="0"/>
          <w:sz w:val="22"/>
          <w:szCs w:val="22"/>
          <w:lang w:eastAsia="en-US"/>
        </w:rPr>
        <w:t>Наручилац може у складу са чл.</w:t>
      </w:r>
      <w:proofErr w:type="gramEnd"/>
      <w:r w:rsidRPr="00AF16D6">
        <w:rPr>
          <w:rFonts w:ascii="TT1Bo00" w:eastAsia="Times New Roman" w:hAnsi="TT1Bo00" w:cs="TT1Bo00"/>
          <w:kern w:val="0"/>
          <w:sz w:val="22"/>
          <w:szCs w:val="22"/>
          <w:lang w:eastAsia="en-US"/>
        </w:rPr>
        <w:t xml:space="preserve"> 115 ЗЈН, након закључења уговора, без претходног спровођења поступка јавне набавке повећати обим предмета набавке, с тим да се вредност уговора може повећати максимално до 5% од максималне вредности првобитно закљученог уговора без ПДВ, при чему укупна вредност повећања уговора не може да буде већа од вредности из чл.39. </w:t>
      </w:r>
      <w:proofErr w:type="gramStart"/>
      <w:r w:rsidRPr="00AF16D6">
        <w:rPr>
          <w:rFonts w:ascii="TT1Bo00" w:eastAsia="Times New Roman" w:hAnsi="TT1Bo00" w:cs="TT1Bo00"/>
          <w:kern w:val="0"/>
          <w:sz w:val="22"/>
          <w:szCs w:val="22"/>
          <w:lang w:eastAsia="en-US"/>
        </w:rPr>
        <w:t>став</w:t>
      </w:r>
      <w:proofErr w:type="gramEnd"/>
      <w:r w:rsidRPr="00AF16D6">
        <w:rPr>
          <w:rFonts w:ascii="TT1Bo00" w:eastAsia="Times New Roman" w:hAnsi="TT1Bo00" w:cs="TT1Bo00"/>
          <w:kern w:val="0"/>
          <w:sz w:val="22"/>
          <w:szCs w:val="22"/>
          <w:lang w:eastAsia="en-US"/>
        </w:rPr>
        <w:t xml:space="preserve"> 1. ЗЈН</w:t>
      </w:r>
      <w:proofErr w:type="gramStart"/>
      <w:r w:rsidRPr="00AF16D6">
        <w:rPr>
          <w:rFonts w:ascii="TT1Bo00" w:eastAsia="Times New Roman" w:hAnsi="TT1Bo00" w:cs="TT1Bo00"/>
          <w:kern w:val="0"/>
          <w:sz w:val="22"/>
          <w:szCs w:val="22"/>
          <w:lang w:eastAsia="en-US"/>
        </w:rPr>
        <w:t>..</w:t>
      </w:r>
      <w:proofErr w:type="gramEnd"/>
    </w:p>
    <w:p w:rsidR="00457CAF" w:rsidRPr="00AF16D6" w:rsidRDefault="00AF16D6" w:rsidP="00AF16D6">
      <w:pPr>
        <w:jc w:val="both"/>
        <w:rPr>
          <w:rFonts w:ascii="TT1Bo00" w:eastAsia="Times New Roman" w:hAnsi="TT1Bo00" w:cs="TT1Bo00"/>
          <w:kern w:val="0"/>
          <w:sz w:val="22"/>
          <w:szCs w:val="22"/>
          <w:lang w:val="sr-Cyrl-CS" w:eastAsia="en-US"/>
        </w:rPr>
      </w:pPr>
      <w:proofErr w:type="gramStart"/>
      <w:r w:rsidRPr="00AF16D6">
        <w:rPr>
          <w:rFonts w:ascii="TT1Bo00" w:eastAsia="Times New Roman" w:hAnsi="TT1Bo00" w:cs="TT1Bo00"/>
          <w:kern w:val="0"/>
          <w:sz w:val="22"/>
          <w:szCs w:val="22"/>
          <w:lang w:eastAsia="en-US"/>
        </w:rPr>
        <w:t>У случају повећања вредности уговора или промене других битних елемената уговора Наручилиац има обавезу да поступи у складу са чланом 115.</w:t>
      </w:r>
      <w:proofErr w:type="gramEnd"/>
      <w:r w:rsidRPr="00AF16D6">
        <w:rPr>
          <w:rFonts w:ascii="TT1Bo00" w:eastAsia="Times New Roman" w:hAnsi="TT1Bo00" w:cs="TT1Bo00"/>
          <w:kern w:val="0"/>
          <w:sz w:val="22"/>
          <w:szCs w:val="22"/>
          <w:lang w:eastAsia="en-US"/>
        </w:rPr>
        <w:t xml:space="preserve"> </w:t>
      </w:r>
      <w:proofErr w:type="gramStart"/>
      <w:r w:rsidRPr="00AF16D6">
        <w:rPr>
          <w:rFonts w:ascii="TT1Bo00" w:eastAsia="Times New Roman" w:hAnsi="TT1Bo00" w:cs="TT1Bo00"/>
          <w:kern w:val="0"/>
          <w:sz w:val="22"/>
          <w:szCs w:val="22"/>
          <w:lang w:eastAsia="en-US"/>
        </w:rPr>
        <w:t>став</w:t>
      </w:r>
      <w:proofErr w:type="gramEnd"/>
      <w:r w:rsidRPr="00AF16D6">
        <w:rPr>
          <w:rFonts w:ascii="TT1Bo00" w:eastAsia="Times New Roman" w:hAnsi="TT1Bo00" w:cs="TT1Bo00"/>
          <w:kern w:val="0"/>
          <w:sz w:val="22"/>
          <w:szCs w:val="22"/>
          <w:lang w:eastAsia="en-US"/>
        </w:rPr>
        <w:t xml:space="preserve"> 5. </w:t>
      </w:r>
      <w:proofErr w:type="gramStart"/>
      <w:r w:rsidRPr="00AF16D6">
        <w:rPr>
          <w:rFonts w:ascii="TT1Bo00" w:eastAsia="Times New Roman" w:hAnsi="TT1Bo00" w:cs="TT1Bo00"/>
          <w:kern w:val="0"/>
          <w:sz w:val="22"/>
          <w:szCs w:val="22"/>
          <w:lang w:eastAsia="en-US"/>
        </w:rPr>
        <w:t>ЗЈН.</w:t>
      </w:r>
      <w:proofErr w:type="gramEnd"/>
      <w:r w:rsidRPr="00AF16D6">
        <w:rPr>
          <w:rFonts w:ascii="TT1Bo00" w:eastAsia="Times New Roman" w:hAnsi="TT1Bo00" w:cs="TT1Bo00"/>
          <w:kern w:val="0"/>
          <w:sz w:val="22"/>
          <w:szCs w:val="22"/>
          <w:lang w:eastAsia="en-US"/>
        </w:rPr>
        <w:t xml:space="preserve"> </w:t>
      </w:r>
      <w:proofErr w:type="gramStart"/>
      <w:r w:rsidRPr="00AF16D6">
        <w:rPr>
          <w:rFonts w:ascii="TT1Bo00" w:eastAsia="Times New Roman" w:hAnsi="TT1Bo00" w:cs="TT1Bo00"/>
          <w:kern w:val="0"/>
          <w:sz w:val="22"/>
          <w:szCs w:val="22"/>
          <w:lang w:eastAsia="en-US"/>
        </w:rPr>
        <w:t>и</w:t>
      </w:r>
      <w:proofErr w:type="gramEnd"/>
      <w:r w:rsidRPr="00AF16D6">
        <w:rPr>
          <w:rFonts w:ascii="TT1Bo00" w:eastAsia="Times New Roman" w:hAnsi="TT1Bo00" w:cs="TT1Bo00"/>
          <w:kern w:val="0"/>
          <w:sz w:val="22"/>
          <w:szCs w:val="22"/>
          <w:lang w:eastAsia="en-US"/>
        </w:rPr>
        <w:t xml:space="preserve"> закључи анекс уговора, којим ће регулисати настале измене</w:t>
      </w:r>
      <w:r>
        <w:rPr>
          <w:rFonts w:ascii="TT1Bo00" w:eastAsia="Times New Roman" w:hAnsi="TT1Bo00" w:cs="TT1Bo00"/>
          <w:kern w:val="0"/>
          <w:sz w:val="22"/>
          <w:szCs w:val="22"/>
          <w:lang w:val="sr-Cyrl-CS" w:eastAsia="en-US"/>
        </w:rPr>
        <w:t>.</w:t>
      </w:r>
    </w:p>
    <w:p w:rsidR="00AF16D6" w:rsidRPr="00AF16D6" w:rsidRDefault="00AF16D6" w:rsidP="00AF16D6">
      <w:pPr>
        <w:jc w:val="both"/>
        <w:rPr>
          <w:b/>
          <w:sz w:val="22"/>
          <w:szCs w:val="22"/>
          <w:lang w:val="sr-Cyrl-CS"/>
        </w:rPr>
      </w:pPr>
    </w:p>
    <w:p w:rsidR="00177B9C" w:rsidRPr="00A5479E" w:rsidRDefault="00AF16D6">
      <w:pPr>
        <w:jc w:val="both"/>
        <w:rPr>
          <w:b/>
          <w:bCs/>
          <w:sz w:val="22"/>
          <w:szCs w:val="22"/>
        </w:rPr>
      </w:pPr>
      <w:r>
        <w:rPr>
          <w:b/>
          <w:bCs/>
          <w:sz w:val="22"/>
          <w:szCs w:val="22"/>
          <w:lang w:val="sr-Cyrl-CS"/>
        </w:rPr>
        <w:t>20</w:t>
      </w:r>
      <w:r w:rsidR="003F1671" w:rsidRPr="00A5479E">
        <w:rPr>
          <w:b/>
          <w:bCs/>
          <w:sz w:val="22"/>
          <w:szCs w:val="22"/>
        </w:rPr>
        <w:t xml:space="preserve">. НАЧИН И РОК ЗА ПОДНОШЕЊЕ ЗАХТЕВА ЗА ЗАШТИТУ ПРАВА ПОНУЂАЧА </w:t>
      </w:r>
    </w:p>
    <w:p w:rsidR="005E0528" w:rsidRPr="00A5479E" w:rsidRDefault="005E0528" w:rsidP="005E0528">
      <w:pPr>
        <w:jc w:val="both"/>
        <w:rPr>
          <w:sz w:val="22"/>
          <w:szCs w:val="22"/>
        </w:rPr>
      </w:pPr>
      <w:proofErr w:type="gramStart"/>
      <w:r w:rsidRPr="00A5479E">
        <w:rPr>
          <w:sz w:val="22"/>
          <w:szCs w:val="22"/>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roofErr w:type="gramEnd"/>
      <w:r w:rsidRPr="00A5479E">
        <w:rPr>
          <w:sz w:val="22"/>
          <w:szCs w:val="22"/>
        </w:rPr>
        <w:t xml:space="preserve"> </w:t>
      </w:r>
    </w:p>
    <w:p w:rsidR="005E0528" w:rsidRPr="00A5479E" w:rsidRDefault="005E0528" w:rsidP="005E0528">
      <w:pPr>
        <w:jc w:val="both"/>
        <w:rPr>
          <w:sz w:val="22"/>
          <w:szCs w:val="22"/>
        </w:rPr>
      </w:pPr>
      <w:r w:rsidRPr="00A5479E">
        <w:rPr>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5E0528" w:rsidRPr="00A5479E" w:rsidRDefault="005E0528" w:rsidP="005E0528">
      <w:pPr>
        <w:jc w:val="both"/>
        <w:rPr>
          <w:sz w:val="22"/>
          <w:szCs w:val="22"/>
        </w:rPr>
      </w:pPr>
      <w:proofErr w:type="gramStart"/>
      <w:r w:rsidRPr="00A5479E">
        <w:rPr>
          <w:sz w:val="22"/>
          <w:szCs w:val="22"/>
        </w:rPr>
        <w:t>Захтев за заштиту права се доставља наручиоцу непосредно,</w:t>
      </w:r>
      <w:r w:rsidR="00637448" w:rsidRPr="00A5479E">
        <w:rPr>
          <w:sz w:val="22"/>
          <w:szCs w:val="22"/>
        </w:rPr>
        <w:t xml:space="preserve"> електронском поштом на e-mail </w:t>
      </w:r>
      <w:hyperlink r:id="rId8" w:history="1">
        <w:r w:rsidR="00BA3629" w:rsidRPr="00A5479E">
          <w:rPr>
            <w:rStyle w:val="Hyperlink"/>
            <w:sz w:val="22"/>
            <w:szCs w:val="22"/>
          </w:rPr>
          <w:t>nabavke@blace.org.rs</w:t>
        </w:r>
      </w:hyperlink>
      <w:r w:rsidR="00BA3629" w:rsidRPr="00A5479E">
        <w:rPr>
          <w:color w:val="4F81BD"/>
          <w:sz w:val="22"/>
          <w:szCs w:val="22"/>
          <w:lang w:val="sr-Cyrl-CS"/>
        </w:rPr>
        <w:t xml:space="preserve">, </w:t>
      </w:r>
      <w:r w:rsidR="00BA3629" w:rsidRPr="00A5479E">
        <w:rPr>
          <w:sz w:val="22"/>
          <w:szCs w:val="22"/>
          <w:lang w:val="sr-Cyrl-CS"/>
        </w:rPr>
        <w:t>факсом на број 027/371-138</w:t>
      </w:r>
      <w:r w:rsidRPr="00A5479E">
        <w:rPr>
          <w:sz w:val="22"/>
          <w:szCs w:val="22"/>
          <w:lang w:val="sr-Cyrl-CS"/>
        </w:rPr>
        <w:t xml:space="preserve"> </w:t>
      </w:r>
      <w:r w:rsidRPr="00A5479E">
        <w:rPr>
          <w:sz w:val="22"/>
          <w:szCs w:val="22"/>
        </w:rPr>
        <w:t xml:space="preserve">или препорученом пошиљком са повратницом на адресу </w:t>
      </w:r>
      <w:r w:rsidRPr="00A5479E">
        <w:rPr>
          <w:sz w:val="22"/>
          <w:szCs w:val="22"/>
          <w:lang w:val="sr-Cyrl-CS"/>
        </w:rPr>
        <w:t>Н</w:t>
      </w:r>
      <w:r w:rsidRPr="00A5479E">
        <w:rPr>
          <w:sz w:val="22"/>
          <w:szCs w:val="22"/>
        </w:rPr>
        <w:t>аручиоца.</w:t>
      </w:r>
      <w:proofErr w:type="gramEnd"/>
    </w:p>
    <w:p w:rsidR="005E0528" w:rsidRPr="00A5479E" w:rsidRDefault="005E0528" w:rsidP="005E0528">
      <w:pPr>
        <w:jc w:val="both"/>
        <w:rPr>
          <w:sz w:val="22"/>
          <w:szCs w:val="22"/>
        </w:rPr>
      </w:pPr>
      <w:proofErr w:type="gramStart"/>
      <w:r w:rsidRPr="00A5479E">
        <w:rPr>
          <w:sz w:val="22"/>
          <w:szCs w:val="22"/>
        </w:rPr>
        <w:t>Захтев за заштиту права може се поднети у току целог поступка јавне набавке, против сваке радње наручиоца, осим ако ЗЈН није другачије одређено.</w:t>
      </w:r>
      <w:proofErr w:type="gramEnd"/>
      <w:r w:rsidRPr="00A5479E">
        <w:rPr>
          <w:sz w:val="22"/>
          <w:szCs w:val="22"/>
        </w:rPr>
        <w:t xml:space="preserve"> </w:t>
      </w:r>
      <w:proofErr w:type="gramStart"/>
      <w:r w:rsidRPr="00A5479E">
        <w:rPr>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roofErr w:type="gramEnd"/>
      <w:r w:rsidRPr="00A5479E">
        <w:rPr>
          <w:sz w:val="22"/>
          <w:szCs w:val="22"/>
        </w:rPr>
        <w:t xml:space="preserve"> </w:t>
      </w:r>
    </w:p>
    <w:p w:rsidR="005E0528" w:rsidRPr="00A5479E" w:rsidRDefault="005E0528" w:rsidP="005E0528">
      <w:pPr>
        <w:jc w:val="both"/>
        <w:rPr>
          <w:sz w:val="22"/>
          <w:szCs w:val="22"/>
        </w:rPr>
      </w:pPr>
      <w:proofErr w:type="gramStart"/>
      <w:r w:rsidRPr="00A5479E">
        <w:rPr>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w:t>
      </w:r>
      <w:proofErr w:type="gramEnd"/>
      <w:r w:rsidRPr="00A5479E">
        <w:rPr>
          <w:sz w:val="22"/>
          <w:szCs w:val="22"/>
        </w:rPr>
        <w:t xml:space="preserve"> </w:t>
      </w:r>
      <w:proofErr w:type="gramStart"/>
      <w:r w:rsidRPr="00A5479E">
        <w:rPr>
          <w:sz w:val="22"/>
          <w:szCs w:val="22"/>
        </w:rPr>
        <w:t>став</w:t>
      </w:r>
      <w:proofErr w:type="gramEnd"/>
      <w:r w:rsidRPr="00A5479E">
        <w:rPr>
          <w:sz w:val="22"/>
          <w:szCs w:val="22"/>
        </w:rPr>
        <w:t xml:space="preserve"> 2. </w:t>
      </w:r>
      <w:proofErr w:type="gramStart"/>
      <w:r w:rsidRPr="00A5479E">
        <w:rPr>
          <w:sz w:val="22"/>
          <w:szCs w:val="22"/>
        </w:rPr>
        <w:t>ЗЈН указао наручиоцу на евентуалне недостатке и неправилности, а наручилац исте није отклонио.</w:t>
      </w:r>
      <w:proofErr w:type="gramEnd"/>
      <w:r w:rsidRPr="00A5479E">
        <w:rPr>
          <w:sz w:val="22"/>
          <w:szCs w:val="22"/>
        </w:rPr>
        <w:t xml:space="preserve"> </w:t>
      </w:r>
    </w:p>
    <w:p w:rsidR="005E0528" w:rsidRPr="00A5479E" w:rsidRDefault="005E0528" w:rsidP="005E0528">
      <w:pPr>
        <w:jc w:val="both"/>
        <w:rPr>
          <w:sz w:val="22"/>
          <w:szCs w:val="22"/>
        </w:rPr>
      </w:pPr>
      <w:proofErr w:type="gramStart"/>
      <w:r w:rsidRPr="00A5479E">
        <w:rPr>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A5479E">
        <w:rPr>
          <w:sz w:val="22"/>
          <w:szCs w:val="22"/>
        </w:rPr>
        <w:t xml:space="preserve"> </w:t>
      </w:r>
    </w:p>
    <w:p w:rsidR="005E0528" w:rsidRPr="00A5479E" w:rsidRDefault="005E0528" w:rsidP="005E0528">
      <w:pPr>
        <w:jc w:val="both"/>
        <w:rPr>
          <w:sz w:val="22"/>
          <w:szCs w:val="22"/>
        </w:rPr>
      </w:pPr>
      <w:proofErr w:type="gramStart"/>
      <w:r w:rsidRPr="00A5479E">
        <w:rPr>
          <w:sz w:val="22"/>
          <w:szCs w:val="22"/>
        </w:rPr>
        <w:t>После доношења одлуке о додели уговора из чл.108.</w:t>
      </w:r>
      <w:proofErr w:type="gramEnd"/>
      <w:r w:rsidRPr="00A5479E">
        <w:rPr>
          <w:sz w:val="22"/>
          <w:szCs w:val="22"/>
        </w:rPr>
        <w:t xml:space="preserve"> </w:t>
      </w:r>
      <w:proofErr w:type="gramStart"/>
      <w:r w:rsidRPr="00A5479E">
        <w:rPr>
          <w:sz w:val="22"/>
          <w:szCs w:val="22"/>
        </w:rPr>
        <w:t>ЗЈН или одлуке о обустави поступка јавне набавке из чл.</w:t>
      </w:r>
      <w:proofErr w:type="gramEnd"/>
      <w:r w:rsidRPr="00A5479E">
        <w:rPr>
          <w:sz w:val="22"/>
          <w:szCs w:val="22"/>
        </w:rPr>
        <w:t xml:space="preserve"> 109. ЗЈН, рок за подношење захтева за заштиту права је пет дана од дана објављивања одлуке на Порталу јавних набавки.</w:t>
      </w:r>
    </w:p>
    <w:p w:rsidR="005E0528" w:rsidRPr="00A5479E" w:rsidRDefault="005E0528" w:rsidP="005E0528">
      <w:pPr>
        <w:jc w:val="both"/>
        <w:rPr>
          <w:sz w:val="22"/>
          <w:szCs w:val="22"/>
        </w:rPr>
      </w:pPr>
      <w:r w:rsidRPr="00A5479E">
        <w:rPr>
          <w:sz w:val="22"/>
          <w:szCs w:val="22"/>
        </w:rPr>
        <w:t xml:space="preserve">Захтевом за заштиту права не могу се оспоравати радње </w:t>
      </w:r>
      <w:r w:rsidRPr="00A5479E">
        <w:rPr>
          <w:sz w:val="22"/>
          <w:szCs w:val="22"/>
          <w:lang w:val="sr-Cyrl-CS"/>
        </w:rPr>
        <w:t>Н</w:t>
      </w:r>
      <w:r w:rsidRPr="00A5479E">
        <w:rPr>
          <w:sz w:val="22"/>
          <w:szCs w:val="22"/>
        </w:rPr>
        <w:t xml:space="preserve">аручиоца предузете у поступку јавне набавке ако су подносиоцу захтева били или могли бити познати </w:t>
      </w:r>
      <w:r w:rsidR="000B34D4" w:rsidRPr="00A5479E">
        <w:rPr>
          <w:sz w:val="22"/>
          <w:szCs w:val="22"/>
        </w:rPr>
        <w:t xml:space="preserve"> </w:t>
      </w:r>
      <w:r w:rsidRPr="00A5479E">
        <w:rPr>
          <w:sz w:val="22"/>
          <w:szCs w:val="22"/>
        </w:rPr>
        <w:t>разлози за његово подношење пре</w:t>
      </w:r>
      <w:r w:rsidR="000B34D4" w:rsidRPr="00A5479E">
        <w:rPr>
          <w:sz w:val="22"/>
          <w:szCs w:val="22"/>
        </w:rPr>
        <w:t xml:space="preserve"> истека рока за подношење захтева којим се оспорава врста поступка, односно садржина позива за подношење понуда или конкурсне документације</w:t>
      </w:r>
      <w:r w:rsidRPr="00A5479E">
        <w:rPr>
          <w:sz w:val="22"/>
          <w:szCs w:val="22"/>
        </w:rPr>
        <w:t>, а подносилац захтева га није поднео пре истека тог рока.</w:t>
      </w:r>
    </w:p>
    <w:p w:rsidR="005E0528" w:rsidRPr="00A5479E" w:rsidRDefault="005E0528" w:rsidP="005E0528">
      <w:pPr>
        <w:jc w:val="both"/>
        <w:rPr>
          <w:sz w:val="22"/>
          <w:szCs w:val="22"/>
        </w:rPr>
      </w:pPr>
      <w:proofErr w:type="gramStart"/>
      <w:r w:rsidRPr="00A5479E">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A5479E">
        <w:rPr>
          <w:sz w:val="22"/>
          <w:szCs w:val="22"/>
        </w:rPr>
        <w:t xml:space="preserve"> </w:t>
      </w:r>
    </w:p>
    <w:p w:rsidR="005E0528" w:rsidRPr="00A5479E" w:rsidRDefault="005E0528" w:rsidP="005E0528">
      <w:pPr>
        <w:jc w:val="both"/>
        <w:rPr>
          <w:sz w:val="22"/>
          <w:szCs w:val="22"/>
        </w:rPr>
      </w:pPr>
      <w:proofErr w:type="gramStart"/>
      <w:r w:rsidRPr="00A5479E">
        <w:rPr>
          <w:sz w:val="22"/>
          <w:szCs w:val="22"/>
        </w:rPr>
        <w:t>Захтев за заштиту права не задржава даље активности наручиоца у поступку јавне набавке у складу са одредбама члана 150.</w:t>
      </w:r>
      <w:proofErr w:type="gramEnd"/>
      <w:r w:rsidRPr="00A5479E">
        <w:rPr>
          <w:sz w:val="22"/>
          <w:szCs w:val="22"/>
        </w:rPr>
        <w:t xml:space="preserve"> </w:t>
      </w:r>
      <w:proofErr w:type="gramStart"/>
      <w:r w:rsidRPr="00A5479E">
        <w:rPr>
          <w:sz w:val="22"/>
          <w:szCs w:val="22"/>
        </w:rPr>
        <w:t>овог</w:t>
      </w:r>
      <w:proofErr w:type="gramEnd"/>
      <w:r w:rsidRPr="00A5479E">
        <w:rPr>
          <w:sz w:val="22"/>
          <w:szCs w:val="22"/>
        </w:rPr>
        <w:t xml:space="preserve"> ЗЈН. </w:t>
      </w:r>
    </w:p>
    <w:p w:rsidR="005E0528" w:rsidRPr="00A5479E" w:rsidRDefault="005E0528" w:rsidP="005E0528">
      <w:pPr>
        <w:ind w:left="709"/>
        <w:jc w:val="both"/>
        <w:rPr>
          <w:sz w:val="22"/>
          <w:szCs w:val="22"/>
        </w:rPr>
      </w:pPr>
      <w:r w:rsidRPr="00A5479E">
        <w:rPr>
          <w:sz w:val="22"/>
          <w:szCs w:val="22"/>
        </w:rPr>
        <w:t xml:space="preserve">Захтев за заштиту права мора да садржи: </w:t>
      </w:r>
    </w:p>
    <w:p w:rsidR="005E0528" w:rsidRPr="00A5479E" w:rsidRDefault="005E0528" w:rsidP="005E0528">
      <w:pPr>
        <w:ind w:left="709"/>
        <w:jc w:val="both"/>
        <w:rPr>
          <w:sz w:val="22"/>
          <w:szCs w:val="22"/>
        </w:rPr>
      </w:pPr>
      <w:r w:rsidRPr="00A5479E">
        <w:rPr>
          <w:sz w:val="22"/>
          <w:szCs w:val="22"/>
        </w:rPr>
        <w:lastRenderedPageBreak/>
        <w:t xml:space="preserve">1) </w:t>
      </w:r>
      <w:proofErr w:type="gramStart"/>
      <w:r w:rsidRPr="00A5479E">
        <w:rPr>
          <w:sz w:val="22"/>
          <w:szCs w:val="22"/>
        </w:rPr>
        <w:t>назив</w:t>
      </w:r>
      <w:proofErr w:type="gramEnd"/>
      <w:r w:rsidRPr="00A5479E">
        <w:rPr>
          <w:sz w:val="22"/>
          <w:szCs w:val="22"/>
        </w:rPr>
        <w:t xml:space="preserve"> и адресу подносиоца захтева и лице за контакт;</w:t>
      </w:r>
    </w:p>
    <w:p w:rsidR="005E0528" w:rsidRPr="00A5479E" w:rsidRDefault="005E0528" w:rsidP="005E0528">
      <w:pPr>
        <w:ind w:left="709"/>
        <w:jc w:val="both"/>
        <w:rPr>
          <w:sz w:val="22"/>
          <w:szCs w:val="22"/>
        </w:rPr>
      </w:pPr>
      <w:r w:rsidRPr="00A5479E">
        <w:rPr>
          <w:sz w:val="22"/>
          <w:szCs w:val="22"/>
        </w:rPr>
        <w:t xml:space="preserve">2) </w:t>
      </w:r>
      <w:proofErr w:type="gramStart"/>
      <w:r w:rsidRPr="00A5479E">
        <w:rPr>
          <w:sz w:val="22"/>
          <w:szCs w:val="22"/>
        </w:rPr>
        <w:t>назив</w:t>
      </w:r>
      <w:proofErr w:type="gramEnd"/>
      <w:r w:rsidRPr="00A5479E">
        <w:rPr>
          <w:sz w:val="22"/>
          <w:szCs w:val="22"/>
        </w:rPr>
        <w:t xml:space="preserve"> и адресу наручиоца; </w:t>
      </w:r>
    </w:p>
    <w:p w:rsidR="005E0528" w:rsidRPr="00A5479E" w:rsidRDefault="005E0528" w:rsidP="005E0528">
      <w:pPr>
        <w:ind w:left="709"/>
        <w:jc w:val="both"/>
        <w:rPr>
          <w:sz w:val="22"/>
          <w:szCs w:val="22"/>
        </w:rPr>
      </w:pPr>
      <w:r w:rsidRPr="00A5479E">
        <w:rPr>
          <w:sz w:val="22"/>
          <w:szCs w:val="22"/>
        </w:rPr>
        <w:t>3)</w:t>
      </w:r>
      <w:r w:rsidR="00E57664" w:rsidRPr="00A5479E">
        <w:rPr>
          <w:sz w:val="22"/>
          <w:szCs w:val="22"/>
        </w:rPr>
        <w:t xml:space="preserve"> </w:t>
      </w:r>
      <w:proofErr w:type="gramStart"/>
      <w:r w:rsidRPr="00A5479E">
        <w:rPr>
          <w:sz w:val="22"/>
          <w:szCs w:val="22"/>
        </w:rPr>
        <w:t>податке</w:t>
      </w:r>
      <w:proofErr w:type="gramEnd"/>
      <w:r w:rsidRPr="00A5479E">
        <w:rPr>
          <w:sz w:val="22"/>
          <w:szCs w:val="22"/>
        </w:rPr>
        <w:t xml:space="preserve"> о јавној набавци која је предмет захтева, односно о одлуци наручиоца; </w:t>
      </w:r>
    </w:p>
    <w:p w:rsidR="005E0528" w:rsidRPr="00A5479E" w:rsidRDefault="005E0528" w:rsidP="005E0528">
      <w:pPr>
        <w:ind w:left="709"/>
        <w:jc w:val="both"/>
        <w:rPr>
          <w:sz w:val="22"/>
          <w:szCs w:val="22"/>
        </w:rPr>
      </w:pPr>
      <w:r w:rsidRPr="00A5479E">
        <w:rPr>
          <w:sz w:val="22"/>
          <w:szCs w:val="22"/>
        </w:rPr>
        <w:t xml:space="preserve">4) </w:t>
      </w:r>
      <w:proofErr w:type="gramStart"/>
      <w:r w:rsidRPr="00A5479E">
        <w:rPr>
          <w:sz w:val="22"/>
          <w:szCs w:val="22"/>
        </w:rPr>
        <w:t>повреде</w:t>
      </w:r>
      <w:proofErr w:type="gramEnd"/>
      <w:r w:rsidRPr="00A5479E">
        <w:rPr>
          <w:sz w:val="22"/>
          <w:szCs w:val="22"/>
        </w:rPr>
        <w:t xml:space="preserve"> прописа којима се уређује поступак јавне набавке;</w:t>
      </w:r>
    </w:p>
    <w:p w:rsidR="005E0528" w:rsidRPr="00A5479E" w:rsidRDefault="005E0528" w:rsidP="005E0528">
      <w:pPr>
        <w:ind w:left="709"/>
        <w:jc w:val="both"/>
        <w:rPr>
          <w:sz w:val="22"/>
          <w:szCs w:val="22"/>
        </w:rPr>
      </w:pPr>
      <w:r w:rsidRPr="00A5479E">
        <w:rPr>
          <w:sz w:val="22"/>
          <w:szCs w:val="22"/>
        </w:rPr>
        <w:t xml:space="preserve">5) </w:t>
      </w:r>
      <w:proofErr w:type="gramStart"/>
      <w:r w:rsidRPr="00A5479E">
        <w:rPr>
          <w:sz w:val="22"/>
          <w:szCs w:val="22"/>
        </w:rPr>
        <w:t>чињенице</w:t>
      </w:r>
      <w:proofErr w:type="gramEnd"/>
      <w:r w:rsidRPr="00A5479E">
        <w:rPr>
          <w:sz w:val="22"/>
          <w:szCs w:val="22"/>
        </w:rPr>
        <w:t xml:space="preserve"> и доказе којима се повреде доказују; </w:t>
      </w:r>
    </w:p>
    <w:p w:rsidR="005E0528" w:rsidRPr="00A5479E" w:rsidRDefault="005E0528" w:rsidP="005E0528">
      <w:pPr>
        <w:ind w:left="709"/>
        <w:jc w:val="both"/>
        <w:rPr>
          <w:sz w:val="22"/>
          <w:szCs w:val="22"/>
        </w:rPr>
      </w:pPr>
      <w:r w:rsidRPr="00A5479E">
        <w:rPr>
          <w:sz w:val="22"/>
          <w:szCs w:val="22"/>
        </w:rPr>
        <w:t xml:space="preserve">6) </w:t>
      </w:r>
      <w:proofErr w:type="gramStart"/>
      <w:r w:rsidRPr="00A5479E">
        <w:rPr>
          <w:sz w:val="22"/>
          <w:szCs w:val="22"/>
        </w:rPr>
        <w:t>потврду</w:t>
      </w:r>
      <w:proofErr w:type="gramEnd"/>
      <w:r w:rsidRPr="00A5479E">
        <w:rPr>
          <w:sz w:val="22"/>
          <w:szCs w:val="22"/>
        </w:rPr>
        <w:t xml:space="preserve"> о уплати таксе из члана 156. </w:t>
      </w:r>
      <w:proofErr w:type="gramStart"/>
      <w:r w:rsidRPr="00A5479E">
        <w:rPr>
          <w:sz w:val="22"/>
          <w:szCs w:val="22"/>
        </w:rPr>
        <w:t>овог</w:t>
      </w:r>
      <w:proofErr w:type="gramEnd"/>
      <w:r w:rsidRPr="00A5479E">
        <w:rPr>
          <w:sz w:val="22"/>
          <w:szCs w:val="22"/>
        </w:rPr>
        <w:t xml:space="preserve"> ЗЈН;</w:t>
      </w:r>
    </w:p>
    <w:p w:rsidR="005E0528" w:rsidRPr="00A5479E" w:rsidRDefault="005E0528" w:rsidP="005E0528">
      <w:pPr>
        <w:ind w:left="709"/>
        <w:jc w:val="both"/>
        <w:rPr>
          <w:sz w:val="22"/>
          <w:szCs w:val="22"/>
        </w:rPr>
      </w:pPr>
      <w:r w:rsidRPr="00A5479E">
        <w:rPr>
          <w:sz w:val="22"/>
          <w:szCs w:val="22"/>
        </w:rPr>
        <w:t xml:space="preserve">7) </w:t>
      </w:r>
      <w:proofErr w:type="gramStart"/>
      <w:r w:rsidRPr="00A5479E">
        <w:rPr>
          <w:sz w:val="22"/>
          <w:szCs w:val="22"/>
        </w:rPr>
        <w:t>потпис</w:t>
      </w:r>
      <w:proofErr w:type="gramEnd"/>
      <w:r w:rsidRPr="00A5479E">
        <w:rPr>
          <w:sz w:val="22"/>
          <w:szCs w:val="22"/>
        </w:rPr>
        <w:t xml:space="preserve"> подносиоца. </w:t>
      </w:r>
    </w:p>
    <w:p w:rsidR="005E0528" w:rsidRPr="00A5479E" w:rsidRDefault="005E0528" w:rsidP="00A167D0">
      <w:pPr>
        <w:jc w:val="both"/>
        <w:rPr>
          <w:sz w:val="22"/>
          <w:szCs w:val="22"/>
        </w:rPr>
      </w:pPr>
      <w:proofErr w:type="gramStart"/>
      <w:r w:rsidRPr="00A5479E">
        <w:rPr>
          <w:sz w:val="22"/>
          <w:szCs w:val="22"/>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A5479E">
        <w:rPr>
          <w:sz w:val="22"/>
          <w:szCs w:val="22"/>
        </w:rPr>
        <w:t xml:space="preserve"> </w:t>
      </w:r>
      <w:proofErr w:type="gramStart"/>
      <w:r w:rsidRPr="00A5479E">
        <w:rPr>
          <w:sz w:val="22"/>
          <w:szCs w:val="22"/>
        </w:rPr>
        <w:t>став</w:t>
      </w:r>
      <w:proofErr w:type="gramEnd"/>
      <w:r w:rsidRPr="00A5479E">
        <w:rPr>
          <w:sz w:val="22"/>
          <w:szCs w:val="22"/>
        </w:rPr>
        <w:t xml:space="preserve"> 1. </w:t>
      </w:r>
      <w:proofErr w:type="gramStart"/>
      <w:r w:rsidRPr="00A5479E">
        <w:rPr>
          <w:sz w:val="22"/>
          <w:szCs w:val="22"/>
        </w:rPr>
        <w:t>тачка</w:t>
      </w:r>
      <w:proofErr w:type="gramEnd"/>
      <w:r w:rsidRPr="00A5479E">
        <w:rPr>
          <w:sz w:val="22"/>
          <w:szCs w:val="22"/>
        </w:rPr>
        <w:t xml:space="preserve"> 6) ЗЈН, је: </w:t>
      </w:r>
    </w:p>
    <w:p w:rsidR="005E0528" w:rsidRPr="00A5479E" w:rsidRDefault="005E0528" w:rsidP="005E0528">
      <w:pPr>
        <w:jc w:val="both"/>
        <w:rPr>
          <w:b/>
          <w:sz w:val="22"/>
          <w:szCs w:val="22"/>
        </w:rPr>
      </w:pPr>
      <w:r w:rsidRPr="00A5479E">
        <w:rPr>
          <w:sz w:val="22"/>
          <w:szCs w:val="22"/>
        </w:rPr>
        <w:t xml:space="preserve">1. </w:t>
      </w:r>
      <w:r w:rsidRPr="00A5479E">
        <w:rPr>
          <w:b/>
          <w:sz w:val="22"/>
          <w:szCs w:val="22"/>
        </w:rPr>
        <w:t xml:space="preserve">Потврда о извршеној уплати таксе из члана 156. ЗЈН која садржи следеће елементе: </w:t>
      </w:r>
    </w:p>
    <w:p w:rsidR="005E0528" w:rsidRPr="00A5479E" w:rsidRDefault="005E0528" w:rsidP="005E0528">
      <w:pPr>
        <w:ind w:left="709"/>
        <w:jc w:val="both"/>
        <w:rPr>
          <w:sz w:val="22"/>
          <w:szCs w:val="22"/>
        </w:rPr>
      </w:pPr>
      <w:r w:rsidRPr="00A5479E">
        <w:rPr>
          <w:sz w:val="22"/>
          <w:szCs w:val="22"/>
        </w:rPr>
        <w:t xml:space="preserve">(1) </w:t>
      </w:r>
      <w:proofErr w:type="gramStart"/>
      <w:r w:rsidRPr="00A5479E">
        <w:rPr>
          <w:sz w:val="22"/>
          <w:szCs w:val="22"/>
        </w:rPr>
        <w:t>да</w:t>
      </w:r>
      <w:proofErr w:type="gramEnd"/>
      <w:r w:rsidRPr="00A5479E">
        <w:rPr>
          <w:sz w:val="22"/>
          <w:szCs w:val="22"/>
        </w:rPr>
        <w:t xml:space="preserve"> буде издата од стране банке и да садржи печат банке; </w:t>
      </w:r>
    </w:p>
    <w:p w:rsidR="005E0528" w:rsidRPr="00A5479E" w:rsidRDefault="005E0528" w:rsidP="005E0528">
      <w:pPr>
        <w:ind w:left="709"/>
        <w:jc w:val="both"/>
        <w:rPr>
          <w:sz w:val="22"/>
          <w:szCs w:val="22"/>
        </w:rPr>
      </w:pPr>
      <w:r w:rsidRPr="00A5479E">
        <w:rPr>
          <w:sz w:val="22"/>
          <w:szCs w:val="22"/>
        </w:rPr>
        <w:t xml:space="preserve">(2) </w:t>
      </w:r>
      <w:proofErr w:type="gramStart"/>
      <w:r w:rsidRPr="00A5479E">
        <w:rPr>
          <w:sz w:val="22"/>
          <w:szCs w:val="22"/>
        </w:rPr>
        <w:t>да</w:t>
      </w:r>
      <w:proofErr w:type="gramEnd"/>
      <w:r w:rsidRPr="00A5479E">
        <w:rPr>
          <w:sz w:val="22"/>
          <w:szCs w:val="22"/>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roofErr w:type="gramStart"/>
      <w:r w:rsidRPr="00A5479E">
        <w:rPr>
          <w:sz w:val="22"/>
          <w:szCs w:val="22"/>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A5479E">
        <w:rPr>
          <w:sz w:val="22"/>
          <w:szCs w:val="22"/>
        </w:rPr>
        <w:t xml:space="preserve"> </w:t>
      </w:r>
    </w:p>
    <w:p w:rsidR="005E0528" w:rsidRPr="00A5479E" w:rsidRDefault="005E0528" w:rsidP="005E0528">
      <w:pPr>
        <w:ind w:left="709"/>
        <w:jc w:val="both"/>
        <w:rPr>
          <w:sz w:val="22"/>
          <w:szCs w:val="22"/>
        </w:rPr>
      </w:pPr>
      <w:r w:rsidRPr="00A5479E">
        <w:rPr>
          <w:sz w:val="22"/>
          <w:szCs w:val="22"/>
        </w:rPr>
        <w:t xml:space="preserve">(3) </w:t>
      </w:r>
      <w:proofErr w:type="gramStart"/>
      <w:r w:rsidRPr="00A5479E">
        <w:rPr>
          <w:sz w:val="22"/>
          <w:szCs w:val="22"/>
        </w:rPr>
        <w:t>износ</w:t>
      </w:r>
      <w:proofErr w:type="gramEnd"/>
      <w:r w:rsidRPr="00A5479E">
        <w:rPr>
          <w:sz w:val="22"/>
          <w:szCs w:val="22"/>
        </w:rPr>
        <w:t xml:space="preserve"> таксе из члана 156. ЗЈН чија се уплата врши - 60.000</w:t>
      </w:r>
      <w:r w:rsidR="004E06D2" w:rsidRPr="00A5479E">
        <w:rPr>
          <w:sz w:val="22"/>
          <w:szCs w:val="22"/>
        </w:rPr>
        <w:t>,00</w:t>
      </w:r>
      <w:r w:rsidRPr="00A5479E">
        <w:rPr>
          <w:sz w:val="22"/>
          <w:szCs w:val="22"/>
        </w:rPr>
        <w:t xml:space="preserve"> динара; </w:t>
      </w:r>
    </w:p>
    <w:p w:rsidR="005E0528" w:rsidRPr="00A5479E" w:rsidRDefault="004E06D2" w:rsidP="005E0528">
      <w:pPr>
        <w:ind w:left="709"/>
        <w:jc w:val="both"/>
        <w:rPr>
          <w:sz w:val="22"/>
          <w:szCs w:val="22"/>
        </w:rPr>
      </w:pPr>
      <w:r w:rsidRPr="00A5479E">
        <w:rPr>
          <w:sz w:val="22"/>
          <w:szCs w:val="22"/>
        </w:rPr>
        <w:t>(</w:t>
      </w:r>
      <w:r w:rsidR="00C84D2F" w:rsidRPr="00A5479E">
        <w:rPr>
          <w:sz w:val="22"/>
          <w:szCs w:val="22"/>
        </w:rPr>
        <w:t xml:space="preserve">4) </w:t>
      </w:r>
      <w:proofErr w:type="gramStart"/>
      <w:r w:rsidR="00C84D2F" w:rsidRPr="00A5479E">
        <w:rPr>
          <w:sz w:val="22"/>
          <w:szCs w:val="22"/>
        </w:rPr>
        <w:t>број</w:t>
      </w:r>
      <w:proofErr w:type="gramEnd"/>
      <w:r w:rsidR="00C84D2F" w:rsidRPr="00A5479E">
        <w:rPr>
          <w:sz w:val="22"/>
          <w:szCs w:val="22"/>
        </w:rPr>
        <w:t xml:space="preserve"> рачуна: 840-30678845-06</w:t>
      </w:r>
      <w:r w:rsidR="005E0528" w:rsidRPr="00A5479E">
        <w:rPr>
          <w:sz w:val="22"/>
          <w:szCs w:val="22"/>
        </w:rPr>
        <w:t>;</w:t>
      </w:r>
    </w:p>
    <w:p w:rsidR="005E0528" w:rsidRPr="00A5479E" w:rsidRDefault="004E06D2" w:rsidP="005E0528">
      <w:pPr>
        <w:ind w:left="709"/>
        <w:jc w:val="both"/>
        <w:rPr>
          <w:sz w:val="22"/>
          <w:szCs w:val="22"/>
        </w:rPr>
      </w:pPr>
      <w:r w:rsidRPr="00A5479E">
        <w:rPr>
          <w:sz w:val="22"/>
          <w:szCs w:val="22"/>
        </w:rPr>
        <w:t xml:space="preserve">(5) </w:t>
      </w:r>
      <w:proofErr w:type="gramStart"/>
      <w:r w:rsidRPr="00A5479E">
        <w:rPr>
          <w:sz w:val="22"/>
          <w:szCs w:val="22"/>
        </w:rPr>
        <w:t>шифру</w:t>
      </w:r>
      <w:proofErr w:type="gramEnd"/>
      <w:r w:rsidRPr="00A5479E">
        <w:rPr>
          <w:sz w:val="22"/>
          <w:szCs w:val="22"/>
        </w:rPr>
        <w:t xml:space="preserve"> плаћања: 153</w:t>
      </w:r>
      <w:r w:rsidR="00C84D2F" w:rsidRPr="00A5479E">
        <w:rPr>
          <w:sz w:val="22"/>
          <w:szCs w:val="22"/>
        </w:rPr>
        <w:t xml:space="preserve"> или 253</w:t>
      </w:r>
      <w:r w:rsidR="005E0528" w:rsidRPr="00A5479E">
        <w:rPr>
          <w:sz w:val="22"/>
          <w:szCs w:val="22"/>
        </w:rPr>
        <w:t xml:space="preserve">; </w:t>
      </w:r>
    </w:p>
    <w:p w:rsidR="005E0528" w:rsidRPr="00A5479E" w:rsidRDefault="00C84D2F" w:rsidP="00C84D2F">
      <w:pPr>
        <w:ind w:left="709"/>
        <w:jc w:val="both"/>
        <w:rPr>
          <w:sz w:val="22"/>
          <w:szCs w:val="22"/>
        </w:rPr>
      </w:pPr>
      <w:r w:rsidRPr="00A5479E">
        <w:rPr>
          <w:sz w:val="22"/>
          <w:szCs w:val="22"/>
        </w:rPr>
        <w:t xml:space="preserve">(6) </w:t>
      </w:r>
      <w:proofErr w:type="gramStart"/>
      <w:r w:rsidRPr="00A5479E">
        <w:rPr>
          <w:sz w:val="22"/>
          <w:szCs w:val="22"/>
        </w:rPr>
        <w:t>позив</w:t>
      </w:r>
      <w:proofErr w:type="gramEnd"/>
      <w:r w:rsidRPr="00A5479E">
        <w:rPr>
          <w:sz w:val="22"/>
          <w:szCs w:val="22"/>
        </w:rPr>
        <w:t xml:space="preserve"> на број: подаци о броју или ознаци јавне набавке поводом које се подноси захтев захтев за заштиту права</w:t>
      </w:r>
      <w:r w:rsidR="004E06D2" w:rsidRPr="00A5479E">
        <w:rPr>
          <w:sz w:val="22"/>
          <w:szCs w:val="22"/>
        </w:rPr>
        <w:t>;</w:t>
      </w:r>
    </w:p>
    <w:p w:rsidR="00C84D2F" w:rsidRPr="00A5479E" w:rsidRDefault="005E0528" w:rsidP="005E0528">
      <w:pPr>
        <w:ind w:left="709"/>
        <w:jc w:val="both"/>
        <w:rPr>
          <w:sz w:val="22"/>
          <w:szCs w:val="22"/>
        </w:rPr>
      </w:pPr>
      <w:r w:rsidRPr="00A5479E">
        <w:rPr>
          <w:sz w:val="22"/>
          <w:szCs w:val="22"/>
        </w:rPr>
        <w:t xml:space="preserve">(7) </w:t>
      </w:r>
      <w:proofErr w:type="gramStart"/>
      <w:r w:rsidRPr="00A5479E">
        <w:rPr>
          <w:sz w:val="22"/>
          <w:szCs w:val="22"/>
        </w:rPr>
        <w:t>сврха</w:t>
      </w:r>
      <w:proofErr w:type="gramEnd"/>
      <w:r w:rsidRPr="00A5479E">
        <w:rPr>
          <w:sz w:val="22"/>
          <w:szCs w:val="22"/>
        </w:rPr>
        <w:t xml:space="preserve">: </w:t>
      </w:r>
      <w:r w:rsidR="00C84D2F" w:rsidRPr="00A5479E">
        <w:rPr>
          <w:sz w:val="22"/>
          <w:szCs w:val="22"/>
        </w:rPr>
        <w:t xml:space="preserve">ЗЗП; </w:t>
      </w:r>
      <w:r w:rsidR="00887FE7">
        <w:rPr>
          <w:sz w:val="22"/>
          <w:szCs w:val="22"/>
        </w:rPr>
        <w:t>Општинска управа општине</w:t>
      </w:r>
      <w:r w:rsidR="00C84D2F" w:rsidRPr="00A5479E">
        <w:rPr>
          <w:sz w:val="22"/>
          <w:szCs w:val="22"/>
        </w:rPr>
        <w:t xml:space="preserve"> Блаце, улица Карађорђев</w:t>
      </w:r>
      <w:r w:rsidR="00887FE7">
        <w:rPr>
          <w:sz w:val="22"/>
          <w:szCs w:val="22"/>
        </w:rPr>
        <w:t>а број 4,</w:t>
      </w:r>
      <w:r w:rsidR="00E4743B" w:rsidRPr="00A5479E">
        <w:rPr>
          <w:sz w:val="22"/>
          <w:szCs w:val="22"/>
        </w:rPr>
        <w:t xml:space="preserve"> ЈНМВ 1.</w:t>
      </w:r>
      <w:r w:rsidR="00E4743B" w:rsidRPr="00A5479E">
        <w:rPr>
          <w:sz w:val="22"/>
          <w:szCs w:val="22"/>
          <w:lang w:val="sr-Cyrl-CS"/>
        </w:rPr>
        <w:t>1</w:t>
      </w:r>
      <w:r w:rsidR="00E4743B" w:rsidRPr="00A5479E">
        <w:rPr>
          <w:sz w:val="22"/>
          <w:szCs w:val="22"/>
        </w:rPr>
        <w:t>.</w:t>
      </w:r>
      <w:r w:rsidR="00E4743B" w:rsidRPr="00A5479E">
        <w:rPr>
          <w:sz w:val="22"/>
          <w:szCs w:val="22"/>
          <w:lang w:val="sr-Cyrl-CS"/>
        </w:rPr>
        <w:t>2</w:t>
      </w:r>
      <w:r w:rsidR="00AF16D6">
        <w:rPr>
          <w:sz w:val="22"/>
          <w:szCs w:val="22"/>
        </w:rPr>
        <w:t>/</w:t>
      </w:r>
      <w:r w:rsidR="00AF16D6">
        <w:rPr>
          <w:sz w:val="22"/>
          <w:szCs w:val="22"/>
          <w:lang w:val="sr-Cyrl-CS"/>
        </w:rPr>
        <w:t>20</w:t>
      </w:r>
      <w:r w:rsidR="00887FE7">
        <w:rPr>
          <w:sz w:val="22"/>
          <w:szCs w:val="22"/>
        </w:rPr>
        <w:t>.</w:t>
      </w:r>
    </w:p>
    <w:p w:rsidR="005E0528" w:rsidRPr="00A5479E" w:rsidRDefault="005E0528" w:rsidP="005E0528">
      <w:pPr>
        <w:ind w:left="709"/>
        <w:jc w:val="both"/>
        <w:rPr>
          <w:sz w:val="22"/>
          <w:szCs w:val="22"/>
        </w:rPr>
      </w:pPr>
      <w:r w:rsidRPr="00A5479E">
        <w:rPr>
          <w:sz w:val="22"/>
          <w:szCs w:val="22"/>
        </w:rPr>
        <w:t xml:space="preserve">(8) </w:t>
      </w:r>
      <w:proofErr w:type="gramStart"/>
      <w:r w:rsidRPr="00A5479E">
        <w:rPr>
          <w:sz w:val="22"/>
          <w:szCs w:val="22"/>
        </w:rPr>
        <w:t>корисник</w:t>
      </w:r>
      <w:proofErr w:type="gramEnd"/>
      <w:r w:rsidRPr="00A5479E">
        <w:rPr>
          <w:sz w:val="22"/>
          <w:szCs w:val="22"/>
        </w:rPr>
        <w:t>: буџет Републике Србије;</w:t>
      </w:r>
    </w:p>
    <w:p w:rsidR="005E0528" w:rsidRPr="00A5479E" w:rsidRDefault="005E0528" w:rsidP="005E0528">
      <w:pPr>
        <w:ind w:left="709"/>
        <w:jc w:val="both"/>
        <w:rPr>
          <w:sz w:val="22"/>
          <w:szCs w:val="22"/>
        </w:rPr>
      </w:pPr>
      <w:r w:rsidRPr="00A5479E">
        <w:rPr>
          <w:sz w:val="22"/>
          <w:szCs w:val="22"/>
        </w:rPr>
        <w:t xml:space="preserve">(9) </w:t>
      </w:r>
      <w:proofErr w:type="gramStart"/>
      <w:r w:rsidRPr="00A5479E">
        <w:rPr>
          <w:sz w:val="22"/>
          <w:szCs w:val="22"/>
        </w:rPr>
        <w:t>назив</w:t>
      </w:r>
      <w:proofErr w:type="gramEnd"/>
      <w:r w:rsidRPr="00A5479E">
        <w:rPr>
          <w:sz w:val="22"/>
          <w:szCs w:val="22"/>
        </w:rPr>
        <w:t xml:space="preserve"> уплатиоца, односно назив подносиоца захтева за заштиту права за којег је извршена уплата таксе; </w:t>
      </w:r>
    </w:p>
    <w:p w:rsidR="005E0528" w:rsidRPr="00A5479E" w:rsidRDefault="005E0528" w:rsidP="005E0528">
      <w:pPr>
        <w:ind w:left="709"/>
        <w:jc w:val="both"/>
        <w:rPr>
          <w:sz w:val="22"/>
          <w:szCs w:val="22"/>
        </w:rPr>
      </w:pPr>
      <w:r w:rsidRPr="00A5479E">
        <w:rPr>
          <w:sz w:val="22"/>
          <w:szCs w:val="22"/>
        </w:rPr>
        <w:t xml:space="preserve">(10) </w:t>
      </w:r>
      <w:proofErr w:type="gramStart"/>
      <w:r w:rsidRPr="00A5479E">
        <w:rPr>
          <w:sz w:val="22"/>
          <w:szCs w:val="22"/>
        </w:rPr>
        <w:t>потпис</w:t>
      </w:r>
      <w:proofErr w:type="gramEnd"/>
      <w:r w:rsidRPr="00A5479E">
        <w:rPr>
          <w:sz w:val="22"/>
          <w:szCs w:val="22"/>
        </w:rPr>
        <w:t xml:space="preserve"> овлашћеног лица банке, </w:t>
      </w:r>
      <w:r w:rsidRPr="00A5479E">
        <w:rPr>
          <w:b/>
          <w:sz w:val="22"/>
          <w:szCs w:val="22"/>
        </w:rPr>
        <w:t>или</w:t>
      </w:r>
    </w:p>
    <w:p w:rsidR="005E0528" w:rsidRPr="00A5479E" w:rsidRDefault="005E0528" w:rsidP="005E0528">
      <w:pPr>
        <w:jc w:val="both"/>
        <w:rPr>
          <w:sz w:val="22"/>
          <w:szCs w:val="22"/>
        </w:rPr>
      </w:pPr>
      <w:r w:rsidRPr="00A5479E">
        <w:rPr>
          <w:sz w:val="22"/>
          <w:szCs w:val="22"/>
        </w:rPr>
        <w:t xml:space="preserve">2. </w:t>
      </w:r>
      <w:r w:rsidRPr="00A5479E">
        <w:rPr>
          <w:b/>
          <w:sz w:val="22"/>
          <w:szCs w:val="22"/>
        </w:rPr>
        <w:t>Налог за уплату,</w:t>
      </w:r>
      <w:r w:rsidRPr="00A5479E">
        <w:rPr>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5479E">
        <w:rPr>
          <w:b/>
          <w:sz w:val="22"/>
          <w:szCs w:val="22"/>
        </w:rPr>
        <w:t>или</w:t>
      </w:r>
    </w:p>
    <w:p w:rsidR="005E0528" w:rsidRPr="00A5479E" w:rsidRDefault="005E0528" w:rsidP="005E0528">
      <w:pPr>
        <w:jc w:val="both"/>
        <w:rPr>
          <w:b/>
          <w:sz w:val="22"/>
          <w:szCs w:val="22"/>
        </w:rPr>
      </w:pPr>
      <w:r w:rsidRPr="00A5479E">
        <w:rPr>
          <w:sz w:val="22"/>
          <w:szCs w:val="22"/>
        </w:rPr>
        <w:t xml:space="preserve">3. </w:t>
      </w:r>
      <w:r w:rsidRPr="00A5479E">
        <w:rPr>
          <w:b/>
          <w:sz w:val="22"/>
          <w:szCs w:val="22"/>
        </w:rPr>
        <w:t>Потврда издата од стране Републике Србије, Министарства финансија, Управе за трезор,</w:t>
      </w:r>
      <w:r w:rsidRPr="00A5479E">
        <w:rPr>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5479E">
        <w:rPr>
          <w:b/>
          <w:sz w:val="22"/>
          <w:szCs w:val="22"/>
        </w:rPr>
        <w:t xml:space="preserve"> или</w:t>
      </w:r>
    </w:p>
    <w:p w:rsidR="005E0528" w:rsidRPr="00A5479E" w:rsidRDefault="005E0528" w:rsidP="005E0528">
      <w:pPr>
        <w:jc w:val="both"/>
        <w:rPr>
          <w:sz w:val="22"/>
          <w:szCs w:val="22"/>
        </w:rPr>
      </w:pPr>
      <w:r w:rsidRPr="00A5479E">
        <w:rPr>
          <w:sz w:val="22"/>
          <w:szCs w:val="22"/>
        </w:rPr>
        <w:t xml:space="preserve">4. </w:t>
      </w:r>
      <w:r w:rsidRPr="00A5479E">
        <w:rPr>
          <w:b/>
          <w:sz w:val="22"/>
          <w:szCs w:val="22"/>
        </w:rPr>
        <w:t xml:space="preserve">Потврда издата од стране Народне банке Србије, </w:t>
      </w:r>
      <w:r w:rsidRPr="00A5479E">
        <w:rPr>
          <w:sz w:val="22"/>
          <w:szCs w:val="22"/>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5E0528" w:rsidRPr="00A5479E" w:rsidRDefault="005E0528" w:rsidP="005E0528">
      <w:pPr>
        <w:jc w:val="both"/>
        <w:rPr>
          <w:sz w:val="22"/>
          <w:szCs w:val="22"/>
        </w:rPr>
      </w:pPr>
      <w:proofErr w:type="gramStart"/>
      <w:r w:rsidRPr="00A5479E">
        <w:rPr>
          <w:sz w:val="22"/>
          <w:szCs w:val="22"/>
        </w:rPr>
        <w:t>Поступак заштите права регулисан је одредбама члана 138.</w:t>
      </w:r>
      <w:proofErr w:type="gramEnd"/>
      <w:r w:rsidRPr="00A5479E">
        <w:rPr>
          <w:sz w:val="22"/>
          <w:szCs w:val="22"/>
        </w:rPr>
        <w:t xml:space="preserve"> - 166. </w:t>
      </w:r>
      <w:proofErr w:type="gramStart"/>
      <w:r w:rsidRPr="00A5479E">
        <w:rPr>
          <w:sz w:val="22"/>
          <w:szCs w:val="22"/>
        </w:rPr>
        <w:t>ЗЈН.</w:t>
      </w:r>
      <w:proofErr w:type="gramEnd"/>
      <w:r w:rsidRPr="00A5479E">
        <w:rPr>
          <w:sz w:val="22"/>
          <w:szCs w:val="22"/>
        </w:rPr>
        <w:t xml:space="preserve"> </w:t>
      </w:r>
    </w:p>
    <w:p w:rsidR="000032DA" w:rsidRPr="00A5479E" w:rsidRDefault="000032DA" w:rsidP="005E0528">
      <w:pPr>
        <w:jc w:val="both"/>
        <w:rPr>
          <w:sz w:val="22"/>
          <w:szCs w:val="22"/>
        </w:rPr>
      </w:pPr>
    </w:p>
    <w:p w:rsidR="000032DA" w:rsidRPr="00A5479E" w:rsidRDefault="00887FE7" w:rsidP="000032DA">
      <w:pPr>
        <w:spacing w:line="240" w:lineRule="auto"/>
        <w:jc w:val="both"/>
        <w:rPr>
          <w:b/>
          <w:sz w:val="22"/>
          <w:szCs w:val="22"/>
        </w:rPr>
      </w:pPr>
      <w:r>
        <w:rPr>
          <w:b/>
          <w:sz w:val="22"/>
          <w:szCs w:val="22"/>
        </w:rPr>
        <w:t>20</w:t>
      </w:r>
      <w:r w:rsidR="000032DA" w:rsidRPr="00A5479E">
        <w:rPr>
          <w:b/>
          <w:sz w:val="22"/>
          <w:szCs w:val="22"/>
          <w:lang w:val="sr-Latn-CS"/>
        </w:rPr>
        <w:t>.</w:t>
      </w:r>
      <w:r w:rsidR="000032DA" w:rsidRPr="00A5479E">
        <w:rPr>
          <w:b/>
          <w:sz w:val="22"/>
          <w:szCs w:val="22"/>
        </w:rPr>
        <w:t xml:space="preserve"> ОБУСТАВЉАЊЕ ПОСТУПКА</w:t>
      </w:r>
    </w:p>
    <w:p w:rsidR="000032DA" w:rsidRPr="00A5479E" w:rsidRDefault="000032DA" w:rsidP="000032DA">
      <w:pPr>
        <w:jc w:val="both"/>
        <w:rPr>
          <w:sz w:val="22"/>
          <w:szCs w:val="22"/>
          <w:lang w:val="sr-Cyrl-CS"/>
        </w:rPr>
      </w:pPr>
      <w:r w:rsidRPr="00A5479E">
        <w:rPr>
          <w:sz w:val="22"/>
          <w:szCs w:val="22"/>
          <w:lang w:val="sr-Latn-CS"/>
        </w:rPr>
        <w:t xml:space="preserve">Наручилац ће обуставити поступак јавне набавке на основу извештаја о стручној оцени понуда </w:t>
      </w:r>
      <w:r w:rsidRPr="00A5479E">
        <w:rPr>
          <w:sz w:val="22"/>
          <w:szCs w:val="22"/>
          <w:lang w:val="sr-Cyrl-CS"/>
        </w:rPr>
        <w:t>уколико нису испуњени услови за доделу уговора</w:t>
      </w:r>
      <w:r w:rsidRPr="00A5479E">
        <w:rPr>
          <w:sz w:val="22"/>
          <w:szCs w:val="22"/>
          <w:lang w:val="sr-Latn-CS"/>
        </w:rPr>
        <w:t>у складу са чланом 109. Закона о јавним набавкама.</w:t>
      </w:r>
    </w:p>
    <w:p w:rsidR="000032DA" w:rsidRPr="00A5479E" w:rsidRDefault="000032DA" w:rsidP="000032DA">
      <w:pPr>
        <w:jc w:val="both"/>
        <w:rPr>
          <w:sz w:val="22"/>
          <w:szCs w:val="22"/>
          <w:lang w:val="sr-Cyrl-CS"/>
        </w:rPr>
      </w:pPr>
      <w:r w:rsidRPr="00A5479E">
        <w:rPr>
          <w:sz w:val="22"/>
          <w:szCs w:val="22"/>
          <w:lang w:val="sr-Latn-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w:t>
      </w:r>
    </w:p>
    <w:p w:rsidR="000032DA" w:rsidRPr="00A5479E" w:rsidRDefault="000032DA" w:rsidP="000032DA">
      <w:pPr>
        <w:jc w:val="both"/>
        <w:rPr>
          <w:sz w:val="22"/>
          <w:szCs w:val="22"/>
          <w:lang w:val="sr-Cyrl-CS"/>
        </w:rPr>
      </w:pPr>
      <w:r w:rsidRPr="00A5479E">
        <w:rPr>
          <w:sz w:val="22"/>
          <w:szCs w:val="22"/>
          <w:lang w:val="sr-Latn-CS"/>
        </w:rPr>
        <w:t xml:space="preserve">Наручилац ће своју одлуку о обустави поступка јавне набавке писано образложити и </w:t>
      </w:r>
      <w:r w:rsidRPr="00A5479E">
        <w:rPr>
          <w:sz w:val="22"/>
          <w:szCs w:val="22"/>
          <w:lang w:val="sr-Cyrl-CS"/>
        </w:rPr>
        <w:t>објавити на Порталу јавних набавки и на својој интернет страници</w:t>
      </w:r>
      <w:r w:rsidRPr="00A5479E">
        <w:rPr>
          <w:sz w:val="22"/>
          <w:szCs w:val="22"/>
          <w:lang w:val="sr-Latn-CS"/>
        </w:rPr>
        <w:t xml:space="preserve"> у року од три дана од дана доношења </w:t>
      </w:r>
      <w:r w:rsidRPr="00A5479E">
        <w:rPr>
          <w:sz w:val="22"/>
          <w:szCs w:val="22"/>
          <w:lang w:val="sr-Cyrl-CS"/>
        </w:rPr>
        <w:t>исте</w:t>
      </w:r>
      <w:r w:rsidRPr="00A5479E">
        <w:rPr>
          <w:sz w:val="22"/>
          <w:szCs w:val="22"/>
          <w:lang w:val="sr-Latn-CS"/>
        </w:rPr>
        <w:t>.</w:t>
      </w:r>
    </w:p>
    <w:p w:rsidR="000032DA" w:rsidRPr="00A5479E" w:rsidRDefault="000032DA" w:rsidP="000032DA">
      <w:pPr>
        <w:jc w:val="both"/>
        <w:rPr>
          <w:sz w:val="22"/>
          <w:szCs w:val="22"/>
          <w:lang w:val="sr-Cyrl-CS"/>
        </w:rPr>
      </w:pPr>
      <w:r w:rsidRPr="00A5479E">
        <w:rPr>
          <w:sz w:val="22"/>
          <w:szCs w:val="22"/>
          <w:lang w:val="sr-Latn-CS"/>
        </w:rPr>
        <w:t>Наручилац је дужан да у року од пет дана од дана коначности одлуке о обустави поступка јавне набавке,  објави обавештење о обустави поступка јавне набавке, на Порталу јавних набавки и својој интернет страници.</w:t>
      </w:r>
    </w:p>
    <w:p w:rsidR="000032DA" w:rsidRPr="00A5479E" w:rsidRDefault="000032DA" w:rsidP="000032DA">
      <w:pPr>
        <w:jc w:val="both"/>
        <w:rPr>
          <w:sz w:val="22"/>
          <w:szCs w:val="22"/>
          <w:lang w:val="sr-Cyrl-CS"/>
        </w:rPr>
      </w:pPr>
      <w:r w:rsidRPr="00A5479E">
        <w:rPr>
          <w:sz w:val="22"/>
          <w:szCs w:val="22"/>
          <w:lang w:val="sr-Latn-CS"/>
        </w:rPr>
        <w:lastRenderedPageBreak/>
        <w:t>Наручилац је дужан да у одлуци о обустави поступка јавне набавке одлучи о трошковима припремања понуде из члана 88.став 3. Закона о јавним набавкама.</w:t>
      </w:r>
    </w:p>
    <w:p w:rsidR="003F1671" w:rsidRPr="00A5479E" w:rsidRDefault="003F1671">
      <w:pPr>
        <w:jc w:val="both"/>
        <w:rPr>
          <w:sz w:val="22"/>
          <w:szCs w:val="22"/>
          <w:lang w:val="sr-Cyrl-CS"/>
        </w:rPr>
      </w:pPr>
    </w:p>
    <w:p w:rsidR="003F1671" w:rsidRPr="00A5479E" w:rsidRDefault="003B6C40">
      <w:pPr>
        <w:jc w:val="both"/>
        <w:rPr>
          <w:b/>
          <w:sz w:val="22"/>
          <w:szCs w:val="22"/>
        </w:rPr>
      </w:pPr>
      <w:r>
        <w:rPr>
          <w:b/>
          <w:sz w:val="22"/>
          <w:szCs w:val="22"/>
          <w:lang w:val="sr-Cyrl-CS"/>
        </w:rPr>
        <w:t>21</w:t>
      </w:r>
      <w:r w:rsidR="003F1671" w:rsidRPr="00A5479E">
        <w:rPr>
          <w:b/>
          <w:sz w:val="22"/>
          <w:szCs w:val="22"/>
        </w:rPr>
        <w:t>. РОК У КОЈЕМ ЋЕ УГОВОР БИТИ ЗАКЉУЧЕН</w:t>
      </w:r>
    </w:p>
    <w:p w:rsidR="00887FE7" w:rsidRPr="00EA6C58" w:rsidRDefault="00887FE7" w:rsidP="00887FE7">
      <w:pPr>
        <w:jc w:val="both"/>
      </w:pPr>
      <w:r w:rsidRPr="007E0995">
        <w:rPr>
          <w:lang w:val="ru-RU"/>
        </w:rPr>
        <w:t xml:space="preserve">Наручилац је дужан да уговор о јавној набавци достави понуђачу коме је додељен уговор у року од </w:t>
      </w:r>
      <w:r w:rsidRPr="007E0995">
        <w:rPr>
          <w:b/>
          <w:lang w:val="ru-RU"/>
        </w:rPr>
        <w:t>8 дана од дана протека рока за подношење захтева за заштиту права</w:t>
      </w:r>
      <w:r w:rsidRPr="00EA6C58">
        <w:t xml:space="preserve"> из члана 149. </w:t>
      </w:r>
      <w:proofErr w:type="gramStart"/>
      <w:r w:rsidRPr="00EA6C58">
        <w:t>Закона.</w:t>
      </w:r>
      <w:proofErr w:type="gramEnd"/>
      <w:r w:rsidRPr="00EA6C58">
        <w:t xml:space="preserve"> </w:t>
      </w:r>
    </w:p>
    <w:p w:rsidR="00887FE7" w:rsidRPr="00EA6C58" w:rsidRDefault="00887FE7" w:rsidP="00887FE7">
      <w:pPr>
        <w:jc w:val="both"/>
      </w:pPr>
      <w:proofErr w:type="gramStart"/>
      <w:r w:rsidRPr="00EA6C58">
        <w:t xml:space="preserve">У случају да је поднета само једна понуда наручилац може закључити уговор пре истека рока за подношење </w:t>
      </w:r>
      <w:r w:rsidRPr="00EA6C58">
        <w:rPr>
          <w:color w:val="auto"/>
        </w:rPr>
        <w:t>захтева</w:t>
      </w:r>
      <w:r w:rsidRPr="00EA6C58">
        <w:t xml:space="preserve"> за заштиту права, у складу са чланом 112.</w:t>
      </w:r>
      <w:proofErr w:type="gramEnd"/>
      <w:r w:rsidRPr="00EA6C58">
        <w:t xml:space="preserve"> </w:t>
      </w:r>
      <w:proofErr w:type="gramStart"/>
      <w:r w:rsidRPr="00EA6C58">
        <w:t>став</w:t>
      </w:r>
      <w:proofErr w:type="gramEnd"/>
      <w:r w:rsidRPr="00EA6C58">
        <w:t xml:space="preserve"> 2. </w:t>
      </w:r>
      <w:proofErr w:type="gramStart"/>
      <w:r w:rsidRPr="00EA6C58">
        <w:t>тачка</w:t>
      </w:r>
      <w:proofErr w:type="gramEnd"/>
      <w:r w:rsidRPr="00EA6C58">
        <w:t xml:space="preserve"> 5) Закон.</w:t>
      </w:r>
    </w:p>
    <w:p w:rsidR="00887FE7" w:rsidRDefault="00887FE7" w:rsidP="00887FE7">
      <w:pPr>
        <w:jc w:val="both"/>
        <w:rPr>
          <w:sz w:val="22"/>
          <w:szCs w:val="22"/>
        </w:rPr>
      </w:pPr>
      <w:proofErr w:type="gramStart"/>
      <w:r w:rsidRPr="00EA6C58">
        <w:t>Наручилац је дужан да објави обавештење о закљученом уговору о јавној набавци у року од 5 (пет) дана од дана закључе</w:t>
      </w:r>
      <w:r w:rsidRPr="00EA6C58">
        <w:rPr>
          <w:sz w:val="22"/>
          <w:szCs w:val="22"/>
        </w:rPr>
        <w:t>ња уговора.</w:t>
      </w:r>
      <w:proofErr w:type="gramEnd"/>
    </w:p>
    <w:p w:rsidR="00887FE7" w:rsidRDefault="00887FE7" w:rsidP="00887FE7">
      <w:pPr>
        <w:jc w:val="both"/>
        <w:rPr>
          <w:sz w:val="22"/>
          <w:szCs w:val="22"/>
        </w:rPr>
      </w:pPr>
    </w:p>
    <w:p w:rsidR="00A167D0" w:rsidRPr="00887FE7" w:rsidRDefault="00A167D0">
      <w:pPr>
        <w:jc w:val="both"/>
        <w:rPr>
          <w:sz w:val="22"/>
          <w:szCs w:val="22"/>
        </w:rPr>
      </w:pPr>
    </w:p>
    <w:sectPr w:rsidR="00A167D0" w:rsidRPr="00887FE7" w:rsidSect="00E64E68">
      <w:footerReference w:type="default" r:id="rId9"/>
      <w:pgSz w:w="11905" w:h="16837"/>
      <w:pgMar w:top="990" w:right="1132" w:bottom="99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430" w:rsidRDefault="00342430">
      <w:pPr>
        <w:spacing w:line="240" w:lineRule="auto"/>
      </w:pPr>
      <w:r>
        <w:separator/>
      </w:r>
    </w:p>
  </w:endnote>
  <w:endnote w:type="continuationSeparator" w:id="1">
    <w:p w:rsidR="00342430" w:rsidRDefault="003424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28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charset w:val="EE"/>
    <w:family w:val="auto"/>
    <w:pitch w:val="variable"/>
    <w:sig w:usb0="00000007" w:usb1="00000000" w:usb2="00000000" w:usb3="00000000" w:csb0="00000003" w:csb1="00000000"/>
  </w:font>
  <w:font w:name="TimesNewRoman">
    <w:altName w:val="Times New Roman"/>
    <w:charset w:val="00"/>
    <w:family w:val="auto"/>
    <w:pitch w:val="default"/>
    <w:sig w:usb0="00000000" w:usb1="00000000" w:usb2="00000000" w:usb3="00000000" w:csb0="00000000" w:csb1="00000000"/>
  </w:font>
  <w:font w:name="TT1Bo00">
    <w:altName w:val="Times New Roman"/>
    <w:panose1 w:val="00000000000000000000"/>
    <w:charset w:val="CC"/>
    <w:family w:val="auto"/>
    <w:notTrueType/>
    <w:pitch w:val="default"/>
    <w:sig w:usb0="00000201" w:usb1="00000000" w:usb2="00000000" w:usb3="00000000" w:csb0="00000004" w:csb1="00000000"/>
  </w:font>
  <w:font w:name="TT1Ao00">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98"/>
      <w:gridCol w:w="944"/>
    </w:tblGrid>
    <w:tr w:rsidR="00342430">
      <w:tc>
        <w:tcPr>
          <w:tcW w:w="8298" w:type="dxa"/>
          <w:tcBorders>
            <w:top w:val="single" w:sz="8" w:space="0" w:color="808080"/>
          </w:tcBorders>
        </w:tcPr>
        <w:p w:rsidR="00342430" w:rsidRPr="0065337C" w:rsidRDefault="00342430" w:rsidP="00193898">
          <w:pPr>
            <w:pStyle w:val="Footer"/>
            <w:snapToGrid w:val="0"/>
            <w:rPr>
              <w:b/>
              <w:bCs/>
              <w:color w:val="4F81BD"/>
              <w:sz w:val="22"/>
              <w:szCs w:val="22"/>
            </w:rPr>
          </w:pPr>
          <w:r w:rsidRPr="00F85DB9">
            <w:rPr>
              <w:b/>
              <w:bCs/>
              <w:color w:val="4F81BD"/>
              <w:sz w:val="22"/>
              <w:szCs w:val="22"/>
            </w:rPr>
            <w:t xml:space="preserve">Конкурсна документација за јавну набавку </w:t>
          </w:r>
          <w:r>
            <w:rPr>
              <w:b/>
              <w:bCs/>
              <w:color w:val="4F81BD"/>
              <w:sz w:val="22"/>
              <w:szCs w:val="22"/>
            </w:rPr>
            <w:t xml:space="preserve">мале вредности </w:t>
          </w:r>
          <w:r w:rsidRPr="00F85DB9">
            <w:rPr>
              <w:b/>
              <w:bCs/>
              <w:color w:val="4F81BD"/>
              <w:sz w:val="22"/>
              <w:szCs w:val="22"/>
            </w:rPr>
            <w:t>бр.</w:t>
          </w:r>
          <w:r>
            <w:rPr>
              <w:b/>
              <w:bCs/>
              <w:color w:val="4F81BD"/>
              <w:sz w:val="22"/>
              <w:szCs w:val="22"/>
              <w:lang w:val="sr-Cyrl-CS"/>
            </w:rPr>
            <w:t>1.1.2/2020</w:t>
          </w:r>
        </w:p>
      </w:tc>
      <w:tc>
        <w:tcPr>
          <w:tcW w:w="944" w:type="dxa"/>
          <w:tcBorders>
            <w:top w:val="single" w:sz="8" w:space="0" w:color="808080"/>
            <w:left w:val="single" w:sz="8" w:space="0" w:color="808080"/>
          </w:tcBorders>
        </w:tcPr>
        <w:p w:rsidR="00342430" w:rsidRPr="00F85DB9" w:rsidRDefault="00342430">
          <w:pPr>
            <w:pStyle w:val="Footer"/>
            <w:snapToGrid w:val="0"/>
            <w:rPr>
              <w:color w:val="1F497D"/>
              <w:sz w:val="22"/>
              <w:szCs w:val="22"/>
            </w:rPr>
          </w:pPr>
          <w:r w:rsidRPr="00F85DB9">
            <w:rPr>
              <w:b/>
              <w:bCs/>
              <w:color w:val="4F81BD"/>
              <w:sz w:val="22"/>
              <w:szCs w:val="22"/>
            </w:rPr>
            <w:t xml:space="preserve"> </w:t>
          </w:r>
          <w:r w:rsidRPr="00F85DB9">
            <w:rPr>
              <w:b/>
              <w:bCs/>
              <w:color w:val="4F81BD"/>
              <w:sz w:val="22"/>
              <w:szCs w:val="22"/>
            </w:rPr>
            <w:fldChar w:fldCharType="begin"/>
          </w:r>
          <w:r w:rsidRPr="00F85DB9">
            <w:rPr>
              <w:b/>
              <w:bCs/>
              <w:color w:val="4F81BD"/>
              <w:sz w:val="22"/>
              <w:szCs w:val="22"/>
            </w:rPr>
            <w:instrText xml:space="preserve"> PAGE </w:instrText>
          </w:r>
          <w:r w:rsidRPr="00F85DB9">
            <w:rPr>
              <w:b/>
              <w:bCs/>
              <w:color w:val="4F81BD"/>
              <w:sz w:val="22"/>
              <w:szCs w:val="22"/>
            </w:rPr>
            <w:fldChar w:fldCharType="separate"/>
          </w:r>
          <w:r>
            <w:rPr>
              <w:b/>
              <w:bCs/>
              <w:noProof/>
              <w:color w:val="4F81BD"/>
              <w:sz w:val="22"/>
              <w:szCs w:val="22"/>
            </w:rPr>
            <w:t>1</w:t>
          </w:r>
          <w:r w:rsidRPr="00F85DB9">
            <w:rPr>
              <w:b/>
              <w:bCs/>
              <w:color w:val="4F81BD"/>
              <w:sz w:val="22"/>
              <w:szCs w:val="22"/>
            </w:rPr>
            <w:fldChar w:fldCharType="end"/>
          </w:r>
          <w:r w:rsidRPr="00F85DB9">
            <w:rPr>
              <w:color w:val="4F81BD"/>
              <w:sz w:val="22"/>
              <w:szCs w:val="22"/>
            </w:rPr>
            <w:t xml:space="preserve">/ </w:t>
          </w:r>
          <w:r w:rsidRPr="00F85DB9">
            <w:rPr>
              <w:b/>
              <w:bCs/>
              <w:color w:val="4F81BD"/>
              <w:sz w:val="22"/>
              <w:szCs w:val="22"/>
            </w:rPr>
            <w:fldChar w:fldCharType="begin"/>
          </w:r>
          <w:r w:rsidRPr="00F85DB9">
            <w:rPr>
              <w:b/>
              <w:bCs/>
              <w:color w:val="4F81BD"/>
              <w:sz w:val="22"/>
              <w:szCs w:val="22"/>
            </w:rPr>
            <w:instrText xml:space="preserve"> NUMPAGES \*Arabic </w:instrText>
          </w:r>
          <w:r w:rsidRPr="00F85DB9">
            <w:rPr>
              <w:b/>
              <w:bCs/>
              <w:color w:val="4F81BD"/>
              <w:sz w:val="22"/>
              <w:szCs w:val="22"/>
            </w:rPr>
            <w:fldChar w:fldCharType="separate"/>
          </w:r>
          <w:r>
            <w:rPr>
              <w:b/>
              <w:bCs/>
              <w:noProof/>
              <w:color w:val="4F81BD"/>
              <w:sz w:val="22"/>
              <w:szCs w:val="22"/>
            </w:rPr>
            <w:t>34</w:t>
          </w:r>
          <w:r w:rsidRPr="00F85DB9">
            <w:rPr>
              <w:b/>
              <w:bCs/>
              <w:color w:val="4F81BD"/>
              <w:sz w:val="22"/>
              <w:szCs w:val="22"/>
            </w:rPr>
            <w:fldChar w:fldCharType="end"/>
          </w:r>
        </w:p>
      </w:tc>
    </w:tr>
  </w:tbl>
  <w:p w:rsidR="00342430" w:rsidRDefault="00342430">
    <w:pPr>
      <w:pStyle w:val="Footer"/>
      <w:jc w:val="right"/>
      <w:rPr>
        <w:color w:val="1F497D"/>
      </w:rPr>
    </w:pPr>
    <w:r>
      <w:rPr>
        <w:color w:val="1F497D"/>
      </w:rPr>
      <w:t xml:space="preserve"> </w:t>
    </w:r>
  </w:p>
  <w:p w:rsidR="00342430" w:rsidRDefault="00342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430" w:rsidRDefault="00342430">
      <w:pPr>
        <w:spacing w:line="240" w:lineRule="auto"/>
      </w:pPr>
      <w:r>
        <w:separator/>
      </w:r>
    </w:p>
  </w:footnote>
  <w:footnote w:type="continuationSeparator" w:id="1">
    <w:p w:rsidR="00342430" w:rsidRDefault="0034243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630"/>
        </w:tabs>
        <w:ind w:left="72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nsid w:val="00000004"/>
    <w:multiLevelType w:val="multilevel"/>
    <w:tmpl w:val="00000004"/>
    <w:name w:val="WW8Num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decimal"/>
      <w:lvlText w:val="%1)"/>
      <w:lvlJc w:val="left"/>
      <w:pPr>
        <w:tabs>
          <w:tab w:val="num" w:pos="-810"/>
        </w:tabs>
        <w:ind w:left="630" w:hanging="360"/>
      </w:pPr>
      <w:rPr>
        <w:b w:val="0"/>
        <w:i w:val="0"/>
        <w:color w:val="00000A"/>
      </w:rPr>
    </w:lvl>
    <w:lvl w:ilvl="1">
      <w:start w:val="1"/>
      <w:numFmt w:val="lowerLetter"/>
      <w:lvlText w:val="%2."/>
      <w:lvlJc w:val="left"/>
      <w:pPr>
        <w:tabs>
          <w:tab w:val="num" w:pos="270"/>
        </w:tabs>
        <w:ind w:left="2430" w:hanging="360"/>
      </w:pPr>
    </w:lvl>
    <w:lvl w:ilvl="2">
      <w:start w:val="1"/>
      <w:numFmt w:val="lowerRoman"/>
      <w:lvlText w:val="%2.%3."/>
      <w:lvlJc w:val="left"/>
      <w:pPr>
        <w:tabs>
          <w:tab w:val="num" w:pos="270"/>
        </w:tabs>
        <w:ind w:left="3150" w:hanging="180"/>
      </w:pPr>
    </w:lvl>
    <w:lvl w:ilvl="3">
      <w:start w:val="1"/>
      <w:numFmt w:val="decimal"/>
      <w:lvlText w:val="%2.%3.%4."/>
      <w:lvlJc w:val="left"/>
      <w:pPr>
        <w:tabs>
          <w:tab w:val="num" w:pos="270"/>
        </w:tabs>
        <w:ind w:left="3870" w:hanging="360"/>
      </w:pPr>
    </w:lvl>
    <w:lvl w:ilvl="4">
      <w:start w:val="1"/>
      <w:numFmt w:val="lowerLetter"/>
      <w:lvlText w:val="%2.%3.%4.%5."/>
      <w:lvlJc w:val="left"/>
      <w:pPr>
        <w:tabs>
          <w:tab w:val="num" w:pos="270"/>
        </w:tabs>
        <w:ind w:left="4590" w:hanging="360"/>
      </w:pPr>
    </w:lvl>
    <w:lvl w:ilvl="5">
      <w:start w:val="1"/>
      <w:numFmt w:val="lowerRoman"/>
      <w:lvlText w:val="%2.%3.%4.%5.%6."/>
      <w:lvlJc w:val="left"/>
      <w:pPr>
        <w:tabs>
          <w:tab w:val="num" w:pos="270"/>
        </w:tabs>
        <w:ind w:left="5310" w:hanging="180"/>
      </w:pPr>
    </w:lvl>
    <w:lvl w:ilvl="6">
      <w:start w:val="1"/>
      <w:numFmt w:val="decimal"/>
      <w:lvlText w:val="%2.%3.%4.%5.%6.%7."/>
      <w:lvlJc w:val="left"/>
      <w:pPr>
        <w:tabs>
          <w:tab w:val="num" w:pos="270"/>
        </w:tabs>
        <w:ind w:left="6030" w:hanging="360"/>
      </w:pPr>
    </w:lvl>
    <w:lvl w:ilvl="7">
      <w:start w:val="1"/>
      <w:numFmt w:val="lowerLetter"/>
      <w:lvlText w:val="%2.%3.%4.%5.%6.%7.%8."/>
      <w:lvlJc w:val="left"/>
      <w:pPr>
        <w:tabs>
          <w:tab w:val="num" w:pos="270"/>
        </w:tabs>
        <w:ind w:left="6750" w:hanging="360"/>
      </w:pPr>
    </w:lvl>
    <w:lvl w:ilvl="8">
      <w:start w:val="1"/>
      <w:numFmt w:val="lowerRoman"/>
      <w:lvlText w:val="%2.%3.%4.%5.%6.%7.%8.%9."/>
      <w:lvlJc w:val="left"/>
      <w:pPr>
        <w:tabs>
          <w:tab w:val="num" w:pos="270"/>
        </w:tabs>
        <w:ind w:left="747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cs="Symbol" w:hint="default"/>
        <w:b w:val="0"/>
        <w:bCs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357"/>
        </w:tabs>
        <w:ind w:left="1353" w:hanging="360"/>
      </w:pPr>
      <w:rPr>
        <w:b w:val="0"/>
        <w:bCs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bCs/>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bCs w:val="0"/>
      </w:rPr>
    </w:lvl>
  </w:abstractNum>
  <w:abstractNum w:abstractNumId="13">
    <w:nsid w:val="0000000E"/>
    <w:multiLevelType w:val="singleLevel"/>
    <w:tmpl w:val="0000000E"/>
    <w:name w:val="WW8Num14"/>
    <w:lvl w:ilvl="0">
      <w:start w:val="1"/>
      <w:numFmt w:val="decimal"/>
      <w:lvlText w:val="%1."/>
      <w:lvlJc w:val="left"/>
      <w:pPr>
        <w:tabs>
          <w:tab w:val="num" w:pos="644"/>
        </w:tabs>
        <w:ind w:left="644" w:hanging="360"/>
      </w:pPr>
    </w:lvl>
  </w:abstractNum>
  <w:abstractNum w:abstractNumId="14">
    <w:nsid w:val="09B042F9"/>
    <w:multiLevelType w:val="hybridMultilevel"/>
    <w:tmpl w:val="3CB6900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740F7"/>
    <w:multiLevelType w:val="hybridMultilevel"/>
    <w:tmpl w:val="6A7C9ECE"/>
    <w:lvl w:ilvl="0" w:tplc="55FAE244">
      <w:start w:val="6"/>
      <w:numFmt w:val="decimal"/>
      <w:lvlText w:val="%1."/>
      <w:lvlJc w:val="left"/>
      <w:pPr>
        <w:tabs>
          <w:tab w:val="num" w:pos="720"/>
        </w:tabs>
        <w:ind w:left="720" w:hanging="360"/>
      </w:pPr>
      <w:rPr>
        <w:rFonts w:ascii="Arial" w:eastAsia="Arial" w:hAnsi="Arial" w:cs="Arial" w:hint="default"/>
        <w:i/>
        <w:color w:val="000000"/>
        <w:sz w:val="24"/>
      </w:rPr>
    </w:lvl>
    <w:lvl w:ilvl="1" w:tplc="AB906936">
      <w:start w:val="2"/>
      <w:numFmt w:val="bullet"/>
      <w:lvlText w:val=""/>
      <w:lvlJc w:val="left"/>
      <w:pPr>
        <w:tabs>
          <w:tab w:val="num" w:pos="360"/>
        </w:tabs>
        <w:ind w:left="360" w:hanging="360"/>
      </w:pPr>
      <w:rPr>
        <w:rFonts w:ascii="Symbol" w:eastAsia="Times New Roman" w:hAnsi="Symbol" w:cs="Times New Roman"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6">
    <w:nsid w:val="19FD2747"/>
    <w:multiLevelType w:val="hybridMultilevel"/>
    <w:tmpl w:val="4BE89942"/>
    <w:lvl w:ilvl="0" w:tplc="241A0011">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7">
    <w:nsid w:val="26890B16"/>
    <w:multiLevelType w:val="multilevel"/>
    <w:tmpl w:val="0878340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4D32DCD"/>
    <w:multiLevelType w:val="hybridMultilevel"/>
    <w:tmpl w:val="974E0560"/>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9">
    <w:nsid w:val="364B10AA"/>
    <w:multiLevelType w:val="hybridMultilevel"/>
    <w:tmpl w:val="D0421458"/>
    <w:lvl w:ilvl="0" w:tplc="901E79EC">
      <w:start w:val="1"/>
      <w:numFmt w:val="decimal"/>
      <w:lvlText w:val="%1)"/>
      <w:lvlJc w:val="left"/>
      <w:pPr>
        <w:ind w:left="1800" w:hanging="360"/>
      </w:pPr>
      <w:rPr>
        <w:rFonts w:ascii="Arial" w:eastAsia="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6632FA4"/>
    <w:multiLevelType w:val="hybridMultilevel"/>
    <w:tmpl w:val="D26051D6"/>
    <w:lvl w:ilvl="0" w:tplc="1202349C">
      <w:start w:val="1"/>
      <w:numFmt w:val="upperRoman"/>
      <w:lvlText w:val="%1"/>
      <w:lvlJc w:val="left"/>
      <w:pPr>
        <w:ind w:hanging="128"/>
      </w:pPr>
      <w:rPr>
        <w:rFonts w:ascii="Times New Roman" w:eastAsia="Times New Roman" w:hAnsi="Times New Roman" w:hint="default"/>
        <w:b/>
        <w:bCs/>
        <w:w w:val="99"/>
        <w:sz w:val="20"/>
        <w:szCs w:val="20"/>
      </w:rPr>
    </w:lvl>
    <w:lvl w:ilvl="1" w:tplc="8BF0FF68">
      <w:start w:val="1"/>
      <w:numFmt w:val="bullet"/>
      <w:lvlText w:val="•"/>
      <w:lvlJc w:val="left"/>
      <w:rPr>
        <w:rFonts w:hint="default"/>
      </w:rPr>
    </w:lvl>
    <w:lvl w:ilvl="2" w:tplc="E084D64A">
      <w:start w:val="1"/>
      <w:numFmt w:val="bullet"/>
      <w:lvlText w:val="•"/>
      <w:lvlJc w:val="left"/>
      <w:rPr>
        <w:rFonts w:hint="default"/>
      </w:rPr>
    </w:lvl>
    <w:lvl w:ilvl="3" w:tplc="959058F2">
      <w:start w:val="1"/>
      <w:numFmt w:val="bullet"/>
      <w:lvlText w:val="•"/>
      <w:lvlJc w:val="left"/>
      <w:rPr>
        <w:rFonts w:hint="default"/>
      </w:rPr>
    </w:lvl>
    <w:lvl w:ilvl="4" w:tplc="BA7252D2">
      <w:start w:val="1"/>
      <w:numFmt w:val="bullet"/>
      <w:lvlText w:val="•"/>
      <w:lvlJc w:val="left"/>
      <w:rPr>
        <w:rFonts w:hint="default"/>
      </w:rPr>
    </w:lvl>
    <w:lvl w:ilvl="5" w:tplc="BD282A0E">
      <w:start w:val="1"/>
      <w:numFmt w:val="bullet"/>
      <w:lvlText w:val="•"/>
      <w:lvlJc w:val="left"/>
      <w:rPr>
        <w:rFonts w:hint="default"/>
      </w:rPr>
    </w:lvl>
    <w:lvl w:ilvl="6" w:tplc="E256AE2C">
      <w:start w:val="1"/>
      <w:numFmt w:val="bullet"/>
      <w:lvlText w:val="•"/>
      <w:lvlJc w:val="left"/>
      <w:rPr>
        <w:rFonts w:hint="default"/>
      </w:rPr>
    </w:lvl>
    <w:lvl w:ilvl="7" w:tplc="5582D9E8">
      <w:start w:val="1"/>
      <w:numFmt w:val="bullet"/>
      <w:lvlText w:val="•"/>
      <w:lvlJc w:val="left"/>
      <w:rPr>
        <w:rFonts w:hint="default"/>
      </w:rPr>
    </w:lvl>
    <w:lvl w:ilvl="8" w:tplc="3D0A27C4">
      <w:start w:val="1"/>
      <w:numFmt w:val="bullet"/>
      <w:lvlText w:val="•"/>
      <w:lvlJc w:val="left"/>
      <w:rPr>
        <w:rFonts w:hint="default"/>
      </w:rPr>
    </w:lvl>
  </w:abstractNum>
  <w:abstractNum w:abstractNumId="21">
    <w:nsid w:val="3A3D7816"/>
    <w:multiLevelType w:val="hybridMultilevel"/>
    <w:tmpl w:val="664ABD5A"/>
    <w:lvl w:ilvl="0" w:tplc="241A0001">
      <w:start w:val="1"/>
      <w:numFmt w:val="bullet"/>
      <w:lvlText w:val=""/>
      <w:lvlJc w:val="left"/>
      <w:pPr>
        <w:ind w:left="928" w:hanging="360"/>
      </w:pPr>
      <w:rPr>
        <w:rFonts w:ascii="Symbol" w:hAnsi="Symbol" w:cs="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cs="Wingdings" w:hint="default"/>
      </w:rPr>
    </w:lvl>
    <w:lvl w:ilvl="3" w:tplc="241A0001">
      <w:start w:val="1"/>
      <w:numFmt w:val="bullet"/>
      <w:lvlText w:val=""/>
      <w:lvlJc w:val="left"/>
      <w:pPr>
        <w:ind w:left="3600" w:hanging="360"/>
      </w:pPr>
      <w:rPr>
        <w:rFonts w:ascii="Symbol" w:hAnsi="Symbol" w:cs="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cs="Wingdings" w:hint="default"/>
      </w:rPr>
    </w:lvl>
    <w:lvl w:ilvl="6" w:tplc="241A0001">
      <w:start w:val="1"/>
      <w:numFmt w:val="bullet"/>
      <w:lvlText w:val=""/>
      <w:lvlJc w:val="left"/>
      <w:pPr>
        <w:ind w:left="5760" w:hanging="360"/>
      </w:pPr>
      <w:rPr>
        <w:rFonts w:ascii="Symbol" w:hAnsi="Symbol" w:cs="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cs="Wingdings" w:hint="default"/>
      </w:rPr>
    </w:lvl>
  </w:abstractNum>
  <w:abstractNum w:abstractNumId="22">
    <w:nsid w:val="4B6D654D"/>
    <w:multiLevelType w:val="hybridMultilevel"/>
    <w:tmpl w:val="2BB41F30"/>
    <w:lvl w:ilvl="0" w:tplc="50727732">
      <w:start w:val="1"/>
      <w:numFmt w:val="decimal"/>
      <w:lvlText w:val="%1."/>
      <w:lvlJc w:val="left"/>
      <w:pPr>
        <w:ind w:left="720"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3">
    <w:nsid w:val="4BEF5304"/>
    <w:multiLevelType w:val="hybridMultilevel"/>
    <w:tmpl w:val="1D20A0B6"/>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4">
    <w:nsid w:val="57632AF7"/>
    <w:multiLevelType w:val="multilevel"/>
    <w:tmpl w:val="248C9772"/>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6EBB5E77"/>
    <w:multiLevelType w:val="hybridMultilevel"/>
    <w:tmpl w:val="AA3EAD0A"/>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6">
    <w:nsid w:val="75713FD1"/>
    <w:multiLevelType w:val="hybridMultilevel"/>
    <w:tmpl w:val="1988E31C"/>
    <w:lvl w:ilvl="0" w:tplc="A6AA36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7DBD7F98"/>
    <w:multiLevelType w:val="hybridMultilevel"/>
    <w:tmpl w:val="5D4A62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6"/>
  </w:num>
  <w:num w:numId="4">
    <w:abstractNumId w:val="27"/>
  </w:num>
  <w:num w:numId="5">
    <w:abstractNumId w:val="16"/>
  </w:num>
  <w:num w:numId="6">
    <w:abstractNumId w:val="25"/>
  </w:num>
  <w:num w:numId="7">
    <w:abstractNumId w:val="23"/>
  </w:num>
  <w:num w:numId="8">
    <w:abstractNumId w:val="21"/>
  </w:num>
  <w:num w:numId="9">
    <w:abstractNumId w:val="1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9"/>
  </w:num>
  <w:num w:numId="13">
    <w:abstractNumId w:val="24"/>
  </w:num>
  <w:num w:numId="14">
    <w:abstractNumId w:val="17"/>
  </w:num>
  <w:num w:numId="15">
    <w:abstractNumId w:val="1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hideSpellingError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010C6A"/>
    <w:rsid w:val="00001EA7"/>
    <w:rsid w:val="000032DA"/>
    <w:rsid w:val="00003341"/>
    <w:rsid w:val="00010C6A"/>
    <w:rsid w:val="00012454"/>
    <w:rsid w:val="00015062"/>
    <w:rsid w:val="00015433"/>
    <w:rsid w:val="000154F4"/>
    <w:rsid w:val="00016A8B"/>
    <w:rsid w:val="00021668"/>
    <w:rsid w:val="0002207D"/>
    <w:rsid w:val="00022337"/>
    <w:rsid w:val="00022530"/>
    <w:rsid w:val="00027F84"/>
    <w:rsid w:val="000315B2"/>
    <w:rsid w:val="00032963"/>
    <w:rsid w:val="000332E7"/>
    <w:rsid w:val="00033E78"/>
    <w:rsid w:val="00037CFB"/>
    <w:rsid w:val="000406CA"/>
    <w:rsid w:val="000424D2"/>
    <w:rsid w:val="00044DEF"/>
    <w:rsid w:val="00047334"/>
    <w:rsid w:val="000506BF"/>
    <w:rsid w:val="00054DD2"/>
    <w:rsid w:val="00057991"/>
    <w:rsid w:val="00060FD0"/>
    <w:rsid w:val="00065C02"/>
    <w:rsid w:val="0008602D"/>
    <w:rsid w:val="00090659"/>
    <w:rsid w:val="00092173"/>
    <w:rsid w:val="00092B0E"/>
    <w:rsid w:val="00094056"/>
    <w:rsid w:val="000A0D07"/>
    <w:rsid w:val="000A2C65"/>
    <w:rsid w:val="000B34D4"/>
    <w:rsid w:val="000C1FB3"/>
    <w:rsid w:val="000C2AB1"/>
    <w:rsid w:val="000C60CE"/>
    <w:rsid w:val="000C7327"/>
    <w:rsid w:val="000D476B"/>
    <w:rsid w:val="000D69C0"/>
    <w:rsid w:val="000D760F"/>
    <w:rsid w:val="000E1A13"/>
    <w:rsid w:val="000E1F0A"/>
    <w:rsid w:val="000F2D28"/>
    <w:rsid w:val="000F44F0"/>
    <w:rsid w:val="000F6A17"/>
    <w:rsid w:val="000F6B5D"/>
    <w:rsid w:val="000F7F54"/>
    <w:rsid w:val="00101CE2"/>
    <w:rsid w:val="001040A4"/>
    <w:rsid w:val="001044A5"/>
    <w:rsid w:val="001121C4"/>
    <w:rsid w:val="00115A44"/>
    <w:rsid w:val="001160A9"/>
    <w:rsid w:val="001167E7"/>
    <w:rsid w:val="00117EFA"/>
    <w:rsid w:val="00120A80"/>
    <w:rsid w:val="00121231"/>
    <w:rsid w:val="00126B43"/>
    <w:rsid w:val="00127E06"/>
    <w:rsid w:val="00134ABD"/>
    <w:rsid w:val="001434C3"/>
    <w:rsid w:val="00143DB2"/>
    <w:rsid w:val="001449F5"/>
    <w:rsid w:val="00145FF5"/>
    <w:rsid w:val="0015173B"/>
    <w:rsid w:val="0015192E"/>
    <w:rsid w:val="00151B76"/>
    <w:rsid w:val="00157CD7"/>
    <w:rsid w:val="00161B2E"/>
    <w:rsid w:val="001655E9"/>
    <w:rsid w:val="00165A7C"/>
    <w:rsid w:val="001666CC"/>
    <w:rsid w:val="00175F3D"/>
    <w:rsid w:val="00177B9C"/>
    <w:rsid w:val="0019185D"/>
    <w:rsid w:val="0019321C"/>
    <w:rsid w:val="00193898"/>
    <w:rsid w:val="001956FE"/>
    <w:rsid w:val="00197902"/>
    <w:rsid w:val="00197EEC"/>
    <w:rsid w:val="001A41C8"/>
    <w:rsid w:val="001A712F"/>
    <w:rsid w:val="001B0020"/>
    <w:rsid w:val="001B47D6"/>
    <w:rsid w:val="001B7F3F"/>
    <w:rsid w:val="001C208C"/>
    <w:rsid w:val="001C7EE4"/>
    <w:rsid w:val="001D0F92"/>
    <w:rsid w:val="001D22B5"/>
    <w:rsid w:val="001D47A0"/>
    <w:rsid w:val="001E6F2E"/>
    <w:rsid w:val="001F0B67"/>
    <w:rsid w:val="00201362"/>
    <w:rsid w:val="00216A8B"/>
    <w:rsid w:val="00221513"/>
    <w:rsid w:val="002261AF"/>
    <w:rsid w:val="002429D9"/>
    <w:rsid w:val="00244FEC"/>
    <w:rsid w:val="00252B7D"/>
    <w:rsid w:val="00255367"/>
    <w:rsid w:val="002608D6"/>
    <w:rsid w:val="00260FB6"/>
    <w:rsid w:val="0026121F"/>
    <w:rsid w:val="00263BF9"/>
    <w:rsid w:val="00270D07"/>
    <w:rsid w:val="0027102C"/>
    <w:rsid w:val="00273BBC"/>
    <w:rsid w:val="00274BB9"/>
    <w:rsid w:val="00274E86"/>
    <w:rsid w:val="00291EE2"/>
    <w:rsid w:val="00291F0C"/>
    <w:rsid w:val="00292A31"/>
    <w:rsid w:val="0029388F"/>
    <w:rsid w:val="00295650"/>
    <w:rsid w:val="002A0DA7"/>
    <w:rsid w:val="002A23C7"/>
    <w:rsid w:val="002A2DAE"/>
    <w:rsid w:val="002A55BA"/>
    <w:rsid w:val="002A630F"/>
    <w:rsid w:val="002A79F6"/>
    <w:rsid w:val="002B2CDA"/>
    <w:rsid w:val="002B4324"/>
    <w:rsid w:val="002B455C"/>
    <w:rsid w:val="002B47A4"/>
    <w:rsid w:val="002C15FE"/>
    <w:rsid w:val="002C552D"/>
    <w:rsid w:val="002C6094"/>
    <w:rsid w:val="002D3B67"/>
    <w:rsid w:val="002D5796"/>
    <w:rsid w:val="002D6A6B"/>
    <w:rsid w:val="002E1A84"/>
    <w:rsid w:val="002E2DEA"/>
    <w:rsid w:val="002E6109"/>
    <w:rsid w:val="002E62A5"/>
    <w:rsid w:val="002F7B69"/>
    <w:rsid w:val="002F7ED4"/>
    <w:rsid w:val="0030660E"/>
    <w:rsid w:val="003066B6"/>
    <w:rsid w:val="0031071C"/>
    <w:rsid w:val="0031521F"/>
    <w:rsid w:val="003164B3"/>
    <w:rsid w:val="00326F7C"/>
    <w:rsid w:val="00330146"/>
    <w:rsid w:val="00342430"/>
    <w:rsid w:val="00343AFE"/>
    <w:rsid w:val="00346370"/>
    <w:rsid w:val="00357667"/>
    <w:rsid w:val="00363B89"/>
    <w:rsid w:val="00363C58"/>
    <w:rsid w:val="003679E9"/>
    <w:rsid w:val="00372194"/>
    <w:rsid w:val="003731D4"/>
    <w:rsid w:val="00374113"/>
    <w:rsid w:val="00375FB4"/>
    <w:rsid w:val="00384E33"/>
    <w:rsid w:val="00395DFD"/>
    <w:rsid w:val="003A08EC"/>
    <w:rsid w:val="003A42B0"/>
    <w:rsid w:val="003A6B21"/>
    <w:rsid w:val="003A745C"/>
    <w:rsid w:val="003B06FC"/>
    <w:rsid w:val="003B3B8E"/>
    <w:rsid w:val="003B57ED"/>
    <w:rsid w:val="003B6C40"/>
    <w:rsid w:val="003C2D36"/>
    <w:rsid w:val="003C4E8A"/>
    <w:rsid w:val="003D5532"/>
    <w:rsid w:val="003D7373"/>
    <w:rsid w:val="003E7567"/>
    <w:rsid w:val="003F1671"/>
    <w:rsid w:val="003F18C9"/>
    <w:rsid w:val="0040068A"/>
    <w:rsid w:val="00405773"/>
    <w:rsid w:val="00406EC0"/>
    <w:rsid w:val="00407150"/>
    <w:rsid w:val="004174BA"/>
    <w:rsid w:val="0042484C"/>
    <w:rsid w:val="0042501D"/>
    <w:rsid w:val="00426F25"/>
    <w:rsid w:val="004304F9"/>
    <w:rsid w:val="004306EC"/>
    <w:rsid w:val="004334E9"/>
    <w:rsid w:val="00433CEF"/>
    <w:rsid w:val="00434983"/>
    <w:rsid w:val="004364DC"/>
    <w:rsid w:val="00441674"/>
    <w:rsid w:val="00444175"/>
    <w:rsid w:val="00445B09"/>
    <w:rsid w:val="00445FE4"/>
    <w:rsid w:val="0045260B"/>
    <w:rsid w:val="00452FB5"/>
    <w:rsid w:val="004571DE"/>
    <w:rsid w:val="00457CAF"/>
    <w:rsid w:val="0046069A"/>
    <w:rsid w:val="00466443"/>
    <w:rsid w:val="0046697C"/>
    <w:rsid w:val="00467825"/>
    <w:rsid w:val="00470654"/>
    <w:rsid w:val="00470F7B"/>
    <w:rsid w:val="00471287"/>
    <w:rsid w:val="00482BBA"/>
    <w:rsid w:val="00483492"/>
    <w:rsid w:val="0049106A"/>
    <w:rsid w:val="004A5D05"/>
    <w:rsid w:val="004A750C"/>
    <w:rsid w:val="004B1901"/>
    <w:rsid w:val="004B19B7"/>
    <w:rsid w:val="004B4715"/>
    <w:rsid w:val="004B4D09"/>
    <w:rsid w:val="004B6ED9"/>
    <w:rsid w:val="004C0651"/>
    <w:rsid w:val="004C1DA8"/>
    <w:rsid w:val="004C4F50"/>
    <w:rsid w:val="004C5E2F"/>
    <w:rsid w:val="004C7292"/>
    <w:rsid w:val="004D0840"/>
    <w:rsid w:val="004D2E3D"/>
    <w:rsid w:val="004D46F3"/>
    <w:rsid w:val="004D534D"/>
    <w:rsid w:val="004D660A"/>
    <w:rsid w:val="004E06D2"/>
    <w:rsid w:val="004E742E"/>
    <w:rsid w:val="004E79F6"/>
    <w:rsid w:val="004F0F3D"/>
    <w:rsid w:val="004F2414"/>
    <w:rsid w:val="00510025"/>
    <w:rsid w:val="00510642"/>
    <w:rsid w:val="005106BE"/>
    <w:rsid w:val="00517C52"/>
    <w:rsid w:val="005368DE"/>
    <w:rsid w:val="00537E7B"/>
    <w:rsid w:val="0054440E"/>
    <w:rsid w:val="00550461"/>
    <w:rsid w:val="005535A9"/>
    <w:rsid w:val="00553959"/>
    <w:rsid w:val="00560E2A"/>
    <w:rsid w:val="00570151"/>
    <w:rsid w:val="0057241E"/>
    <w:rsid w:val="00587A0B"/>
    <w:rsid w:val="00590862"/>
    <w:rsid w:val="00597958"/>
    <w:rsid w:val="005B1F86"/>
    <w:rsid w:val="005B32C6"/>
    <w:rsid w:val="005B436D"/>
    <w:rsid w:val="005C0D39"/>
    <w:rsid w:val="005C2E19"/>
    <w:rsid w:val="005C3874"/>
    <w:rsid w:val="005C3AE4"/>
    <w:rsid w:val="005C4AB3"/>
    <w:rsid w:val="005D7BDF"/>
    <w:rsid w:val="005E0528"/>
    <w:rsid w:val="005E07C7"/>
    <w:rsid w:val="005E606B"/>
    <w:rsid w:val="005E706E"/>
    <w:rsid w:val="005F401B"/>
    <w:rsid w:val="00600B58"/>
    <w:rsid w:val="00610F4C"/>
    <w:rsid w:val="00614D3B"/>
    <w:rsid w:val="00617A5E"/>
    <w:rsid w:val="0062265E"/>
    <w:rsid w:val="00624333"/>
    <w:rsid w:val="006273B8"/>
    <w:rsid w:val="0063685B"/>
    <w:rsid w:val="00637448"/>
    <w:rsid w:val="00644EC5"/>
    <w:rsid w:val="00652125"/>
    <w:rsid w:val="0065337C"/>
    <w:rsid w:val="00657A4B"/>
    <w:rsid w:val="00660728"/>
    <w:rsid w:val="00660964"/>
    <w:rsid w:val="006615D6"/>
    <w:rsid w:val="00662D67"/>
    <w:rsid w:val="0066456B"/>
    <w:rsid w:val="00664854"/>
    <w:rsid w:val="00664DAB"/>
    <w:rsid w:val="0067319A"/>
    <w:rsid w:val="00674C8E"/>
    <w:rsid w:val="006757B3"/>
    <w:rsid w:val="00680899"/>
    <w:rsid w:val="00681BC5"/>
    <w:rsid w:val="0068274B"/>
    <w:rsid w:val="00683659"/>
    <w:rsid w:val="006839A0"/>
    <w:rsid w:val="00690BD2"/>
    <w:rsid w:val="00695A74"/>
    <w:rsid w:val="00696344"/>
    <w:rsid w:val="006968AC"/>
    <w:rsid w:val="0069735F"/>
    <w:rsid w:val="006A4669"/>
    <w:rsid w:val="006A66D0"/>
    <w:rsid w:val="006A7E2E"/>
    <w:rsid w:val="006B066D"/>
    <w:rsid w:val="006B0A0E"/>
    <w:rsid w:val="006B4EF3"/>
    <w:rsid w:val="006B7111"/>
    <w:rsid w:val="006C4F5E"/>
    <w:rsid w:val="006E129B"/>
    <w:rsid w:val="006E16E2"/>
    <w:rsid w:val="006E2B59"/>
    <w:rsid w:val="006F08C1"/>
    <w:rsid w:val="006F09BD"/>
    <w:rsid w:val="006F6BCE"/>
    <w:rsid w:val="006F7643"/>
    <w:rsid w:val="00703029"/>
    <w:rsid w:val="00710689"/>
    <w:rsid w:val="00711E27"/>
    <w:rsid w:val="00713A72"/>
    <w:rsid w:val="007147D8"/>
    <w:rsid w:val="00723FF4"/>
    <w:rsid w:val="0072498F"/>
    <w:rsid w:val="00725248"/>
    <w:rsid w:val="007272B7"/>
    <w:rsid w:val="00731EF2"/>
    <w:rsid w:val="0073208A"/>
    <w:rsid w:val="00734573"/>
    <w:rsid w:val="007446A3"/>
    <w:rsid w:val="007471DE"/>
    <w:rsid w:val="007478D3"/>
    <w:rsid w:val="007560FD"/>
    <w:rsid w:val="007651CE"/>
    <w:rsid w:val="00770802"/>
    <w:rsid w:val="00773524"/>
    <w:rsid w:val="00774F1C"/>
    <w:rsid w:val="007765DA"/>
    <w:rsid w:val="00776C5F"/>
    <w:rsid w:val="007770DE"/>
    <w:rsid w:val="00783464"/>
    <w:rsid w:val="00783A9A"/>
    <w:rsid w:val="0078645D"/>
    <w:rsid w:val="00795BBC"/>
    <w:rsid w:val="00796350"/>
    <w:rsid w:val="00797B28"/>
    <w:rsid w:val="007A1209"/>
    <w:rsid w:val="007A38E5"/>
    <w:rsid w:val="007A4867"/>
    <w:rsid w:val="007A60C8"/>
    <w:rsid w:val="007A76AA"/>
    <w:rsid w:val="007B0CC4"/>
    <w:rsid w:val="007B3AE0"/>
    <w:rsid w:val="007B529E"/>
    <w:rsid w:val="007B6079"/>
    <w:rsid w:val="007C2ABF"/>
    <w:rsid w:val="007C2E1B"/>
    <w:rsid w:val="007C42EC"/>
    <w:rsid w:val="007C6836"/>
    <w:rsid w:val="007D034D"/>
    <w:rsid w:val="007D057E"/>
    <w:rsid w:val="007D39A4"/>
    <w:rsid w:val="007D59FC"/>
    <w:rsid w:val="007E6650"/>
    <w:rsid w:val="007E6BD1"/>
    <w:rsid w:val="007F2DF7"/>
    <w:rsid w:val="00800354"/>
    <w:rsid w:val="0080256E"/>
    <w:rsid w:val="00802C11"/>
    <w:rsid w:val="008075F9"/>
    <w:rsid w:val="008108E1"/>
    <w:rsid w:val="00811426"/>
    <w:rsid w:val="0081595A"/>
    <w:rsid w:val="00816058"/>
    <w:rsid w:val="00816908"/>
    <w:rsid w:val="00825BC7"/>
    <w:rsid w:val="00832150"/>
    <w:rsid w:val="00833957"/>
    <w:rsid w:val="0083552A"/>
    <w:rsid w:val="00841667"/>
    <w:rsid w:val="008444B8"/>
    <w:rsid w:val="00846DEF"/>
    <w:rsid w:val="0085172D"/>
    <w:rsid w:val="00851C52"/>
    <w:rsid w:val="00852F72"/>
    <w:rsid w:val="008567B1"/>
    <w:rsid w:val="00864F76"/>
    <w:rsid w:val="0086585F"/>
    <w:rsid w:val="008671DF"/>
    <w:rsid w:val="00871097"/>
    <w:rsid w:val="00872D68"/>
    <w:rsid w:val="00873B89"/>
    <w:rsid w:val="008830FA"/>
    <w:rsid w:val="00887FE7"/>
    <w:rsid w:val="00892CA1"/>
    <w:rsid w:val="008A2546"/>
    <w:rsid w:val="008A7AD8"/>
    <w:rsid w:val="008B181F"/>
    <w:rsid w:val="008B5B8E"/>
    <w:rsid w:val="008C1FF1"/>
    <w:rsid w:val="008D14C7"/>
    <w:rsid w:val="008D64A9"/>
    <w:rsid w:val="008E366E"/>
    <w:rsid w:val="008E5A7B"/>
    <w:rsid w:val="008F6C75"/>
    <w:rsid w:val="0090732A"/>
    <w:rsid w:val="00913A3D"/>
    <w:rsid w:val="00921772"/>
    <w:rsid w:val="00926669"/>
    <w:rsid w:val="009266FD"/>
    <w:rsid w:val="00926F24"/>
    <w:rsid w:val="00930180"/>
    <w:rsid w:val="009322C7"/>
    <w:rsid w:val="00935A5D"/>
    <w:rsid w:val="00947048"/>
    <w:rsid w:val="00952F38"/>
    <w:rsid w:val="00954160"/>
    <w:rsid w:val="0095542F"/>
    <w:rsid w:val="00955E24"/>
    <w:rsid w:val="009617F2"/>
    <w:rsid w:val="009654EB"/>
    <w:rsid w:val="00972589"/>
    <w:rsid w:val="009765E1"/>
    <w:rsid w:val="009779C4"/>
    <w:rsid w:val="00980D2E"/>
    <w:rsid w:val="00985B96"/>
    <w:rsid w:val="009923D0"/>
    <w:rsid w:val="00992793"/>
    <w:rsid w:val="009927BB"/>
    <w:rsid w:val="0099290A"/>
    <w:rsid w:val="0099747B"/>
    <w:rsid w:val="009A0473"/>
    <w:rsid w:val="009A51B1"/>
    <w:rsid w:val="009A6941"/>
    <w:rsid w:val="009B0CCD"/>
    <w:rsid w:val="009B2B7C"/>
    <w:rsid w:val="009C3143"/>
    <w:rsid w:val="009C5049"/>
    <w:rsid w:val="009D0051"/>
    <w:rsid w:val="009D2996"/>
    <w:rsid w:val="009D5FE6"/>
    <w:rsid w:val="009E5341"/>
    <w:rsid w:val="009E7C34"/>
    <w:rsid w:val="009F02E8"/>
    <w:rsid w:val="009F3647"/>
    <w:rsid w:val="009F56ED"/>
    <w:rsid w:val="009F6DFF"/>
    <w:rsid w:val="009F6EEE"/>
    <w:rsid w:val="00A02264"/>
    <w:rsid w:val="00A028FD"/>
    <w:rsid w:val="00A03505"/>
    <w:rsid w:val="00A044E0"/>
    <w:rsid w:val="00A05F51"/>
    <w:rsid w:val="00A104D7"/>
    <w:rsid w:val="00A12019"/>
    <w:rsid w:val="00A167D0"/>
    <w:rsid w:val="00A22AA9"/>
    <w:rsid w:val="00A2313D"/>
    <w:rsid w:val="00A2328F"/>
    <w:rsid w:val="00A245C1"/>
    <w:rsid w:val="00A3211B"/>
    <w:rsid w:val="00A321A6"/>
    <w:rsid w:val="00A33DC3"/>
    <w:rsid w:val="00A36A32"/>
    <w:rsid w:val="00A36FBC"/>
    <w:rsid w:val="00A40D3C"/>
    <w:rsid w:val="00A4180D"/>
    <w:rsid w:val="00A4341A"/>
    <w:rsid w:val="00A44AD7"/>
    <w:rsid w:val="00A505FB"/>
    <w:rsid w:val="00A52535"/>
    <w:rsid w:val="00A5479E"/>
    <w:rsid w:val="00A54A1F"/>
    <w:rsid w:val="00A55A33"/>
    <w:rsid w:val="00A56662"/>
    <w:rsid w:val="00A5734D"/>
    <w:rsid w:val="00A728C4"/>
    <w:rsid w:val="00A73623"/>
    <w:rsid w:val="00A74E6A"/>
    <w:rsid w:val="00A75649"/>
    <w:rsid w:val="00A773FA"/>
    <w:rsid w:val="00A81FD9"/>
    <w:rsid w:val="00A82082"/>
    <w:rsid w:val="00A900EB"/>
    <w:rsid w:val="00A90A21"/>
    <w:rsid w:val="00A961A9"/>
    <w:rsid w:val="00A97342"/>
    <w:rsid w:val="00A97A8C"/>
    <w:rsid w:val="00AB3799"/>
    <w:rsid w:val="00AB53DC"/>
    <w:rsid w:val="00AB6837"/>
    <w:rsid w:val="00AB7CCB"/>
    <w:rsid w:val="00AD3CED"/>
    <w:rsid w:val="00AD5B6D"/>
    <w:rsid w:val="00AE211D"/>
    <w:rsid w:val="00AF0E19"/>
    <w:rsid w:val="00AF16D6"/>
    <w:rsid w:val="00AF40F9"/>
    <w:rsid w:val="00AF6E5F"/>
    <w:rsid w:val="00B02D11"/>
    <w:rsid w:val="00B1143F"/>
    <w:rsid w:val="00B16766"/>
    <w:rsid w:val="00B169B9"/>
    <w:rsid w:val="00B2080D"/>
    <w:rsid w:val="00B21ABD"/>
    <w:rsid w:val="00B3384F"/>
    <w:rsid w:val="00B36E57"/>
    <w:rsid w:val="00B419CE"/>
    <w:rsid w:val="00B51B8A"/>
    <w:rsid w:val="00B62368"/>
    <w:rsid w:val="00B6692F"/>
    <w:rsid w:val="00B74B25"/>
    <w:rsid w:val="00B75743"/>
    <w:rsid w:val="00B76966"/>
    <w:rsid w:val="00B8717B"/>
    <w:rsid w:val="00B90CFE"/>
    <w:rsid w:val="00B93E4C"/>
    <w:rsid w:val="00B94553"/>
    <w:rsid w:val="00B945AE"/>
    <w:rsid w:val="00B946E3"/>
    <w:rsid w:val="00B94ECF"/>
    <w:rsid w:val="00B96D5D"/>
    <w:rsid w:val="00B97C9E"/>
    <w:rsid w:val="00BA1D56"/>
    <w:rsid w:val="00BA3629"/>
    <w:rsid w:val="00BA6FEA"/>
    <w:rsid w:val="00BB0AE1"/>
    <w:rsid w:val="00BB240E"/>
    <w:rsid w:val="00BB6D15"/>
    <w:rsid w:val="00BC05B7"/>
    <w:rsid w:val="00BC227E"/>
    <w:rsid w:val="00BC3757"/>
    <w:rsid w:val="00BD294B"/>
    <w:rsid w:val="00BE3B92"/>
    <w:rsid w:val="00BE4BCD"/>
    <w:rsid w:val="00BE7FD2"/>
    <w:rsid w:val="00BF39A2"/>
    <w:rsid w:val="00BF530E"/>
    <w:rsid w:val="00C05204"/>
    <w:rsid w:val="00C0736C"/>
    <w:rsid w:val="00C07895"/>
    <w:rsid w:val="00C13C26"/>
    <w:rsid w:val="00C14FEC"/>
    <w:rsid w:val="00C217E1"/>
    <w:rsid w:val="00C229DE"/>
    <w:rsid w:val="00C2684D"/>
    <w:rsid w:val="00C33FE8"/>
    <w:rsid w:val="00C36DD5"/>
    <w:rsid w:val="00C40951"/>
    <w:rsid w:val="00C46F75"/>
    <w:rsid w:val="00C53914"/>
    <w:rsid w:val="00C607EE"/>
    <w:rsid w:val="00C63EFD"/>
    <w:rsid w:val="00C669B1"/>
    <w:rsid w:val="00C71D5E"/>
    <w:rsid w:val="00C73610"/>
    <w:rsid w:val="00C74506"/>
    <w:rsid w:val="00C84D2F"/>
    <w:rsid w:val="00C8763A"/>
    <w:rsid w:val="00C913B8"/>
    <w:rsid w:val="00C9154C"/>
    <w:rsid w:val="00C929C4"/>
    <w:rsid w:val="00C94C3F"/>
    <w:rsid w:val="00CA0D5D"/>
    <w:rsid w:val="00CA18C9"/>
    <w:rsid w:val="00CA7815"/>
    <w:rsid w:val="00CB01BB"/>
    <w:rsid w:val="00CB1CB0"/>
    <w:rsid w:val="00CB38E4"/>
    <w:rsid w:val="00CB5A52"/>
    <w:rsid w:val="00CB657B"/>
    <w:rsid w:val="00CB6FBB"/>
    <w:rsid w:val="00CB7359"/>
    <w:rsid w:val="00CB76E2"/>
    <w:rsid w:val="00CB775B"/>
    <w:rsid w:val="00CC37A8"/>
    <w:rsid w:val="00CC47DA"/>
    <w:rsid w:val="00CC7DED"/>
    <w:rsid w:val="00CD7506"/>
    <w:rsid w:val="00CF0796"/>
    <w:rsid w:val="00CF2751"/>
    <w:rsid w:val="00CF3794"/>
    <w:rsid w:val="00D0200C"/>
    <w:rsid w:val="00D053DF"/>
    <w:rsid w:val="00D05A9A"/>
    <w:rsid w:val="00D06C88"/>
    <w:rsid w:val="00D07639"/>
    <w:rsid w:val="00D10C17"/>
    <w:rsid w:val="00D1296A"/>
    <w:rsid w:val="00D1605F"/>
    <w:rsid w:val="00D23E47"/>
    <w:rsid w:val="00D307EB"/>
    <w:rsid w:val="00D325CC"/>
    <w:rsid w:val="00D3763A"/>
    <w:rsid w:val="00D40EC3"/>
    <w:rsid w:val="00D42352"/>
    <w:rsid w:val="00D466F1"/>
    <w:rsid w:val="00D46A05"/>
    <w:rsid w:val="00D5397C"/>
    <w:rsid w:val="00D57441"/>
    <w:rsid w:val="00D700F1"/>
    <w:rsid w:val="00D73F24"/>
    <w:rsid w:val="00D75949"/>
    <w:rsid w:val="00DA0B5B"/>
    <w:rsid w:val="00DA41C5"/>
    <w:rsid w:val="00DA7EAF"/>
    <w:rsid w:val="00DB4187"/>
    <w:rsid w:val="00DB6D2B"/>
    <w:rsid w:val="00DD6A17"/>
    <w:rsid w:val="00E00118"/>
    <w:rsid w:val="00E01A03"/>
    <w:rsid w:val="00E01F19"/>
    <w:rsid w:val="00E05686"/>
    <w:rsid w:val="00E13ED3"/>
    <w:rsid w:val="00E15FCD"/>
    <w:rsid w:val="00E16318"/>
    <w:rsid w:val="00E17D36"/>
    <w:rsid w:val="00E205D8"/>
    <w:rsid w:val="00E26B0F"/>
    <w:rsid w:val="00E345A1"/>
    <w:rsid w:val="00E365B5"/>
    <w:rsid w:val="00E3751D"/>
    <w:rsid w:val="00E37735"/>
    <w:rsid w:val="00E41282"/>
    <w:rsid w:val="00E43571"/>
    <w:rsid w:val="00E44BA3"/>
    <w:rsid w:val="00E45311"/>
    <w:rsid w:val="00E46D01"/>
    <w:rsid w:val="00E4743B"/>
    <w:rsid w:val="00E50E0F"/>
    <w:rsid w:val="00E522F0"/>
    <w:rsid w:val="00E53EF7"/>
    <w:rsid w:val="00E57664"/>
    <w:rsid w:val="00E57EED"/>
    <w:rsid w:val="00E60F65"/>
    <w:rsid w:val="00E61450"/>
    <w:rsid w:val="00E61B46"/>
    <w:rsid w:val="00E63A49"/>
    <w:rsid w:val="00E64E68"/>
    <w:rsid w:val="00E66EBA"/>
    <w:rsid w:val="00E675DC"/>
    <w:rsid w:val="00E71F61"/>
    <w:rsid w:val="00E75AFF"/>
    <w:rsid w:val="00E7622D"/>
    <w:rsid w:val="00E765DF"/>
    <w:rsid w:val="00E801EC"/>
    <w:rsid w:val="00E811EB"/>
    <w:rsid w:val="00E82942"/>
    <w:rsid w:val="00E831EB"/>
    <w:rsid w:val="00E84042"/>
    <w:rsid w:val="00E84718"/>
    <w:rsid w:val="00E84A65"/>
    <w:rsid w:val="00E87B9C"/>
    <w:rsid w:val="00E93DFC"/>
    <w:rsid w:val="00E95381"/>
    <w:rsid w:val="00E97155"/>
    <w:rsid w:val="00EA4672"/>
    <w:rsid w:val="00EA715D"/>
    <w:rsid w:val="00EB42A2"/>
    <w:rsid w:val="00EC0362"/>
    <w:rsid w:val="00EC565E"/>
    <w:rsid w:val="00EC676C"/>
    <w:rsid w:val="00EE2929"/>
    <w:rsid w:val="00EE5E73"/>
    <w:rsid w:val="00EF0038"/>
    <w:rsid w:val="00EF25F3"/>
    <w:rsid w:val="00EF7B24"/>
    <w:rsid w:val="00EF7F6B"/>
    <w:rsid w:val="00F00B40"/>
    <w:rsid w:val="00F0242F"/>
    <w:rsid w:val="00F0424C"/>
    <w:rsid w:val="00F069D5"/>
    <w:rsid w:val="00F1032D"/>
    <w:rsid w:val="00F1203A"/>
    <w:rsid w:val="00F12772"/>
    <w:rsid w:val="00F15F4F"/>
    <w:rsid w:val="00F2066C"/>
    <w:rsid w:val="00F24370"/>
    <w:rsid w:val="00F274A6"/>
    <w:rsid w:val="00F3516C"/>
    <w:rsid w:val="00F41CF3"/>
    <w:rsid w:val="00F4590D"/>
    <w:rsid w:val="00F51A52"/>
    <w:rsid w:val="00F52E93"/>
    <w:rsid w:val="00F60A74"/>
    <w:rsid w:val="00F60E79"/>
    <w:rsid w:val="00F6700B"/>
    <w:rsid w:val="00F707B6"/>
    <w:rsid w:val="00F719D6"/>
    <w:rsid w:val="00F72A57"/>
    <w:rsid w:val="00F73B06"/>
    <w:rsid w:val="00F7634E"/>
    <w:rsid w:val="00F8417B"/>
    <w:rsid w:val="00F85DB9"/>
    <w:rsid w:val="00F860F8"/>
    <w:rsid w:val="00FA2637"/>
    <w:rsid w:val="00FA515E"/>
    <w:rsid w:val="00FA5212"/>
    <w:rsid w:val="00FB25EE"/>
    <w:rsid w:val="00FB279E"/>
    <w:rsid w:val="00FB3EC2"/>
    <w:rsid w:val="00FB4CBA"/>
    <w:rsid w:val="00FC4720"/>
    <w:rsid w:val="00FC6BAA"/>
    <w:rsid w:val="00FD20D9"/>
    <w:rsid w:val="00FD26B7"/>
    <w:rsid w:val="00FD4D3A"/>
    <w:rsid w:val="00FD4E0B"/>
    <w:rsid w:val="00FE1824"/>
    <w:rsid w:val="00FE3073"/>
    <w:rsid w:val="00FF14D9"/>
    <w:rsid w:val="00FF2073"/>
    <w:rsid w:val="00FF2DCF"/>
    <w:rsid w:val="00FF2E0C"/>
    <w:rsid w:val="00FF3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E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uiPriority w:val="99"/>
    <w:qFormat/>
    <w:rsid w:val="00433CEF"/>
    <w:pPr>
      <w:keepNext/>
      <w:keepLines/>
      <w:spacing w:before="480"/>
      <w:outlineLvl w:val="0"/>
    </w:pPr>
    <w:rPr>
      <w:rFonts w:ascii="Cambria" w:hAnsi="Cambria" w:cs="font283"/>
      <w:b/>
      <w:bCs/>
      <w:color w:val="365F91"/>
      <w:sz w:val="28"/>
      <w:szCs w:val="28"/>
    </w:rPr>
  </w:style>
  <w:style w:type="paragraph" w:styleId="Heading2">
    <w:name w:val="heading 2"/>
    <w:basedOn w:val="Normal"/>
    <w:next w:val="BodyText"/>
    <w:uiPriority w:val="99"/>
    <w:qFormat/>
    <w:rsid w:val="00433CE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uiPriority w:val="99"/>
    <w:qFormat/>
    <w:rsid w:val="00433CE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uiPriority w:val="99"/>
    <w:qFormat/>
    <w:rsid w:val="00433CE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uiPriority w:val="99"/>
    <w:qFormat/>
    <w:rsid w:val="00433CE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uiPriority w:val="99"/>
    <w:qFormat/>
    <w:rsid w:val="00433CE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uiPriority w:val="99"/>
    <w:qFormat/>
    <w:rsid w:val="00433CE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uiPriority w:val="99"/>
    <w:qFormat/>
    <w:rsid w:val="00433CEF"/>
    <w:pPr>
      <w:keepNext/>
      <w:tabs>
        <w:tab w:val="num" w:pos="0"/>
      </w:tabs>
      <w:ind w:left="1440" w:hanging="1440"/>
      <w:jc w:val="both"/>
      <w:outlineLvl w:val="7"/>
    </w:pPr>
    <w:rPr>
      <w:rFonts w:eastAsia="Times New Roman"/>
      <w:b/>
    </w:rPr>
  </w:style>
  <w:style w:type="paragraph" w:styleId="Heading9">
    <w:name w:val="heading 9"/>
    <w:basedOn w:val="Normal"/>
    <w:next w:val="BodyText"/>
    <w:uiPriority w:val="99"/>
    <w:qFormat/>
    <w:rsid w:val="00433CE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99"/>
    <w:rsid w:val="00433CEF"/>
    <w:rPr>
      <w:rFonts w:ascii="Symbol" w:hAnsi="Symbol" w:cs="Symbol"/>
    </w:rPr>
  </w:style>
  <w:style w:type="character" w:customStyle="1" w:styleId="WW8Num2z1">
    <w:name w:val="WW8Num2z1"/>
    <w:uiPriority w:val="99"/>
    <w:rsid w:val="00433CEF"/>
    <w:rPr>
      <w:rFonts w:ascii="Courier New" w:hAnsi="Courier New" w:cs="Courier New"/>
    </w:rPr>
  </w:style>
  <w:style w:type="character" w:customStyle="1" w:styleId="WW8Num3z0">
    <w:name w:val="WW8Num3z0"/>
    <w:rsid w:val="00433CEF"/>
    <w:rPr>
      <w:b/>
    </w:rPr>
  </w:style>
  <w:style w:type="character" w:customStyle="1" w:styleId="WW8Num4z0">
    <w:name w:val="WW8Num4z0"/>
    <w:uiPriority w:val="99"/>
    <w:rsid w:val="00433CEF"/>
    <w:rPr>
      <w:rFonts w:cs="Arial"/>
      <w:i w:val="0"/>
      <w:sz w:val="24"/>
    </w:rPr>
  </w:style>
  <w:style w:type="character" w:customStyle="1" w:styleId="WW8Num5z0">
    <w:name w:val="WW8Num5z0"/>
    <w:uiPriority w:val="99"/>
    <w:rsid w:val="00433CEF"/>
    <w:rPr>
      <w:rFonts w:cs="Arial"/>
      <w:b w:val="0"/>
      <w:i w:val="0"/>
      <w:sz w:val="24"/>
    </w:rPr>
  </w:style>
  <w:style w:type="character" w:customStyle="1" w:styleId="WW8Num5z1">
    <w:name w:val="WW8Num5z1"/>
    <w:uiPriority w:val="99"/>
    <w:rsid w:val="00433CEF"/>
    <w:rPr>
      <w:rFonts w:ascii="Courier New" w:hAnsi="Courier New" w:cs="Courier New"/>
    </w:rPr>
  </w:style>
  <w:style w:type="character" w:customStyle="1" w:styleId="WW8Num5z2">
    <w:name w:val="WW8Num5z2"/>
    <w:uiPriority w:val="99"/>
    <w:rsid w:val="00433CEF"/>
    <w:rPr>
      <w:rFonts w:ascii="Wingdings" w:hAnsi="Wingdings" w:cs="Wingdings"/>
    </w:rPr>
  </w:style>
  <w:style w:type="character" w:customStyle="1" w:styleId="WW8Num6z0">
    <w:name w:val="WW8Num6z0"/>
    <w:uiPriority w:val="99"/>
    <w:rsid w:val="00433CEF"/>
    <w:rPr>
      <w:rFonts w:ascii="Symbol" w:hAnsi="Symbol" w:cs="Symbol"/>
    </w:rPr>
  </w:style>
  <w:style w:type="character" w:customStyle="1" w:styleId="WW8Num6z1">
    <w:name w:val="WW8Num6z1"/>
    <w:uiPriority w:val="99"/>
    <w:rsid w:val="00433CEF"/>
    <w:rPr>
      <w:rFonts w:ascii="Courier New" w:hAnsi="Courier New" w:cs="Courier New"/>
    </w:rPr>
  </w:style>
  <w:style w:type="character" w:customStyle="1" w:styleId="WW8Num6z2">
    <w:name w:val="WW8Num6z2"/>
    <w:uiPriority w:val="99"/>
    <w:rsid w:val="00433CEF"/>
    <w:rPr>
      <w:rFonts w:ascii="Wingdings" w:hAnsi="Wingdings" w:cs="Wingdings"/>
    </w:rPr>
  </w:style>
  <w:style w:type="character" w:customStyle="1" w:styleId="WW8Num7z0">
    <w:name w:val="WW8Num7z0"/>
    <w:uiPriority w:val="99"/>
    <w:rsid w:val="00433CEF"/>
    <w:rPr>
      <w:b w:val="0"/>
      <w:i w:val="0"/>
      <w:color w:val="00000A"/>
    </w:rPr>
  </w:style>
  <w:style w:type="character" w:customStyle="1" w:styleId="Absatz-Standardschriftart">
    <w:name w:val="Absatz-Standardschriftart"/>
    <w:rsid w:val="00433CEF"/>
  </w:style>
  <w:style w:type="character" w:customStyle="1" w:styleId="WW-Absatz-Standardschriftart">
    <w:name w:val="WW-Absatz-Standardschriftart"/>
    <w:rsid w:val="00433CEF"/>
  </w:style>
  <w:style w:type="character" w:customStyle="1" w:styleId="WW-Absatz-Standardschriftart1">
    <w:name w:val="WW-Absatz-Standardschriftart1"/>
    <w:rsid w:val="00433CEF"/>
  </w:style>
  <w:style w:type="character" w:customStyle="1" w:styleId="WW-Absatz-Standardschriftart11">
    <w:name w:val="WW-Absatz-Standardschriftart11"/>
    <w:rsid w:val="00433CEF"/>
  </w:style>
  <w:style w:type="character" w:customStyle="1" w:styleId="WW-Absatz-Standardschriftart111">
    <w:name w:val="WW-Absatz-Standardschriftart111"/>
    <w:rsid w:val="00433CEF"/>
  </w:style>
  <w:style w:type="character" w:customStyle="1" w:styleId="WW8Num2z2">
    <w:name w:val="WW8Num2z2"/>
    <w:uiPriority w:val="99"/>
    <w:rsid w:val="00433CEF"/>
    <w:rPr>
      <w:rFonts w:ascii="Wingdings" w:hAnsi="Wingdings" w:cs="Wingdings"/>
    </w:rPr>
  </w:style>
  <w:style w:type="character" w:customStyle="1" w:styleId="WW8Num3z1">
    <w:name w:val="WW8Num3z1"/>
    <w:uiPriority w:val="99"/>
    <w:rsid w:val="00433CEF"/>
    <w:rPr>
      <w:b/>
      <w:i w:val="0"/>
      <w:sz w:val="24"/>
      <w:szCs w:val="24"/>
    </w:rPr>
  </w:style>
  <w:style w:type="character" w:customStyle="1" w:styleId="WW8Num7z1">
    <w:name w:val="WW8Num7z1"/>
    <w:uiPriority w:val="99"/>
    <w:rsid w:val="00433CEF"/>
    <w:rPr>
      <w:rFonts w:ascii="Courier New" w:hAnsi="Courier New" w:cs="Courier New"/>
    </w:rPr>
  </w:style>
  <w:style w:type="character" w:customStyle="1" w:styleId="WW8Num7z2">
    <w:name w:val="WW8Num7z2"/>
    <w:uiPriority w:val="99"/>
    <w:rsid w:val="00433CEF"/>
    <w:rPr>
      <w:rFonts w:ascii="Wingdings" w:hAnsi="Wingdings" w:cs="Wingdings"/>
    </w:rPr>
  </w:style>
  <w:style w:type="character" w:customStyle="1" w:styleId="WW8Num8z0">
    <w:name w:val="WW8Num8z0"/>
    <w:uiPriority w:val="99"/>
    <w:rsid w:val="00433CEF"/>
    <w:rPr>
      <w:rFonts w:ascii="Symbol" w:hAnsi="Symbol" w:cs="Symbol"/>
    </w:rPr>
  </w:style>
  <w:style w:type="character" w:customStyle="1" w:styleId="WW8Num9z0">
    <w:name w:val="WW8Num9z0"/>
    <w:uiPriority w:val="99"/>
    <w:rsid w:val="00433CEF"/>
    <w:rPr>
      <w:i w:val="0"/>
    </w:rPr>
  </w:style>
  <w:style w:type="character" w:customStyle="1" w:styleId="WW8Num9z1">
    <w:name w:val="WW8Num9z1"/>
    <w:uiPriority w:val="99"/>
    <w:rsid w:val="00433CEF"/>
    <w:rPr>
      <w:rFonts w:ascii="Courier New" w:hAnsi="Courier New" w:cs="Courier New"/>
    </w:rPr>
  </w:style>
  <w:style w:type="character" w:customStyle="1" w:styleId="WW8Num9z2">
    <w:name w:val="WW8Num9z2"/>
    <w:uiPriority w:val="99"/>
    <w:rsid w:val="00433CEF"/>
    <w:rPr>
      <w:rFonts w:ascii="Wingdings" w:hAnsi="Wingdings" w:cs="Wingdings"/>
    </w:rPr>
  </w:style>
  <w:style w:type="character" w:customStyle="1" w:styleId="WW8Num10z0">
    <w:name w:val="WW8Num10z0"/>
    <w:uiPriority w:val="99"/>
    <w:rsid w:val="00433CEF"/>
    <w:rPr>
      <w:rFonts w:ascii="Symbol" w:hAnsi="Symbol" w:cs="Symbol"/>
    </w:rPr>
  </w:style>
  <w:style w:type="character" w:customStyle="1" w:styleId="WW8Num11z0">
    <w:name w:val="WW8Num11z0"/>
    <w:uiPriority w:val="99"/>
    <w:rsid w:val="00433CEF"/>
    <w:rPr>
      <w:rFonts w:ascii="Symbol" w:hAnsi="Symbol"/>
      <w:sz w:val="20"/>
    </w:rPr>
  </w:style>
  <w:style w:type="character" w:customStyle="1" w:styleId="WW8Num11z1">
    <w:name w:val="WW8Num11z1"/>
    <w:uiPriority w:val="99"/>
    <w:rsid w:val="00433CEF"/>
    <w:rPr>
      <w:rFonts w:ascii="Courier New" w:hAnsi="Courier New"/>
      <w:sz w:val="20"/>
    </w:rPr>
  </w:style>
  <w:style w:type="character" w:customStyle="1" w:styleId="WW8Num11z2">
    <w:name w:val="WW8Num11z2"/>
    <w:uiPriority w:val="99"/>
    <w:rsid w:val="00433CEF"/>
    <w:rPr>
      <w:rFonts w:ascii="Wingdings" w:hAnsi="Wingdings"/>
      <w:sz w:val="20"/>
    </w:rPr>
  </w:style>
  <w:style w:type="character" w:customStyle="1" w:styleId="WW8Num13z0">
    <w:name w:val="WW8Num13z0"/>
    <w:rsid w:val="00433CEF"/>
    <w:rPr>
      <w:b w:val="0"/>
    </w:rPr>
  </w:style>
  <w:style w:type="character" w:customStyle="1" w:styleId="WW8Num13z1">
    <w:name w:val="WW8Num13z1"/>
    <w:rsid w:val="00433CEF"/>
    <w:rPr>
      <w:rFonts w:ascii="Courier New" w:hAnsi="Courier New" w:cs="Courier New"/>
    </w:rPr>
  </w:style>
  <w:style w:type="character" w:customStyle="1" w:styleId="WW8Num13z2">
    <w:name w:val="WW8Num13z2"/>
    <w:rsid w:val="00433CEF"/>
    <w:rPr>
      <w:rFonts w:ascii="Wingdings" w:hAnsi="Wingdings"/>
    </w:rPr>
  </w:style>
  <w:style w:type="character" w:customStyle="1" w:styleId="WW8Num13z3">
    <w:name w:val="WW8Num13z3"/>
    <w:rsid w:val="00433CEF"/>
    <w:rPr>
      <w:rFonts w:ascii="Symbol" w:hAnsi="Symbol"/>
    </w:rPr>
  </w:style>
  <w:style w:type="character" w:customStyle="1" w:styleId="WW8Num16z0">
    <w:name w:val="WW8Num16z0"/>
    <w:rsid w:val="00433CEF"/>
    <w:rPr>
      <w:rFonts w:ascii="Symbol" w:hAnsi="Symbol"/>
      <w:sz w:val="20"/>
    </w:rPr>
  </w:style>
  <w:style w:type="character" w:customStyle="1" w:styleId="WW8Num16z1">
    <w:name w:val="WW8Num16z1"/>
    <w:uiPriority w:val="99"/>
    <w:rsid w:val="00433CEF"/>
    <w:rPr>
      <w:rFonts w:ascii="Courier New" w:hAnsi="Courier New"/>
      <w:sz w:val="20"/>
    </w:rPr>
  </w:style>
  <w:style w:type="character" w:customStyle="1" w:styleId="WW8Num16z2">
    <w:name w:val="WW8Num16z2"/>
    <w:uiPriority w:val="99"/>
    <w:rsid w:val="00433CEF"/>
    <w:rPr>
      <w:rFonts w:ascii="Wingdings" w:hAnsi="Wingdings"/>
      <w:sz w:val="20"/>
    </w:rPr>
  </w:style>
  <w:style w:type="character" w:customStyle="1" w:styleId="WW8Num17z0">
    <w:name w:val="WW8Num17z0"/>
    <w:rsid w:val="00433CEF"/>
    <w:rPr>
      <w:rFonts w:cs="Arial"/>
      <w:i w:val="0"/>
      <w:sz w:val="24"/>
    </w:rPr>
  </w:style>
  <w:style w:type="character" w:customStyle="1" w:styleId="WW8Num18z0">
    <w:name w:val="WW8Num18z0"/>
    <w:rsid w:val="00433CEF"/>
    <w:rPr>
      <w:rFonts w:ascii="Arial" w:eastAsia="Arial Unicode MS" w:hAnsi="Arial" w:cs="Arial"/>
    </w:rPr>
  </w:style>
  <w:style w:type="character" w:customStyle="1" w:styleId="WW8Num18z1">
    <w:name w:val="WW8Num18z1"/>
    <w:rsid w:val="00433CEF"/>
    <w:rPr>
      <w:rFonts w:ascii="Courier New" w:hAnsi="Courier New" w:cs="Courier New"/>
    </w:rPr>
  </w:style>
  <w:style w:type="character" w:customStyle="1" w:styleId="WW8Num18z2">
    <w:name w:val="WW8Num18z2"/>
    <w:rsid w:val="00433CEF"/>
    <w:rPr>
      <w:rFonts w:ascii="Wingdings" w:hAnsi="Wingdings"/>
    </w:rPr>
  </w:style>
  <w:style w:type="character" w:customStyle="1" w:styleId="WW8Num18z3">
    <w:name w:val="WW8Num18z3"/>
    <w:rsid w:val="00433CEF"/>
    <w:rPr>
      <w:rFonts w:ascii="Symbol" w:hAnsi="Symbol"/>
    </w:rPr>
  </w:style>
  <w:style w:type="character" w:customStyle="1" w:styleId="DefaultParagraphFont1">
    <w:name w:val="Default Paragraph Font1"/>
    <w:rsid w:val="00433CEF"/>
  </w:style>
  <w:style w:type="character" w:customStyle="1" w:styleId="WW8Num8z1">
    <w:name w:val="WW8Num8z1"/>
    <w:uiPriority w:val="99"/>
    <w:rsid w:val="00433CEF"/>
    <w:rPr>
      <w:rFonts w:ascii="Courier New" w:hAnsi="Courier New" w:cs="Courier New"/>
    </w:rPr>
  </w:style>
  <w:style w:type="character" w:customStyle="1" w:styleId="WW8Num8z2">
    <w:name w:val="WW8Num8z2"/>
    <w:uiPriority w:val="99"/>
    <w:rsid w:val="00433CEF"/>
    <w:rPr>
      <w:rFonts w:ascii="Wingdings" w:hAnsi="Wingdings" w:cs="Wingdings"/>
    </w:rPr>
  </w:style>
  <w:style w:type="character" w:customStyle="1" w:styleId="WW8Num10z1">
    <w:name w:val="WW8Num10z1"/>
    <w:uiPriority w:val="99"/>
    <w:rsid w:val="00433CEF"/>
    <w:rPr>
      <w:rFonts w:ascii="Courier New" w:hAnsi="Courier New" w:cs="Courier New"/>
    </w:rPr>
  </w:style>
  <w:style w:type="character" w:customStyle="1" w:styleId="WW8Num10z2">
    <w:name w:val="WW8Num10z2"/>
    <w:uiPriority w:val="99"/>
    <w:rsid w:val="00433CEF"/>
    <w:rPr>
      <w:rFonts w:ascii="Wingdings" w:hAnsi="Wingdings" w:cs="Wingdings"/>
    </w:rPr>
  </w:style>
  <w:style w:type="character" w:customStyle="1" w:styleId="WW8Num12z0">
    <w:name w:val="WW8Num12z0"/>
    <w:uiPriority w:val="99"/>
    <w:rsid w:val="00433CEF"/>
    <w:rPr>
      <w:b/>
    </w:rPr>
  </w:style>
  <w:style w:type="character" w:customStyle="1" w:styleId="WW8Num12z1">
    <w:name w:val="WW8Num12z1"/>
    <w:uiPriority w:val="99"/>
    <w:rsid w:val="00433CEF"/>
    <w:rPr>
      <w:b/>
      <w:i w:val="0"/>
      <w:sz w:val="24"/>
      <w:szCs w:val="24"/>
    </w:rPr>
  </w:style>
  <w:style w:type="character" w:customStyle="1" w:styleId="WW8Num15z0">
    <w:name w:val="WW8Num15z0"/>
    <w:rsid w:val="00433CEF"/>
    <w:rPr>
      <w:rFonts w:ascii="Wingdings" w:hAnsi="Wingdings" w:cs="Wingdings"/>
    </w:rPr>
  </w:style>
  <w:style w:type="character" w:customStyle="1" w:styleId="WW8Num15z1">
    <w:name w:val="WW8Num15z1"/>
    <w:uiPriority w:val="99"/>
    <w:rsid w:val="00433CEF"/>
    <w:rPr>
      <w:rFonts w:ascii="Courier New" w:hAnsi="Courier New" w:cs="Courier New"/>
    </w:rPr>
  </w:style>
  <w:style w:type="character" w:customStyle="1" w:styleId="WW8Num15z3">
    <w:name w:val="WW8Num15z3"/>
    <w:rsid w:val="00433CEF"/>
    <w:rPr>
      <w:rFonts w:ascii="Symbol" w:hAnsi="Symbol" w:cs="Symbol"/>
    </w:rPr>
  </w:style>
  <w:style w:type="character" w:customStyle="1" w:styleId="WW-DefaultParagraphFont">
    <w:name w:val="WW-Default Paragraph Font"/>
    <w:uiPriority w:val="99"/>
    <w:rsid w:val="00433CEF"/>
  </w:style>
  <w:style w:type="character" w:customStyle="1" w:styleId="WW-DefaultParagraphFont1">
    <w:name w:val="WW-Default Paragraph Font1"/>
    <w:uiPriority w:val="99"/>
    <w:rsid w:val="00433CEF"/>
  </w:style>
  <w:style w:type="character" w:customStyle="1" w:styleId="ListParagraphChar">
    <w:name w:val="List Paragraph Char"/>
    <w:uiPriority w:val="99"/>
    <w:rsid w:val="00433CEF"/>
  </w:style>
  <w:style w:type="character" w:customStyle="1" w:styleId="CommentReference1">
    <w:name w:val="Comment Reference1"/>
    <w:rsid w:val="00433CEF"/>
    <w:rPr>
      <w:sz w:val="16"/>
      <w:szCs w:val="16"/>
    </w:rPr>
  </w:style>
  <w:style w:type="character" w:customStyle="1" w:styleId="CommentTextChar">
    <w:name w:val="Comment Text Char"/>
    <w:uiPriority w:val="99"/>
    <w:rsid w:val="00433CEF"/>
    <w:rPr>
      <w:sz w:val="20"/>
      <w:szCs w:val="20"/>
    </w:rPr>
  </w:style>
  <w:style w:type="character" w:customStyle="1" w:styleId="CommentSubjectChar">
    <w:name w:val="Comment Subject Char"/>
    <w:uiPriority w:val="99"/>
    <w:rsid w:val="00433CEF"/>
    <w:rPr>
      <w:b/>
      <w:bCs/>
      <w:sz w:val="20"/>
      <w:szCs w:val="20"/>
    </w:rPr>
  </w:style>
  <w:style w:type="character" w:customStyle="1" w:styleId="BalloonTextChar">
    <w:name w:val="Balloon Text Char"/>
    <w:uiPriority w:val="99"/>
    <w:rsid w:val="00433CEF"/>
    <w:rPr>
      <w:rFonts w:ascii="Tahoma" w:hAnsi="Tahoma" w:cs="Tahoma"/>
      <w:sz w:val="16"/>
      <w:szCs w:val="16"/>
    </w:rPr>
  </w:style>
  <w:style w:type="character" w:customStyle="1" w:styleId="Heading1Char">
    <w:name w:val="Heading 1 Char"/>
    <w:uiPriority w:val="99"/>
    <w:rsid w:val="00433CEF"/>
    <w:rPr>
      <w:rFonts w:ascii="Cambria" w:hAnsi="Cambria" w:cs="font283"/>
      <w:b/>
      <w:bCs/>
      <w:color w:val="365F91"/>
      <w:sz w:val="28"/>
      <w:szCs w:val="28"/>
    </w:rPr>
  </w:style>
  <w:style w:type="character" w:customStyle="1" w:styleId="Heading2Char">
    <w:name w:val="Heading 2 Char"/>
    <w:uiPriority w:val="99"/>
    <w:rsid w:val="00433CEF"/>
    <w:rPr>
      <w:rFonts w:ascii="Book Antiqua" w:eastAsia="Times New Roman" w:hAnsi="Book Antiqua" w:cs="Times New Roman"/>
      <w:b/>
      <w:bCs/>
      <w:sz w:val="28"/>
      <w:szCs w:val="24"/>
    </w:rPr>
  </w:style>
  <w:style w:type="character" w:customStyle="1" w:styleId="Heading3Char">
    <w:name w:val="Heading 3 Char"/>
    <w:uiPriority w:val="99"/>
    <w:rsid w:val="00433CEF"/>
    <w:rPr>
      <w:rFonts w:ascii="Arial" w:eastAsia="Times New Roman" w:hAnsi="Arial" w:cs="Times New Roman"/>
      <w:b/>
      <w:bCs/>
      <w:sz w:val="26"/>
      <w:szCs w:val="26"/>
    </w:rPr>
  </w:style>
  <w:style w:type="character" w:customStyle="1" w:styleId="Heading4Char">
    <w:name w:val="Heading 4 Char"/>
    <w:uiPriority w:val="99"/>
    <w:rsid w:val="00433CEF"/>
    <w:rPr>
      <w:rFonts w:ascii="Book Antiqua" w:eastAsia="Times New Roman" w:hAnsi="Book Antiqua" w:cs="Times New Roman"/>
      <w:b/>
      <w:bCs/>
      <w:sz w:val="28"/>
      <w:szCs w:val="24"/>
      <w:u w:val="single"/>
    </w:rPr>
  </w:style>
  <w:style w:type="character" w:customStyle="1" w:styleId="Heading5Char">
    <w:name w:val="Heading 5 Char"/>
    <w:uiPriority w:val="99"/>
    <w:rsid w:val="00433CEF"/>
    <w:rPr>
      <w:rFonts w:ascii="Times New Roman" w:eastAsia="Times New Roman" w:hAnsi="Times New Roman" w:cs="Times New Roman"/>
      <w:b/>
      <w:bCs/>
      <w:i/>
      <w:iCs/>
      <w:sz w:val="26"/>
      <w:szCs w:val="26"/>
      <w:lang w:val="en-US"/>
    </w:rPr>
  </w:style>
  <w:style w:type="character" w:customStyle="1" w:styleId="Heading6Char">
    <w:name w:val="Heading 6 Char"/>
    <w:uiPriority w:val="99"/>
    <w:rsid w:val="00433CEF"/>
    <w:rPr>
      <w:rFonts w:ascii="Book Antiqua" w:eastAsia="Times New Roman" w:hAnsi="Book Antiqua" w:cs="Times New Roman"/>
      <w:sz w:val="28"/>
      <w:szCs w:val="24"/>
    </w:rPr>
  </w:style>
  <w:style w:type="character" w:customStyle="1" w:styleId="Heading7Char">
    <w:name w:val="Heading 7 Char"/>
    <w:uiPriority w:val="99"/>
    <w:rsid w:val="00433CEF"/>
    <w:rPr>
      <w:rFonts w:ascii="Book Antiqua" w:eastAsia="Times New Roman" w:hAnsi="Book Antiqua" w:cs="Arial"/>
      <w:b/>
      <w:bCs/>
      <w:sz w:val="24"/>
      <w:szCs w:val="24"/>
    </w:rPr>
  </w:style>
  <w:style w:type="character" w:customStyle="1" w:styleId="Heading8Char">
    <w:name w:val="Heading 8 Char"/>
    <w:uiPriority w:val="99"/>
    <w:rsid w:val="00433CEF"/>
    <w:rPr>
      <w:rFonts w:ascii="Times New Roman" w:eastAsia="Times New Roman" w:hAnsi="Times New Roman" w:cs="Times New Roman"/>
      <w:b/>
      <w:sz w:val="24"/>
      <w:szCs w:val="24"/>
    </w:rPr>
  </w:style>
  <w:style w:type="character" w:customStyle="1" w:styleId="Heading9Char">
    <w:name w:val="Heading 9 Char"/>
    <w:uiPriority w:val="99"/>
    <w:rsid w:val="00433CEF"/>
    <w:rPr>
      <w:rFonts w:ascii="Arial" w:eastAsia="Times New Roman" w:hAnsi="Arial" w:cs="Arial"/>
      <w:lang w:val="en-US"/>
    </w:rPr>
  </w:style>
  <w:style w:type="character" w:customStyle="1" w:styleId="BodyText2Char">
    <w:name w:val="Body Text 2 Char"/>
    <w:uiPriority w:val="99"/>
    <w:rsid w:val="00433CEF"/>
    <w:rPr>
      <w:sz w:val="24"/>
      <w:szCs w:val="24"/>
    </w:rPr>
  </w:style>
  <w:style w:type="character" w:customStyle="1" w:styleId="BodyText2Char1">
    <w:name w:val="Body Text 2 Char1"/>
    <w:basedOn w:val="WW-DefaultParagraphFont1"/>
    <w:uiPriority w:val="99"/>
    <w:rsid w:val="00433CEF"/>
  </w:style>
  <w:style w:type="character" w:customStyle="1" w:styleId="BodyText3Char">
    <w:name w:val="Body Text 3 Char"/>
    <w:uiPriority w:val="99"/>
    <w:rsid w:val="00433CEF"/>
    <w:rPr>
      <w:rFonts w:ascii="Times New Roman" w:eastAsia="Times New Roman" w:hAnsi="Times New Roman" w:cs="Times New Roman"/>
      <w:sz w:val="16"/>
      <w:szCs w:val="16"/>
    </w:rPr>
  </w:style>
  <w:style w:type="character" w:customStyle="1" w:styleId="NoSpacingChar">
    <w:name w:val="No Spacing Char"/>
    <w:uiPriority w:val="99"/>
    <w:rsid w:val="00433CEF"/>
    <w:rPr>
      <w:rFonts w:cs="font283"/>
      <w:lang w:val="en-US"/>
    </w:rPr>
  </w:style>
  <w:style w:type="character" w:customStyle="1" w:styleId="HeaderChar">
    <w:name w:val="Header Char"/>
    <w:basedOn w:val="WW-DefaultParagraphFont1"/>
    <w:uiPriority w:val="99"/>
    <w:rsid w:val="00433CEF"/>
  </w:style>
  <w:style w:type="character" w:customStyle="1" w:styleId="FooterChar">
    <w:name w:val="Footer Char"/>
    <w:basedOn w:val="WW-DefaultParagraphFont1"/>
    <w:uiPriority w:val="99"/>
    <w:rsid w:val="00433CEF"/>
  </w:style>
  <w:style w:type="character" w:customStyle="1" w:styleId="ListLabel1">
    <w:name w:val="ListLabel 1"/>
    <w:uiPriority w:val="99"/>
    <w:rsid w:val="00433CEF"/>
    <w:rPr>
      <w:rFonts w:cs="Courier New"/>
    </w:rPr>
  </w:style>
  <w:style w:type="character" w:customStyle="1" w:styleId="ListLabel2">
    <w:name w:val="ListLabel 2"/>
    <w:uiPriority w:val="99"/>
    <w:rsid w:val="00433CEF"/>
    <w:rPr>
      <w:b/>
      <w:i w:val="0"/>
      <w:sz w:val="24"/>
      <w:szCs w:val="24"/>
    </w:rPr>
  </w:style>
  <w:style w:type="character" w:customStyle="1" w:styleId="ListLabel3">
    <w:name w:val="ListLabel 3"/>
    <w:uiPriority w:val="99"/>
    <w:rsid w:val="00433CEF"/>
    <w:rPr>
      <w:rFonts w:cs="Arial"/>
      <w:i w:val="0"/>
      <w:sz w:val="24"/>
    </w:rPr>
  </w:style>
  <w:style w:type="character" w:customStyle="1" w:styleId="ListLabel4">
    <w:name w:val="ListLabel 4"/>
    <w:uiPriority w:val="99"/>
    <w:rsid w:val="00433CEF"/>
    <w:rPr>
      <w:rFonts w:cs="Arial"/>
      <w:b w:val="0"/>
      <w:i w:val="0"/>
      <w:sz w:val="24"/>
    </w:rPr>
  </w:style>
  <w:style w:type="character" w:customStyle="1" w:styleId="ListLabel5">
    <w:name w:val="ListLabel 5"/>
    <w:uiPriority w:val="99"/>
    <w:rsid w:val="00433CEF"/>
    <w:rPr>
      <w:rFonts w:cs="Calibri"/>
    </w:rPr>
  </w:style>
  <w:style w:type="character" w:customStyle="1" w:styleId="ListLabel6">
    <w:name w:val="ListLabel 6"/>
    <w:uiPriority w:val="99"/>
    <w:rsid w:val="00433CEF"/>
    <w:rPr>
      <w:b w:val="0"/>
      <w:i w:val="0"/>
      <w:color w:val="00000A"/>
    </w:rPr>
  </w:style>
  <w:style w:type="character" w:customStyle="1" w:styleId="ListLabel7">
    <w:name w:val="ListLabel 7"/>
    <w:uiPriority w:val="99"/>
    <w:rsid w:val="00433CEF"/>
    <w:rPr>
      <w:rFonts w:eastAsia="TimesNewRomanPSMT" w:cs="Times New Roman"/>
    </w:rPr>
  </w:style>
  <w:style w:type="character" w:customStyle="1" w:styleId="ListLabel8">
    <w:name w:val="ListLabel 8"/>
    <w:uiPriority w:val="99"/>
    <w:rsid w:val="00433CEF"/>
    <w:rPr>
      <w:i w:val="0"/>
    </w:rPr>
  </w:style>
  <w:style w:type="character" w:customStyle="1" w:styleId="NumberingSymbols">
    <w:name w:val="Numbering Symbols"/>
    <w:uiPriority w:val="99"/>
    <w:rsid w:val="00433CEF"/>
  </w:style>
  <w:style w:type="character" w:customStyle="1" w:styleId="apple-converted-space">
    <w:name w:val="apple-converted-space"/>
    <w:uiPriority w:val="99"/>
    <w:rsid w:val="00433CEF"/>
  </w:style>
  <w:style w:type="paragraph" w:customStyle="1" w:styleId="Heading">
    <w:name w:val="Heading"/>
    <w:basedOn w:val="Normal"/>
    <w:next w:val="BodyText"/>
    <w:uiPriority w:val="99"/>
    <w:rsid w:val="00433CEF"/>
    <w:pPr>
      <w:keepNext/>
      <w:spacing w:before="240" w:after="120"/>
    </w:pPr>
    <w:rPr>
      <w:rFonts w:ascii="Arial" w:hAnsi="Arial" w:cs="Mangal"/>
      <w:sz w:val="28"/>
      <w:szCs w:val="28"/>
    </w:rPr>
  </w:style>
  <w:style w:type="paragraph" w:styleId="BodyText">
    <w:name w:val="Body Text"/>
    <w:basedOn w:val="Normal"/>
    <w:link w:val="BodyTextChar"/>
    <w:uiPriority w:val="99"/>
    <w:rsid w:val="00433CEF"/>
    <w:pPr>
      <w:spacing w:after="120"/>
    </w:pPr>
  </w:style>
  <w:style w:type="paragraph" w:styleId="List">
    <w:name w:val="List"/>
    <w:basedOn w:val="BodyText"/>
    <w:uiPriority w:val="99"/>
    <w:rsid w:val="00433CEF"/>
    <w:rPr>
      <w:rFonts w:cs="Mangal"/>
    </w:rPr>
  </w:style>
  <w:style w:type="paragraph" w:styleId="Caption">
    <w:name w:val="caption"/>
    <w:basedOn w:val="Normal"/>
    <w:uiPriority w:val="99"/>
    <w:qFormat/>
    <w:rsid w:val="00433CEF"/>
    <w:pPr>
      <w:suppressLineNumbers/>
      <w:spacing w:before="120" w:after="120"/>
    </w:pPr>
    <w:rPr>
      <w:rFonts w:cs="Mangal"/>
      <w:i/>
      <w:iCs/>
    </w:rPr>
  </w:style>
  <w:style w:type="paragraph" w:customStyle="1" w:styleId="Index">
    <w:name w:val="Index"/>
    <w:basedOn w:val="Normal"/>
    <w:uiPriority w:val="99"/>
    <w:rsid w:val="00433CEF"/>
    <w:pPr>
      <w:suppressLineNumbers/>
    </w:pPr>
    <w:rPr>
      <w:rFonts w:cs="Mangal"/>
    </w:rPr>
  </w:style>
  <w:style w:type="paragraph" w:styleId="ListParagraph">
    <w:name w:val="List Paragraph"/>
    <w:basedOn w:val="Normal"/>
    <w:qFormat/>
    <w:rsid w:val="00433CEF"/>
    <w:pPr>
      <w:ind w:left="720"/>
    </w:pPr>
  </w:style>
  <w:style w:type="paragraph" w:customStyle="1" w:styleId="CommentText1">
    <w:name w:val="Comment Text1"/>
    <w:basedOn w:val="Normal"/>
    <w:rsid w:val="00433CEF"/>
    <w:rPr>
      <w:sz w:val="20"/>
      <w:szCs w:val="20"/>
    </w:rPr>
  </w:style>
  <w:style w:type="paragraph" w:customStyle="1" w:styleId="CommentSubject1">
    <w:name w:val="Comment Subject1"/>
    <w:basedOn w:val="CommentText1"/>
    <w:rsid w:val="00433CEF"/>
    <w:rPr>
      <w:b/>
      <w:bCs/>
    </w:rPr>
  </w:style>
  <w:style w:type="paragraph" w:styleId="BalloonText">
    <w:name w:val="Balloon Text"/>
    <w:basedOn w:val="Normal"/>
    <w:link w:val="BalloonTextChar1"/>
    <w:uiPriority w:val="99"/>
    <w:rsid w:val="00433CEF"/>
    <w:rPr>
      <w:rFonts w:ascii="Tahoma" w:hAnsi="Tahoma"/>
      <w:sz w:val="16"/>
      <w:szCs w:val="16"/>
    </w:rPr>
  </w:style>
  <w:style w:type="paragraph" w:customStyle="1" w:styleId="ContentsHeading">
    <w:name w:val="Contents Heading"/>
    <w:basedOn w:val="Heading1"/>
    <w:uiPriority w:val="99"/>
    <w:rsid w:val="00433CEF"/>
    <w:pPr>
      <w:suppressLineNumbers/>
    </w:pPr>
    <w:rPr>
      <w:sz w:val="32"/>
      <w:szCs w:val="32"/>
    </w:rPr>
  </w:style>
  <w:style w:type="paragraph" w:styleId="BodyText2">
    <w:name w:val="Body Text 2"/>
    <w:basedOn w:val="Normal"/>
    <w:link w:val="BodyText2Char2"/>
    <w:uiPriority w:val="99"/>
    <w:rsid w:val="00433CEF"/>
    <w:pPr>
      <w:spacing w:after="120" w:line="480" w:lineRule="auto"/>
    </w:pPr>
  </w:style>
  <w:style w:type="paragraph" w:styleId="BodyText3">
    <w:name w:val="Body Text 3"/>
    <w:basedOn w:val="Normal"/>
    <w:link w:val="BodyText3Char1"/>
    <w:uiPriority w:val="99"/>
    <w:rsid w:val="00433CEF"/>
    <w:pPr>
      <w:spacing w:after="120"/>
    </w:pPr>
    <w:rPr>
      <w:rFonts w:eastAsia="Times New Roman"/>
      <w:sz w:val="16"/>
      <w:szCs w:val="16"/>
    </w:rPr>
  </w:style>
  <w:style w:type="paragraph" w:styleId="NoSpacing">
    <w:name w:val="No Spacing"/>
    <w:uiPriority w:val="1"/>
    <w:qFormat/>
    <w:rsid w:val="00433CE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link w:val="HeaderChar1"/>
    <w:uiPriority w:val="99"/>
    <w:rsid w:val="00433CEF"/>
    <w:pPr>
      <w:suppressLineNumbers/>
      <w:tabs>
        <w:tab w:val="center" w:pos="4513"/>
        <w:tab w:val="right" w:pos="9026"/>
      </w:tabs>
    </w:pPr>
  </w:style>
  <w:style w:type="paragraph" w:styleId="Footer">
    <w:name w:val="footer"/>
    <w:basedOn w:val="Normal"/>
    <w:link w:val="FooterChar1"/>
    <w:uiPriority w:val="99"/>
    <w:rsid w:val="00433CEF"/>
    <w:pPr>
      <w:suppressLineNumbers/>
      <w:tabs>
        <w:tab w:val="center" w:pos="4513"/>
        <w:tab w:val="right" w:pos="9026"/>
      </w:tabs>
    </w:pPr>
  </w:style>
  <w:style w:type="paragraph" w:customStyle="1" w:styleId="TableContents">
    <w:name w:val="Table Contents"/>
    <w:basedOn w:val="Normal"/>
    <w:uiPriority w:val="99"/>
    <w:rsid w:val="00433CEF"/>
    <w:pPr>
      <w:suppressLineNumbers/>
    </w:pPr>
  </w:style>
  <w:style w:type="paragraph" w:customStyle="1" w:styleId="TableHeading">
    <w:name w:val="Table Heading"/>
    <w:basedOn w:val="TableContents"/>
    <w:uiPriority w:val="99"/>
    <w:rsid w:val="00433CEF"/>
    <w:pPr>
      <w:jc w:val="center"/>
    </w:pPr>
    <w:rPr>
      <w:b/>
      <w:bCs/>
    </w:rPr>
  </w:style>
  <w:style w:type="paragraph" w:customStyle="1" w:styleId="PythagoreanTheorem">
    <w:name w:val="Pythagorean Theorem"/>
    <w:rsid w:val="00433CEF"/>
    <w:pPr>
      <w:suppressAutoHyphens/>
      <w:spacing w:after="200" w:line="276" w:lineRule="auto"/>
    </w:pPr>
    <w:rPr>
      <w:rFonts w:ascii="Calibri" w:eastAsia="MS Mincho" w:hAnsi="Calibri" w:cs="Arial"/>
      <w:sz w:val="22"/>
      <w:szCs w:val="22"/>
      <w:lang w:eastAsia="ar-SA"/>
    </w:rPr>
  </w:style>
  <w:style w:type="paragraph" w:customStyle="1" w:styleId="WW-Default">
    <w:name w:val="WW-Default"/>
    <w:rsid w:val="00433CEF"/>
    <w:pPr>
      <w:suppressAutoHyphens/>
      <w:autoSpaceDE w:val="0"/>
    </w:pPr>
    <w:rPr>
      <w:rFonts w:eastAsia="Arial"/>
      <w:color w:val="000000"/>
      <w:sz w:val="24"/>
      <w:szCs w:val="24"/>
      <w:lang w:eastAsia="ar-SA"/>
    </w:rPr>
  </w:style>
  <w:style w:type="paragraph" w:customStyle="1" w:styleId="Standard">
    <w:name w:val="Standard"/>
    <w:rsid w:val="00E365B5"/>
    <w:pPr>
      <w:suppressAutoHyphens/>
      <w:autoSpaceDN w:val="0"/>
      <w:spacing w:line="100" w:lineRule="atLeast"/>
      <w:textAlignment w:val="baseline"/>
    </w:pPr>
    <w:rPr>
      <w:rFonts w:eastAsia="Arial Unicode MS"/>
      <w:color w:val="000000"/>
      <w:kern w:val="3"/>
      <w:sz w:val="24"/>
      <w:szCs w:val="24"/>
      <w:lang w:eastAsia="ar-SA"/>
    </w:rPr>
  </w:style>
  <w:style w:type="paragraph" w:styleId="NormalWeb">
    <w:name w:val="Normal (Web)"/>
    <w:basedOn w:val="Normal"/>
    <w:rsid w:val="00FB25EE"/>
    <w:pPr>
      <w:suppressAutoHyphens w:val="0"/>
      <w:spacing w:before="100" w:beforeAutospacing="1" w:after="115" w:line="240" w:lineRule="auto"/>
    </w:pPr>
    <w:rPr>
      <w:rFonts w:eastAsia="Times New Roman"/>
      <w:color w:val="auto"/>
      <w:kern w:val="0"/>
      <w:lang w:eastAsia="en-US"/>
    </w:rPr>
  </w:style>
  <w:style w:type="table" w:styleId="TableGrid">
    <w:name w:val="Table Grid"/>
    <w:basedOn w:val="TableNormal"/>
    <w:uiPriority w:val="99"/>
    <w:rsid w:val="00FB25EE"/>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717B"/>
    <w:pPr>
      <w:autoSpaceDE w:val="0"/>
      <w:autoSpaceDN w:val="0"/>
      <w:adjustRightInd w:val="0"/>
    </w:pPr>
    <w:rPr>
      <w:color w:val="000000"/>
      <w:sz w:val="24"/>
      <w:szCs w:val="24"/>
    </w:rPr>
  </w:style>
  <w:style w:type="character" w:styleId="Hyperlink">
    <w:name w:val="Hyperlink"/>
    <w:uiPriority w:val="99"/>
    <w:rsid w:val="0030660E"/>
    <w:rPr>
      <w:color w:val="0000FF"/>
      <w:u w:val="single"/>
    </w:rPr>
  </w:style>
  <w:style w:type="paragraph" w:customStyle="1" w:styleId="izmenatekst">
    <w:name w:val="izmena_tekst"/>
    <w:basedOn w:val="Normal"/>
    <w:rsid w:val="004E79F6"/>
    <w:pPr>
      <w:suppressAutoHyphens w:val="0"/>
      <w:spacing w:before="100" w:beforeAutospacing="1" w:after="100" w:afterAutospacing="1" w:line="240" w:lineRule="auto"/>
    </w:pPr>
    <w:rPr>
      <w:rFonts w:eastAsia="Times New Roman"/>
      <w:color w:val="auto"/>
      <w:kern w:val="0"/>
      <w:lang w:eastAsia="en-US"/>
    </w:rPr>
  </w:style>
  <w:style w:type="character" w:customStyle="1" w:styleId="WW8Num4z1">
    <w:name w:val="WW8Num4z1"/>
    <w:uiPriority w:val="99"/>
    <w:rsid w:val="00E05686"/>
    <w:rPr>
      <w:rFonts w:ascii="Courier New" w:hAnsi="Courier New" w:cs="Courier New"/>
    </w:rPr>
  </w:style>
  <w:style w:type="character" w:customStyle="1" w:styleId="WW8Num4z2">
    <w:name w:val="WW8Num4z2"/>
    <w:uiPriority w:val="99"/>
    <w:rsid w:val="00E05686"/>
    <w:rPr>
      <w:rFonts w:ascii="Wingdings" w:hAnsi="Wingdings" w:cs="Wingdings"/>
    </w:rPr>
  </w:style>
  <w:style w:type="character" w:customStyle="1" w:styleId="WW8Num4z3">
    <w:name w:val="WW8Num4z3"/>
    <w:uiPriority w:val="99"/>
    <w:rsid w:val="00E05686"/>
    <w:rPr>
      <w:rFonts w:ascii="Symbol" w:hAnsi="Symbol" w:cs="Symbol"/>
    </w:rPr>
  </w:style>
  <w:style w:type="character" w:customStyle="1" w:styleId="WW8Num8z3">
    <w:name w:val="WW8Num8z3"/>
    <w:uiPriority w:val="99"/>
    <w:rsid w:val="00E05686"/>
    <w:rPr>
      <w:rFonts w:ascii="Symbol" w:hAnsi="Symbol" w:cs="Symbol"/>
    </w:rPr>
  </w:style>
  <w:style w:type="character" w:customStyle="1" w:styleId="WW8Num9z3">
    <w:name w:val="WW8Num9z3"/>
    <w:uiPriority w:val="99"/>
    <w:rsid w:val="00E05686"/>
    <w:rPr>
      <w:rFonts w:ascii="Symbol" w:hAnsi="Symbol" w:cs="Symbol"/>
    </w:rPr>
  </w:style>
  <w:style w:type="character" w:customStyle="1" w:styleId="WW8Num10z3">
    <w:name w:val="WW8Num10z3"/>
    <w:uiPriority w:val="99"/>
    <w:rsid w:val="00E05686"/>
    <w:rPr>
      <w:rFonts w:ascii="Symbol" w:hAnsi="Symbol" w:cs="Symbol"/>
    </w:rPr>
  </w:style>
  <w:style w:type="character" w:customStyle="1" w:styleId="WW8Num5z3">
    <w:name w:val="WW8Num5z3"/>
    <w:uiPriority w:val="99"/>
    <w:rsid w:val="00E05686"/>
    <w:rPr>
      <w:rFonts w:ascii="Symbol" w:hAnsi="Symbol" w:cs="Symbol"/>
    </w:rPr>
  </w:style>
  <w:style w:type="character" w:customStyle="1" w:styleId="WW8Num11z3">
    <w:name w:val="WW8Num11z3"/>
    <w:uiPriority w:val="99"/>
    <w:rsid w:val="00E05686"/>
    <w:rPr>
      <w:rFonts w:ascii="Symbol" w:hAnsi="Symbol" w:cs="Symbol"/>
    </w:rPr>
  </w:style>
  <w:style w:type="character" w:customStyle="1" w:styleId="WW8Num12z2">
    <w:name w:val="WW8Num12z2"/>
    <w:uiPriority w:val="99"/>
    <w:rsid w:val="00E05686"/>
    <w:rPr>
      <w:rFonts w:ascii="Wingdings" w:hAnsi="Wingdings" w:cs="Wingdings"/>
    </w:rPr>
  </w:style>
  <w:style w:type="character" w:customStyle="1" w:styleId="WW8Num12z3">
    <w:name w:val="WW8Num12z3"/>
    <w:uiPriority w:val="99"/>
    <w:rsid w:val="00E05686"/>
    <w:rPr>
      <w:rFonts w:ascii="Symbol" w:hAnsi="Symbol" w:cs="Symbol"/>
    </w:rPr>
  </w:style>
  <w:style w:type="character" w:customStyle="1" w:styleId="WW8Num14z0">
    <w:name w:val="WW8Num14z0"/>
    <w:uiPriority w:val="99"/>
    <w:rsid w:val="00E05686"/>
    <w:rPr>
      <w:rFonts w:ascii="Wingdings" w:hAnsi="Wingdings" w:cs="Wingdings"/>
    </w:rPr>
  </w:style>
  <w:style w:type="character" w:customStyle="1" w:styleId="WW8Num14z1">
    <w:name w:val="WW8Num14z1"/>
    <w:uiPriority w:val="99"/>
    <w:rsid w:val="00E05686"/>
    <w:rPr>
      <w:rFonts w:ascii="Courier New" w:hAnsi="Courier New" w:cs="Courier New"/>
      <w:sz w:val="24"/>
      <w:szCs w:val="24"/>
    </w:rPr>
  </w:style>
  <w:style w:type="character" w:customStyle="1" w:styleId="WW8Num14z3">
    <w:name w:val="WW8Num14z3"/>
    <w:uiPriority w:val="99"/>
    <w:rsid w:val="00E05686"/>
    <w:rPr>
      <w:rFonts w:ascii="Symbol" w:hAnsi="Symbol" w:cs="Symbol"/>
    </w:rPr>
  </w:style>
  <w:style w:type="character" w:customStyle="1" w:styleId="WW8Num16z3">
    <w:name w:val="WW8Num16z3"/>
    <w:uiPriority w:val="99"/>
    <w:rsid w:val="00E05686"/>
    <w:rPr>
      <w:rFonts w:ascii="Symbol" w:hAnsi="Symbol" w:cs="Symbol"/>
    </w:rPr>
  </w:style>
  <w:style w:type="character" w:customStyle="1" w:styleId="CommentReference10">
    <w:name w:val="Comment Reference1"/>
    <w:uiPriority w:val="99"/>
    <w:rsid w:val="00E05686"/>
    <w:rPr>
      <w:sz w:val="16"/>
      <w:szCs w:val="16"/>
    </w:rPr>
  </w:style>
  <w:style w:type="character" w:customStyle="1" w:styleId="FootnoteCharacters">
    <w:name w:val="Footnote Characters"/>
    <w:uiPriority w:val="99"/>
    <w:rsid w:val="00E05686"/>
    <w:rPr>
      <w:vertAlign w:val="superscript"/>
    </w:rPr>
  </w:style>
  <w:style w:type="character" w:customStyle="1" w:styleId="BodyTextChar">
    <w:name w:val="Body Text Char"/>
    <w:link w:val="BodyText"/>
    <w:uiPriority w:val="99"/>
    <w:locked/>
    <w:rsid w:val="00E05686"/>
    <w:rPr>
      <w:rFonts w:eastAsia="Arial Unicode MS"/>
      <w:color w:val="000000"/>
      <w:kern w:val="1"/>
      <w:sz w:val="24"/>
      <w:szCs w:val="24"/>
      <w:lang w:eastAsia="ar-SA"/>
    </w:rPr>
  </w:style>
  <w:style w:type="paragraph" w:customStyle="1" w:styleId="CommentText10">
    <w:name w:val="Comment Text1"/>
    <w:basedOn w:val="Normal"/>
    <w:uiPriority w:val="99"/>
    <w:rsid w:val="00E05686"/>
    <w:rPr>
      <w:rFonts w:eastAsia="Times New Roman"/>
      <w:sz w:val="20"/>
      <w:szCs w:val="20"/>
    </w:rPr>
  </w:style>
  <w:style w:type="paragraph" w:customStyle="1" w:styleId="CommentSubject10">
    <w:name w:val="Comment Subject1"/>
    <w:basedOn w:val="CommentText10"/>
    <w:uiPriority w:val="99"/>
    <w:rsid w:val="00E05686"/>
    <w:rPr>
      <w:b/>
      <w:bCs/>
    </w:rPr>
  </w:style>
  <w:style w:type="character" w:customStyle="1" w:styleId="BalloonTextChar1">
    <w:name w:val="Balloon Text Char1"/>
    <w:link w:val="BalloonText"/>
    <w:uiPriority w:val="99"/>
    <w:locked/>
    <w:rsid w:val="00E05686"/>
    <w:rPr>
      <w:rFonts w:ascii="Tahoma" w:eastAsia="Arial Unicode MS" w:hAnsi="Tahoma" w:cs="Tahoma"/>
      <w:color w:val="000000"/>
      <w:kern w:val="1"/>
      <w:sz w:val="16"/>
      <w:szCs w:val="16"/>
      <w:lang w:eastAsia="ar-SA"/>
    </w:rPr>
  </w:style>
  <w:style w:type="character" w:customStyle="1" w:styleId="BodyText2Char2">
    <w:name w:val="Body Text 2 Char2"/>
    <w:link w:val="BodyText2"/>
    <w:uiPriority w:val="99"/>
    <w:locked/>
    <w:rsid w:val="00E05686"/>
    <w:rPr>
      <w:rFonts w:eastAsia="Arial Unicode MS"/>
      <w:color w:val="000000"/>
      <w:kern w:val="1"/>
      <w:sz w:val="24"/>
      <w:szCs w:val="24"/>
      <w:lang w:eastAsia="ar-SA"/>
    </w:rPr>
  </w:style>
  <w:style w:type="character" w:customStyle="1" w:styleId="BodyText3Char1">
    <w:name w:val="Body Text 3 Char1"/>
    <w:link w:val="BodyText3"/>
    <w:uiPriority w:val="99"/>
    <w:locked/>
    <w:rsid w:val="00E05686"/>
    <w:rPr>
      <w:color w:val="000000"/>
      <w:kern w:val="1"/>
      <w:sz w:val="16"/>
      <w:szCs w:val="16"/>
      <w:lang w:eastAsia="ar-SA"/>
    </w:rPr>
  </w:style>
  <w:style w:type="character" w:customStyle="1" w:styleId="HeaderChar1">
    <w:name w:val="Header Char1"/>
    <w:link w:val="Header"/>
    <w:uiPriority w:val="99"/>
    <w:locked/>
    <w:rsid w:val="00E05686"/>
    <w:rPr>
      <w:rFonts w:eastAsia="Arial Unicode MS"/>
      <w:color w:val="000000"/>
      <w:kern w:val="1"/>
      <w:sz w:val="24"/>
      <w:szCs w:val="24"/>
      <w:lang w:eastAsia="ar-SA"/>
    </w:rPr>
  </w:style>
  <w:style w:type="character" w:customStyle="1" w:styleId="FooterChar1">
    <w:name w:val="Footer Char1"/>
    <w:link w:val="Footer"/>
    <w:uiPriority w:val="99"/>
    <w:locked/>
    <w:rsid w:val="00E05686"/>
    <w:rPr>
      <w:rFonts w:eastAsia="Arial Unicode MS"/>
      <w:color w:val="000000"/>
      <w:kern w:val="1"/>
      <w:sz w:val="24"/>
      <w:szCs w:val="24"/>
      <w:lang w:eastAsia="ar-SA"/>
    </w:rPr>
  </w:style>
  <w:style w:type="paragraph" w:styleId="CommentText">
    <w:name w:val="annotation text"/>
    <w:basedOn w:val="Normal"/>
    <w:link w:val="CommentTextChar1"/>
    <w:uiPriority w:val="99"/>
    <w:semiHidden/>
    <w:rsid w:val="00E05686"/>
    <w:pPr>
      <w:spacing w:line="240" w:lineRule="auto"/>
    </w:pPr>
    <w:rPr>
      <w:rFonts w:eastAsia="Times New Roman"/>
      <w:sz w:val="20"/>
      <w:szCs w:val="20"/>
    </w:rPr>
  </w:style>
  <w:style w:type="character" w:customStyle="1" w:styleId="CommentTextChar1">
    <w:name w:val="Comment Text Char1"/>
    <w:link w:val="CommentText"/>
    <w:uiPriority w:val="99"/>
    <w:semiHidden/>
    <w:rsid w:val="00E05686"/>
    <w:rPr>
      <w:color w:val="000000"/>
      <w:kern w:val="1"/>
      <w:lang w:eastAsia="ar-SA"/>
    </w:rPr>
  </w:style>
  <w:style w:type="character" w:customStyle="1" w:styleId="Bodytext0">
    <w:name w:val="Body text_"/>
    <w:link w:val="Bodytext1"/>
    <w:uiPriority w:val="99"/>
    <w:locked/>
    <w:rsid w:val="00E05686"/>
    <w:rPr>
      <w:rFonts w:ascii="Verdana" w:hAnsi="Verdana" w:cs="Verdana"/>
      <w:b/>
      <w:bCs/>
      <w:spacing w:val="-2"/>
      <w:sz w:val="17"/>
      <w:szCs w:val="17"/>
      <w:shd w:val="clear" w:color="auto" w:fill="FFFFFF"/>
    </w:rPr>
  </w:style>
  <w:style w:type="paragraph" w:customStyle="1" w:styleId="Bodytext1">
    <w:name w:val="Body text1"/>
    <w:basedOn w:val="Normal"/>
    <w:link w:val="Bodytext0"/>
    <w:uiPriority w:val="99"/>
    <w:rsid w:val="00E05686"/>
    <w:pPr>
      <w:widowControl w:val="0"/>
      <w:shd w:val="clear" w:color="auto" w:fill="FFFFFF"/>
      <w:suppressAutoHyphens w:val="0"/>
      <w:spacing w:before="2100" w:line="240" w:lineRule="atLeast"/>
      <w:ind w:hanging="1200"/>
      <w:jc w:val="center"/>
    </w:pPr>
    <w:rPr>
      <w:rFonts w:ascii="Verdana" w:eastAsia="Times New Roman" w:hAnsi="Verdana"/>
      <w:b/>
      <w:bCs/>
      <w:color w:val="auto"/>
      <w:spacing w:val="-2"/>
      <w:kern w:val="0"/>
      <w:sz w:val="17"/>
      <w:szCs w:val="17"/>
    </w:rPr>
  </w:style>
  <w:style w:type="character" w:customStyle="1" w:styleId="BodytextSpacing0pt">
    <w:name w:val="Body text + Spacing 0 pt"/>
    <w:uiPriority w:val="99"/>
    <w:rsid w:val="00E05686"/>
    <w:rPr>
      <w:rFonts w:ascii="Verdana" w:hAnsi="Verdana" w:cs="Verdana"/>
      <w:b/>
      <w:bCs/>
      <w:spacing w:val="-3"/>
      <w:sz w:val="17"/>
      <w:szCs w:val="17"/>
      <w:u w:val="none"/>
      <w:effect w:val="none"/>
      <w:shd w:val="clear" w:color="auto" w:fill="FFFFFF"/>
    </w:rPr>
  </w:style>
  <w:style w:type="paragraph" w:customStyle="1" w:styleId="BodyText5">
    <w:name w:val="Body Text5"/>
    <w:basedOn w:val="Normal"/>
    <w:uiPriority w:val="99"/>
    <w:rsid w:val="00E05686"/>
    <w:pPr>
      <w:widowControl w:val="0"/>
      <w:shd w:val="clear" w:color="auto" w:fill="FFFFFF"/>
      <w:suppressAutoHyphens w:val="0"/>
      <w:spacing w:line="322" w:lineRule="exact"/>
      <w:ind w:hanging="720"/>
      <w:jc w:val="center"/>
    </w:pPr>
    <w:rPr>
      <w:rFonts w:eastAsia="Times New Roman"/>
      <w:b/>
      <w:bCs/>
      <w:color w:val="auto"/>
      <w:kern w:val="0"/>
      <w:sz w:val="27"/>
      <w:szCs w:val="27"/>
      <w:lang w:eastAsia="en-US"/>
    </w:rPr>
  </w:style>
  <w:style w:type="paragraph" w:customStyle="1" w:styleId="xl121">
    <w:name w:val="xl121"/>
    <w:basedOn w:val="Normal"/>
    <w:uiPriority w:val="99"/>
    <w:rsid w:val="00E05686"/>
    <w:pPr>
      <w:pBdr>
        <w:top w:val="single" w:sz="4" w:space="0" w:color="auto"/>
      </w:pBdr>
      <w:suppressAutoHyphens w:val="0"/>
      <w:spacing w:before="100" w:beforeAutospacing="1" w:after="100" w:afterAutospacing="1" w:line="240" w:lineRule="auto"/>
      <w:jc w:val="right"/>
    </w:pPr>
    <w:rPr>
      <w:rFonts w:ascii="Calibri" w:eastAsia="Times New Roman" w:hAnsi="Calibri" w:cs="Calibri"/>
      <w:b/>
      <w:bCs/>
      <w:color w:val="auto"/>
      <w:kern w:val="0"/>
      <w:lang w:eastAsia="en-US"/>
    </w:rPr>
  </w:style>
  <w:style w:type="paragraph" w:styleId="DocumentMap">
    <w:name w:val="Document Map"/>
    <w:basedOn w:val="Normal"/>
    <w:link w:val="DocumentMapChar"/>
    <w:uiPriority w:val="99"/>
    <w:semiHidden/>
    <w:rsid w:val="00E05686"/>
    <w:pPr>
      <w:shd w:val="clear" w:color="auto" w:fill="000080"/>
    </w:pPr>
    <w:rPr>
      <w:rFonts w:ascii="Tahoma" w:eastAsia="Times New Roman" w:hAnsi="Tahoma"/>
      <w:sz w:val="20"/>
      <w:szCs w:val="20"/>
    </w:rPr>
  </w:style>
  <w:style w:type="character" w:customStyle="1" w:styleId="DocumentMapChar">
    <w:name w:val="Document Map Char"/>
    <w:link w:val="DocumentMap"/>
    <w:uiPriority w:val="99"/>
    <w:semiHidden/>
    <w:rsid w:val="00E05686"/>
    <w:rPr>
      <w:rFonts w:ascii="Tahoma" w:hAnsi="Tahoma" w:cs="Tahoma"/>
      <w:color w:val="000000"/>
      <w:kern w:val="1"/>
      <w:shd w:val="clear" w:color="auto" w:fill="000080"/>
      <w:lang w:eastAsia="ar-SA"/>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uiPriority w:val="99"/>
    <w:rsid w:val="00E05686"/>
    <w:pPr>
      <w:suppressAutoHyphens w:val="0"/>
      <w:spacing w:after="160" w:line="240" w:lineRule="auto"/>
      <w:jc w:val="both"/>
    </w:pPr>
    <w:rPr>
      <w:rFonts w:ascii="Calibri" w:eastAsia="Times New Roman" w:hAnsi="Calibri" w:cs="Calibri"/>
      <w:color w:val="auto"/>
      <w:kern w:val="0"/>
      <w:lang w:eastAsia="en-US"/>
    </w:rPr>
  </w:style>
  <w:style w:type="paragraph" w:customStyle="1" w:styleId="normal0">
    <w:name w:val="normal"/>
    <w:basedOn w:val="Normal"/>
    <w:rsid w:val="00EB42A2"/>
    <w:pPr>
      <w:suppressAutoHyphens w:val="0"/>
      <w:spacing w:before="100" w:beforeAutospacing="1" w:after="100" w:afterAutospacing="1" w:line="240" w:lineRule="auto"/>
    </w:pPr>
    <w:rPr>
      <w:rFonts w:eastAsia="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185481746">
      <w:bodyDiv w:val="1"/>
      <w:marLeft w:val="0"/>
      <w:marRight w:val="0"/>
      <w:marTop w:val="0"/>
      <w:marBottom w:val="0"/>
      <w:divBdr>
        <w:top w:val="none" w:sz="0" w:space="0" w:color="auto"/>
        <w:left w:val="none" w:sz="0" w:space="0" w:color="auto"/>
        <w:bottom w:val="none" w:sz="0" w:space="0" w:color="auto"/>
        <w:right w:val="none" w:sz="0" w:space="0" w:color="auto"/>
      </w:divBdr>
    </w:div>
    <w:div w:id="192696544">
      <w:bodyDiv w:val="1"/>
      <w:marLeft w:val="0"/>
      <w:marRight w:val="0"/>
      <w:marTop w:val="0"/>
      <w:marBottom w:val="0"/>
      <w:divBdr>
        <w:top w:val="none" w:sz="0" w:space="0" w:color="auto"/>
        <w:left w:val="none" w:sz="0" w:space="0" w:color="auto"/>
        <w:bottom w:val="none" w:sz="0" w:space="0" w:color="auto"/>
        <w:right w:val="none" w:sz="0" w:space="0" w:color="auto"/>
      </w:divBdr>
    </w:div>
    <w:div w:id="195849978">
      <w:bodyDiv w:val="1"/>
      <w:marLeft w:val="0"/>
      <w:marRight w:val="0"/>
      <w:marTop w:val="0"/>
      <w:marBottom w:val="0"/>
      <w:divBdr>
        <w:top w:val="none" w:sz="0" w:space="0" w:color="auto"/>
        <w:left w:val="none" w:sz="0" w:space="0" w:color="auto"/>
        <w:bottom w:val="none" w:sz="0" w:space="0" w:color="auto"/>
        <w:right w:val="none" w:sz="0" w:space="0" w:color="auto"/>
      </w:divBdr>
    </w:div>
    <w:div w:id="253050110">
      <w:bodyDiv w:val="1"/>
      <w:marLeft w:val="0"/>
      <w:marRight w:val="0"/>
      <w:marTop w:val="0"/>
      <w:marBottom w:val="0"/>
      <w:divBdr>
        <w:top w:val="none" w:sz="0" w:space="0" w:color="auto"/>
        <w:left w:val="none" w:sz="0" w:space="0" w:color="auto"/>
        <w:bottom w:val="none" w:sz="0" w:space="0" w:color="auto"/>
        <w:right w:val="none" w:sz="0" w:space="0" w:color="auto"/>
      </w:divBdr>
    </w:div>
    <w:div w:id="418644058">
      <w:bodyDiv w:val="1"/>
      <w:marLeft w:val="0"/>
      <w:marRight w:val="0"/>
      <w:marTop w:val="0"/>
      <w:marBottom w:val="0"/>
      <w:divBdr>
        <w:top w:val="none" w:sz="0" w:space="0" w:color="auto"/>
        <w:left w:val="none" w:sz="0" w:space="0" w:color="auto"/>
        <w:bottom w:val="none" w:sz="0" w:space="0" w:color="auto"/>
        <w:right w:val="none" w:sz="0" w:space="0" w:color="auto"/>
      </w:divBdr>
    </w:div>
    <w:div w:id="437483304">
      <w:bodyDiv w:val="1"/>
      <w:marLeft w:val="0"/>
      <w:marRight w:val="0"/>
      <w:marTop w:val="0"/>
      <w:marBottom w:val="0"/>
      <w:divBdr>
        <w:top w:val="none" w:sz="0" w:space="0" w:color="auto"/>
        <w:left w:val="none" w:sz="0" w:space="0" w:color="auto"/>
        <w:bottom w:val="none" w:sz="0" w:space="0" w:color="auto"/>
        <w:right w:val="none" w:sz="0" w:space="0" w:color="auto"/>
      </w:divBdr>
    </w:div>
    <w:div w:id="554194400">
      <w:bodyDiv w:val="1"/>
      <w:marLeft w:val="0"/>
      <w:marRight w:val="0"/>
      <w:marTop w:val="0"/>
      <w:marBottom w:val="0"/>
      <w:divBdr>
        <w:top w:val="none" w:sz="0" w:space="0" w:color="auto"/>
        <w:left w:val="none" w:sz="0" w:space="0" w:color="auto"/>
        <w:bottom w:val="none" w:sz="0" w:space="0" w:color="auto"/>
        <w:right w:val="none" w:sz="0" w:space="0" w:color="auto"/>
      </w:divBdr>
    </w:div>
    <w:div w:id="604270532">
      <w:bodyDiv w:val="1"/>
      <w:marLeft w:val="0"/>
      <w:marRight w:val="0"/>
      <w:marTop w:val="0"/>
      <w:marBottom w:val="0"/>
      <w:divBdr>
        <w:top w:val="none" w:sz="0" w:space="0" w:color="auto"/>
        <w:left w:val="none" w:sz="0" w:space="0" w:color="auto"/>
        <w:bottom w:val="none" w:sz="0" w:space="0" w:color="auto"/>
        <w:right w:val="none" w:sz="0" w:space="0" w:color="auto"/>
      </w:divBdr>
    </w:div>
    <w:div w:id="751240065">
      <w:bodyDiv w:val="1"/>
      <w:marLeft w:val="0"/>
      <w:marRight w:val="0"/>
      <w:marTop w:val="0"/>
      <w:marBottom w:val="0"/>
      <w:divBdr>
        <w:top w:val="none" w:sz="0" w:space="0" w:color="auto"/>
        <w:left w:val="none" w:sz="0" w:space="0" w:color="auto"/>
        <w:bottom w:val="none" w:sz="0" w:space="0" w:color="auto"/>
        <w:right w:val="none" w:sz="0" w:space="0" w:color="auto"/>
      </w:divBdr>
    </w:div>
    <w:div w:id="191450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bavke@blace.org.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3FA0-66D2-41A7-A1E0-11C5A728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34</Pages>
  <Words>11343</Words>
  <Characters>64658</Characters>
  <Application>Microsoft Office Word</Application>
  <DocSecurity>0</DocSecurity>
  <Lines>538</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МОДЕЛ</vt:lpstr>
      <vt:lpstr>МОДЕЛ</vt:lpstr>
    </vt:vector>
  </TitlesOfParts>
  <Company/>
  <LinksUpToDate>false</LinksUpToDate>
  <CharactersWithSpaces>75850</CharactersWithSpaces>
  <SharedDoc>false</SharedDoc>
  <HLinks>
    <vt:vector size="6" baseType="variant">
      <vt:variant>
        <vt:i4>6357020</vt:i4>
      </vt:variant>
      <vt:variant>
        <vt:i4>0</vt:i4>
      </vt:variant>
      <vt:variant>
        <vt:i4>0</vt:i4>
      </vt:variant>
      <vt:variant>
        <vt:i4>5</vt:i4>
      </vt:variant>
      <vt:variant>
        <vt:lpwstr>mailto:nabavke@blace.org.rs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Windows User</cp:lastModifiedBy>
  <cp:revision>7</cp:revision>
  <cp:lastPrinted>2019-12-23T07:40:00Z</cp:lastPrinted>
  <dcterms:created xsi:type="dcterms:W3CDTF">2017-12-04T13:07:00Z</dcterms:created>
  <dcterms:modified xsi:type="dcterms:W3CDTF">2019-12-23T07:42:00Z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