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7D9FE" w14:textId="072BAC26" w:rsidR="00BF5DF4" w:rsidRPr="006F1862" w:rsidRDefault="00BF5DF4" w:rsidP="00BF5DF4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F1862">
        <w:rPr>
          <w:b/>
        </w:rPr>
        <w:t xml:space="preserve">ТЕХНИЧКЕ СПЕЦИФИКАЦИЈЕ ЗА </w:t>
      </w:r>
      <w:proofErr w:type="gramStart"/>
      <w:r w:rsidRPr="006F1862">
        <w:rPr>
          <w:b/>
        </w:rPr>
        <w:t>НАБАВКУ  УСЛУГ</w:t>
      </w:r>
      <w:r w:rsidR="00F06B75">
        <w:rPr>
          <w:b/>
        </w:rPr>
        <w:t>E</w:t>
      </w:r>
      <w:proofErr w:type="gramEnd"/>
      <w:r w:rsidRPr="006F1862">
        <w:rPr>
          <w:b/>
        </w:rPr>
        <w:t xml:space="preserve">  ИНЖЕЊЕРСКОГЕОЛОШКИХ-ГЕОТЕХНИЧКИХ ИСТРАЖИВАЊА</w:t>
      </w:r>
    </w:p>
    <w:p w14:paraId="7792C69A" w14:textId="77777777" w:rsidR="00BF5DF4" w:rsidRDefault="00BF5DF4" w:rsidP="002F16D8">
      <w:pPr>
        <w:widowControl w:val="0"/>
        <w:autoSpaceDE w:val="0"/>
        <w:autoSpaceDN w:val="0"/>
        <w:adjustRightInd w:val="0"/>
        <w:jc w:val="center"/>
        <w:rPr>
          <w:b/>
          <w:lang w:val="sr-Cyrl-RS"/>
        </w:rPr>
      </w:pPr>
    </w:p>
    <w:p w14:paraId="54DA0046" w14:textId="77777777" w:rsidR="00BF5DF4" w:rsidRPr="00BF5DF4" w:rsidRDefault="00BF5DF4" w:rsidP="00BF5DF4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 w:line="252" w:lineRule="exact"/>
        <w:ind w:left="0" w:right="69" w:firstLine="0"/>
        <w:rPr>
          <w:b/>
        </w:rPr>
      </w:pPr>
      <w:r w:rsidRPr="006F1862">
        <w:rPr>
          <w:b/>
          <w:spacing w:val="1"/>
        </w:rPr>
        <w:t>В</w:t>
      </w:r>
      <w:r w:rsidRPr="006F1862">
        <w:rPr>
          <w:b/>
          <w:spacing w:val="-3"/>
        </w:rPr>
        <w:t>Р</w:t>
      </w:r>
      <w:r w:rsidRPr="006F1862">
        <w:rPr>
          <w:b/>
          <w:spacing w:val="-1"/>
        </w:rPr>
        <w:t>С</w:t>
      </w:r>
      <w:r w:rsidRPr="006F1862">
        <w:rPr>
          <w:b/>
        </w:rPr>
        <w:t>ТА</w:t>
      </w:r>
      <w:r w:rsidRPr="006F1862">
        <w:rPr>
          <w:b/>
          <w:spacing w:val="1"/>
        </w:rPr>
        <w:t xml:space="preserve"> </w:t>
      </w:r>
      <w:r w:rsidRPr="006F1862">
        <w:rPr>
          <w:b/>
          <w:spacing w:val="-2"/>
        </w:rPr>
        <w:t>УСЛУГЕ</w:t>
      </w:r>
    </w:p>
    <w:p w14:paraId="352844CD" w14:textId="34DE620C" w:rsidR="00530C75" w:rsidRPr="00530C75" w:rsidRDefault="00BF5DF4" w:rsidP="00E367F4">
      <w:pPr>
        <w:widowControl w:val="0"/>
        <w:autoSpaceDE w:val="0"/>
        <w:autoSpaceDN w:val="0"/>
        <w:adjustRightInd w:val="0"/>
        <w:spacing w:after="120"/>
        <w:rPr>
          <w:bCs/>
          <w:lang w:val="sr-Cyrl-RS"/>
        </w:rPr>
      </w:pPr>
      <w:r>
        <w:rPr>
          <w:bCs/>
          <w:lang w:val="sr-Cyrl-RS"/>
        </w:rPr>
        <w:t>И</w:t>
      </w:r>
      <w:proofErr w:type="spellStart"/>
      <w:r w:rsidRPr="006F1862">
        <w:rPr>
          <w:bCs/>
        </w:rPr>
        <w:t>звођење</w:t>
      </w:r>
      <w:proofErr w:type="spellEnd"/>
      <w:r w:rsidRPr="006F1862">
        <w:rPr>
          <w:bCs/>
        </w:rPr>
        <w:t xml:space="preserve"> </w:t>
      </w:r>
      <w:proofErr w:type="spellStart"/>
      <w:r w:rsidRPr="006F1862">
        <w:rPr>
          <w:bCs/>
        </w:rPr>
        <w:t>инжењерскогео</w:t>
      </w:r>
      <w:r w:rsidR="00E367F4">
        <w:rPr>
          <w:bCs/>
        </w:rPr>
        <w:t>лошких-геотехничких</w:t>
      </w:r>
      <w:proofErr w:type="spellEnd"/>
      <w:r w:rsidR="00E367F4">
        <w:rPr>
          <w:bCs/>
        </w:rPr>
        <w:t xml:space="preserve"> </w:t>
      </w:r>
      <w:proofErr w:type="spellStart"/>
      <w:r w:rsidR="00E367F4">
        <w:rPr>
          <w:bCs/>
        </w:rPr>
        <w:t>истраживања</w:t>
      </w:r>
      <w:proofErr w:type="spellEnd"/>
      <w:r w:rsidR="00E367F4">
        <w:rPr>
          <w:bCs/>
          <w:lang w:val="sr-Cyrl-RS"/>
        </w:rPr>
        <w:t xml:space="preserve"> </w:t>
      </w:r>
      <w:r w:rsidRPr="006F1862">
        <w:rPr>
          <w:bCs/>
        </w:rPr>
        <w:t xml:space="preserve">и </w:t>
      </w:r>
      <w:proofErr w:type="spellStart"/>
      <w:r w:rsidRPr="006F1862">
        <w:rPr>
          <w:bCs/>
        </w:rPr>
        <w:t>израда</w:t>
      </w:r>
      <w:proofErr w:type="spellEnd"/>
      <w:r w:rsidRPr="006F1862">
        <w:rPr>
          <w:bCs/>
        </w:rPr>
        <w:t xml:space="preserve"> </w:t>
      </w:r>
      <w:r w:rsidR="00E367F4" w:rsidRPr="00530C75">
        <w:rPr>
          <w:bCs/>
          <w:lang w:val="sr-Cyrl-RS"/>
        </w:rPr>
        <w:t xml:space="preserve"> </w:t>
      </w:r>
      <w:proofErr w:type="spellStart"/>
      <w:r w:rsidRPr="00530C75">
        <w:rPr>
          <w:bCs/>
        </w:rPr>
        <w:t>елабората</w:t>
      </w:r>
      <w:proofErr w:type="spellEnd"/>
      <w:r w:rsidRPr="00530C75">
        <w:rPr>
          <w:bCs/>
        </w:rPr>
        <w:t xml:space="preserve"> о </w:t>
      </w:r>
      <w:proofErr w:type="spellStart"/>
      <w:r w:rsidRPr="00530C75">
        <w:rPr>
          <w:bCs/>
        </w:rPr>
        <w:t>инжењерскогеолошким-геотехничким</w:t>
      </w:r>
      <w:proofErr w:type="spellEnd"/>
      <w:r w:rsidRPr="00530C75">
        <w:rPr>
          <w:bCs/>
        </w:rPr>
        <w:t xml:space="preserve"> </w:t>
      </w:r>
      <w:proofErr w:type="spellStart"/>
      <w:r w:rsidRPr="00530C75">
        <w:rPr>
          <w:bCs/>
        </w:rPr>
        <w:t>условима</w:t>
      </w:r>
      <w:proofErr w:type="spellEnd"/>
      <w:r w:rsidRPr="00530C75">
        <w:rPr>
          <w:bCs/>
        </w:rPr>
        <w:t xml:space="preserve"> </w:t>
      </w:r>
      <w:proofErr w:type="spellStart"/>
      <w:r w:rsidRPr="00530C75">
        <w:rPr>
          <w:bCs/>
        </w:rPr>
        <w:t>изградње</w:t>
      </w:r>
      <w:proofErr w:type="spellEnd"/>
      <w:r w:rsidRPr="00530C75">
        <w:rPr>
          <w:bCs/>
        </w:rPr>
        <w:t xml:space="preserve"> </w:t>
      </w:r>
      <w:proofErr w:type="spellStart"/>
      <w:r w:rsidRPr="00530C75">
        <w:rPr>
          <w:bCs/>
        </w:rPr>
        <w:t>саобраћајница</w:t>
      </w:r>
      <w:proofErr w:type="spellEnd"/>
      <w:r w:rsidR="00530C75">
        <w:rPr>
          <w:bCs/>
          <w:lang w:val="sr-Cyrl-RS"/>
        </w:rPr>
        <w:t>:</w:t>
      </w:r>
    </w:p>
    <w:p w14:paraId="686A93F1" w14:textId="36F35E4E" w:rsidR="00F06B75" w:rsidRPr="00F06B75" w:rsidRDefault="00BF5DF4" w:rsidP="00E367F4">
      <w:pPr>
        <w:ind w:left="1559" w:hanging="1559"/>
        <w:rPr>
          <w:b/>
          <w:lang w:val="sr-Cyrl-RS"/>
        </w:rPr>
      </w:pPr>
      <w:r w:rsidRPr="00FC41C0">
        <w:rPr>
          <w:b/>
          <w:lang w:val="sr-Cyrl-CS"/>
        </w:rPr>
        <w:t>Објекат  1:</w:t>
      </w:r>
      <w:r w:rsidRPr="00FC41C0">
        <w:rPr>
          <w:b/>
          <w:lang w:val="sr-Cyrl-CS"/>
        </w:rPr>
        <w:tab/>
      </w:r>
      <w:r w:rsidR="00F06B75">
        <w:rPr>
          <w:b/>
          <w:lang w:val="sr-Cyrl-RS"/>
        </w:rPr>
        <w:t xml:space="preserve">Општински </w:t>
      </w:r>
      <w:r w:rsidR="00D50330">
        <w:rPr>
          <w:b/>
          <w:lang w:val="sr-Cyrl-RS"/>
        </w:rPr>
        <w:t>пут ОП18 (од државног пута прем</w:t>
      </w:r>
      <w:r w:rsidR="00D50330">
        <w:rPr>
          <w:b/>
          <w:lang w:val="sr-Latn-RS"/>
        </w:rPr>
        <w:t>a</w:t>
      </w:r>
      <w:r w:rsidR="00F06B75">
        <w:rPr>
          <w:b/>
          <w:lang w:val="sr-Cyrl-RS"/>
        </w:rPr>
        <w:t xml:space="preserve"> Пребрези)</w:t>
      </w:r>
    </w:p>
    <w:p w14:paraId="6787F50D" w14:textId="11308F68" w:rsidR="00BF5DF4" w:rsidRPr="00BC2FE5" w:rsidRDefault="00BF5DF4" w:rsidP="00BF5DF4">
      <w:pPr>
        <w:ind w:left="1560" w:hanging="1560"/>
        <w:rPr>
          <w:lang w:val="sr-Cyrl-CS"/>
        </w:rPr>
      </w:pPr>
      <w:r w:rsidRPr="00BC2FE5">
        <w:rPr>
          <w:lang w:val="sr-Cyrl-CS"/>
        </w:rPr>
        <w:t>Врста радова:</w:t>
      </w:r>
      <w:r w:rsidRPr="00BC2FE5">
        <w:rPr>
          <w:lang w:val="sr-Cyrl-CS"/>
        </w:rPr>
        <w:tab/>
      </w:r>
      <w:r w:rsidR="00F06B75" w:rsidRPr="00BC2FE5">
        <w:rPr>
          <w:lang w:val="sr-Cyrl-CS"/>
        </w:rPr>
        <w:t>реконструкција</w:t>
      </w:r>
    </w:p>
    <w:p w14:paraId="460D67B3" w14:textId="3175944E" w:rsidR="00F06B75" w:rsidRPr="00F06B75" w:rsidRDefault="00BF5DF4" w:rsidP="00F06B75">
      <w:pPr>
        <w:ind w:left="1560" w:hanging="1560"/>
        <w:rPr>
          <w:lang w:val="sr-Cyrl-CS" w:eastAsia="sr-Latn-RS"/>
        </w:rPr>
      </w:pPr>
      <w:r w:rsidRPr="00BC2FE5">
        <w:rPr>
          <w:lang w:val="sr-Cyrl-CS"/>
        </w:rPr>
        <w:t>Локација:</w:t>
      </w:r>
      <w:r w:rsidRPr="00BC2FE5">
        <w:rPr>
          <w:lang w:val="sr-Cyrl-CS"/>
        </w:rPr>
        <w:tab/>
        <w:t xml:space="preserve">Траса </w:t>
      </w:r>
      <w:r w:rsidR="00F06B75" w:rsidRPr="00BC2FE5">
        <w:rPr>
          <w:lang w:val="sr-Cyrl-CS"/>
        </w:rPr>
        <w:t>пута иде катастар</w:t>
      </w:r>
      <w:r w:rsidR="00D50330">
        <w:rPr>
          <w:lang w:val="sr-Cyrl-RS"/>
        </w:rPr>
        <w:t>с</w:t>
      </w:r>
      <w:r w:rsidR="00F06B75" w:rsidRPr="00BC2FE5">
        <w:rPr>
          <w:lang w:val="sr-Cyrl-CS"/>
        </w:rPr>
        <w:t xml:space="preserve">ком парцелом број 3047 КО Пребреза </w:t>
      </w:r>
      <w:r w:rsidR="00F06B75" w:rsidRPr="00F06B75">
        <w:rPr>
          <w:lang w:val="sr-Cyrl-CS" w:eastAsia="sr-Latn-RS"/>
        </w:rPr>
        <w:t xml:space="preserve"> (од државног пута до некатегорисаног пута на КП бр. 813 КО Пребреза</w:t>
      </w:r>
      <w:r w:rsidR="00F06B75" w:rsidRPr="00BC2FE5">
        <w:rPr>
          <w:lang w:val="sr-Cyrl-CS" w:eastAsia="sr-Latn-RS"/>
        </w:rPr>
        <w:t>)</w:t>
      </w:r>
      <w:r w:rsidR="00F06B75" w:rsidRPr="00F06B75">
        <w:rPr>
          <w:lang w:val="sr-Cyrl-CS" w:eastAsia="sr-Latn-RS"/>
        </w:rPr>
        <w:t xml:space="preserve"> </w:t>
      </w:r>
    </w:p>
    <w:p w14:paraId="0B500BE2" w14:textId="529EDE59" w:rsidR="00F06B75" w:rsidRPr="00F06B75" w:rsidRDefault="00F06B75" w:rsidP="00F06B75">
      <w:pPr>
        <w:ind w:left="1410" w:hanging="1410"/>
        <w:rPr>
          <w:lang w:val="sr-Cyrl-CS" w:eastAsia="sr-Latn-RS"/>
        </w:rPr>
      </w:pPr>
      <w:r w:rsidRPr="00F06B75">
        <w:rPr>
          <w:lang w:val="sr-Cyrl-CS" w:eastAsia="sr-Latn-RS"/>
        </w:rPr>
        <w:t>Дужина:</w:t>
      </w:r>
      <w:r w:rsidRPr="00F06B75">
        <w:rPr>
          <w:lang w:val="sr-Cyrl-CS" w:eastAsia="sr-Latn-RS"/>
        </w:rPr>
        <w:tab/>
      </w:r>
      <w:r w:rsidR="00BC2FE5">
        <w:rPr>
          <w:lang w:val="sr-Cyrl-CS" w:eastAsia="sr-Latn-RS"/>
        </w:rPr>
        <w:tab/>
        <w:t xml:space="preserve">   </w:t>
      </w:r>
      <w:r w:rsidRPr="00F06B75">
        <w:rPr>
          <w:lang w:val="sr-Cyrl-CS" w:eastAsia="sr-Latn-RS"/>
        </w:rPr>
        <w:t xml:space="preserve">приближно </w:t>
      </w:r>
      <w:r w:rsidR="00AD28AF">
        <w:rPr>
          <w:lang w:val="sr-Cyrl-CS" w:eastAsia="sr-Latn-RS"/>
        </w:rPr>
        <w:t>2.400м</w:t>
      </w:r>
      <w:bookmarkStart w:id="0" w:name="_GoBack"/>
      <w:bookmarkEnd w:id="0"/>
    </w:p>
    <w:p w14:paraId="2C8B81E7" w14:textId="77777777" w:rsidR="00F06B75" w:rsidRPr="00F06B75" w:rsidRDefault="00F06B75" w:rsidP="00F06B75">
      <w:pPr>
        <w:ind w:left="1410" w:hanging="1410"/>
        <w:rPr>
          <w:sz w:val="22"/>
          <w:szCs w:val="22"/>
          <w:lang w:val="sr-Cyrl-RS" w:eastAsia="sr-Latn-RS"/>
        </w:rPr>
      </w:pPr>
    </w:p>
    <w:p w14:paraId="55FDBA28" w14:textId="77777777" w:rsidR="00BF5DF4" w:rsidRPr="006F797B" w:rsidRDefault="00185A2E" w:rsidP="006F797B">
      <w:pPr>
        <w:widowControl w:val="0"/>
        <w:autoSpaceDE w:val="0"/>
        <w:autoSpaceDN w:val="0"/>
        <w:adjustRightInd w:val="0"/>
        <w:spacing w:after="120"/>
        <w:rPr>
          <w:szCs w:val="22"/>
          <w:lang w:val="ru-RU"/>
        </w:rPr>
      </w:pPr>
      <w:r>
        <w:rPr>
          <w:lang w:val="sr-Cyrl-CS"/>
        </w:rPr>
        <w:t>У</w:t>
      </w:r>
      <w:r w:rsidR="00BF5DF4" w:rsidRPr="00FC41C0">
        <w:rPr>
          <w:lang w:val="sr-Cyrl-CS"/>
        </w:rPr>
        <w:t xml:space="preserve">слуга се обавља у складу са </w:t>
      </w:r>
      <w:r w:rsidR="006F797B" w:rsidRPr="006F797B">
        <w:rPr>
          <w:szCs w:val="22"/>
          <w:lang w:val="ru-RU"/>
        </w:rPr>
        <w:t>савременом стручном праксом и научним сазнањима Грађевинске геотехнике и Инжењерске геологије</w:t>
      </w:r>
      <w:r w:rsidR="006F797B">
        <w:rPr>
          <w:szCs w:val="22"/>
          <w:lang w:val="ru-RU"/>
        </w:rPr>
        <w:t xml:space="preserve"> и важећом регулативом:</w:t>
      </w:r>
    </w:p>
    <w:p w14:paraId="01DB6342" w14:textId="77777777" w:rsidR="00BF5DF4" w:rsidRPr="00FC41C0" w:rsidRDefault="006F797B" w:rsidP="00185A2E">
      <w:pPr>
        <w:numPr>
          <w:ilvl w:val="0"/>
          <w:numId w:val="2"/>
        </w:numPr>
        <w:suppressAutoHyphens/>
        <w:rPr>
          <w:lang w:val="sr-Cyrl-CS"/>
        </w:rPr>
      </w:pPr>
      <w:r>
        <w:rPr>
          <w:lang w:val="sr-Cyrl-CS"/>
        </w:rPr>
        <w:t>Закон</w:t>
      </w:r>
      <w:r w:rsidR="00BF5DF4" w:rsidRPr="00FC41C0">
        <w:rPr>
          <w:lang w:val="sr-Cyrl-CS"/>
        </w:rPr>
        <w:t xml:space="preserve"> о рударству и геол</w:t>
      </w:r>
      <w:r w:rsidR="00185A2E">
        <w:rPr>
          <w:lang w:val="sr-Cyrl-CS"/>
        </w:rPr>
        <w:t>ошким истраживањима (Сл.</w:t>
      </w:r>
      <w:r w:rsidR="00BF5DF4" w:rsidRPr="00FC41C0">
        <w:rPr>
          <w:lang w:val="sr-Cyrl-CS"/>
        </w:rPr>
        <w:t xml:space="preserve">гласник </w:t>
      </w:r>
      <w:r w:rsidR="00185A2E">
        <w:rPr>
          <w:lang w:val="sr-Cyrl-CS"/>
        </w:rPr>
        <w:t>РС бр.101/15, 95/18 и 40/</w:t>
      </w:r>
      <w:r w:rsidR="00BF5DF4" w:rsidRPr="00FC41C0">
        <w:rPr>
          <w:lang w:val="sr-Cyrl-CS"/>
        </w:rPr>
        <w:t>21)</w:t>
      </w:r>
    </w:p>
    <w:p w14:paraId="587B7C78" w14:textId="77777777" w:rsidR="00BF5DF4" w:rsidRPr="00D0707F" w:rsidRDefault="006F797B" w:rsidP="00185A2E">
      <w:pPr>
        <w:numPr>
          <w:ilvl w:val="0"/>
          <w:numId w:val="2"/>
        </w:numPr>
        <w:suppressAutoHyphens/>
        <w:rPr>
          <w:lang w:val="sr-Cyrl-CS"/>
        </w:rPr>
      </w:pPr>
      <w:r>
        <w:rPr>
          <w:lang w:val="sr-Cyrl-CS"/>
        </w:rPr>
        <w:t>Правилник</w:t>
      </w:r>
      <w:r w:rsidR="00BF5DF4" w:rsidRPr="00FC41C0">
        <w:rPr>
          <w:lang w:val="sr-Cyrl-CS"/>
        </w:rPr>
        <w:t xml:space="preserve"> о садржини пројекта геолошких истраживања и елабората о резулт</w:t>
      </w:r>
      <w:r w:rsidR="00185A2E">
        <w:rPr>
          <w:lang w:val="sr-Cyrl-CS"/>
        </w:rPr>
        <w:t xml:space="preserve">атима геолошких нистраживања (Сл.гласник РС </w:t>
      </w:r>
      <w:r w:rsidR="00BF5DF4" w:rsidRPr="00FC41C0">
        <w:rPr>
          <w:lang w:val="sr-Cyrl-CS"/>
        </w:rPr>
        <w:t>бр.51/96)</w:t>
      </w:r>
    </w:p>
    <w:p w14:paraId="1462E8DB" w14:textId="77777777" w:rsidR="00BF5DF4" w:rsidRPr="00185A2E" w:rsidRDefault="006F797B" w:rsidP="00185A2E">
      <w:pPr>
        <w:numPr>
          <w:ilvl w:val="0"/>
          <w:numId w:val="2"/>
        </w:numPr>
        <w:suppressAutoHyphens/>
        <w:rPr>
          <w:lang w:val="sr-Cyrl-CS"/>
        </w:rPr>
      </w:pPr>
      <w:r>
        <w:rPr>
          <w:lang w:val="sr-Cyrl-CS"/>
        </w:rPr>
        <w:t>Правилник</w:t>
      </w:r>
      <w:r w:rsidR="00BF5DF4" w:rsidRPr="00D0707F">
        <w:rPr>
          <w:lang w:val="sr-Cyrl-CS"/>
        </w:rPr>
        <w:t xml:space="preserve"> о условима, критеријумима и садржини пројеката за све врсте геолошких истраживања </w:t>
      </w:r>
      <w:r w:rsidR="00BF5DF4" w:rsidRPr="00D0707F">
        <w:rPr>
          <w:rFonts w:cs="Times-Roman"/>
          <w:lang w:val="sr-Cyrl-CS"/>
        </w:rPr>
        <w:t>(Сл.гласник РС бр.45/19 и 72/21)</w:t>
      </w:r>
    </w:p>
    <w:p w14:paraId="318BDB32" w14:textId="77777777" w:rsidR="00185A2E" w:rsidRPr="00185A2E" w:rsidRDefault="006F797B" w:rsidP="00185A2E">
      <w:pPr>
        <w:numPr>
          <w:ilvl w:val="0"/>
          <w:numId w:val="2"/>
        </w:numPr>
        <w:suppressAutoHyphens/>
        <w:rPr>
          <w:lang w:val="sr-Cyrl-CS"/>
        </w:rPr>
      </w:pPr>
      <w:r>
        <w:rPr>
          <w:rFonts w:cs="Times-Roman"/>
          <w:lang w:val="sr-Cyrl-CS"/>
        </w:rPr>
        <w:t>Закон</w:t>
      </w:r>
      <w:r w:rsidR="00185A2E">
        <w:rPr>
          <w:rFonts w:cs="Times-Roman"/>
          <w:lang w:val="sr-Cyrl-CS"/>
        </w:rPr>
        <w:t xml:space="preserve"> о планирању и изградњи (</w:t>
      </w:r>
      <w:r w:rsidR="00E445AB">
        <w:rPr>
          <w:rFonts w:cs="Times-Roman"/>
          <w:lang w:val="sr-Cyrl-CS"/>
        </w:rPr>
        <w:t>Сл.гласник РС бр.72/09-5</w:t>
      </w:r>
      <w:r w:rsidR="00185A2E" w:rsidRPr="00D0707F">
        <w:rPr>
          <w:rFonts w:cs="Times-Roman"/>
          <w:lang w:val="sr-Cyrl-CS"/>
        </w:rPr>
        <w:t>2/21)</w:t>
      </w:r>
    </w:p>
    <w:p w14:paraId="5D64EB7F" w14:textId="77777777" w:rsidR="00185A2E" w:rsidRDefault="006F797B" w:rsidP="00185A2E">
      <w:pPr>
        <w:numPr>
          <w:ilvl w:val="0"/>
          <w:numId w:val="2"/>
        </w:numPr>
        <w:suppressAutoHyphens/>
        <w:rPr>
          <w:lang w:val="sr-Cyrl-CS"/>
        </w:rPr>
      </w:pPr>
      <w:r>
        <w:rPr>
          <w:lang w:val="sr-Cyrl-CS"/>
        </w:rPr>
        <w:t>Правилник</w:t>
      </w:r>
      <w:r w:rsidR="00407ABD">
        <w:rPr>
          <w:lang w:val="sr-Cyrl-CS"/>
        </w:rPr>
        <w:t xml:space="preserve"> за грађевинске конструкције (Сл.гласник РС бр.89/19-122/20)</w:t>
      </w:r>
    </w:p>
    <w:p w14:paraId="03AB5B48" w14:textId="77777777" w:rsidR="00407ABD" w:rsidRPr="006F797B" w:rsidRDefault="00407ABD" w:rsidP="00407ABD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120"/>
        <w:ind w:left="714" w:hanging="357"/>
        <w:contextualSpacing w:val="0"/>
        <w:rPr>
          <w:lang w:val="sr-Cyrl-RS"/>
        </w:rPr>
      </w:pPr>
      <w:r w:rsidRPr="00407ABD">
        <w:rPr>
          <w:lang w:val="sr-Cyrl-RS"/>
        </w:rPr>
        <w:t>Прaвилник o стручним пoслoвимa прoстoрнoг и урбaнистичкoг плaнирaњa,</w:t>
      </w:r>
      <w:r>
        <w:rPr>
          <w:lang w:val="sr-Cyrl-RS"/>
        </w:rPr>
        <w:t xml:space="preserve"> </w:t>
      </w:r>
      <w:r w:rsidRPr="00407ABD">
        <w:rPr>
          <w:lang w:val="sr-Cyrl-RS"/>
        </w:rPr>
        <w:t>изрaдe тeхничкe дoкумeнтaциje, грaђeњa и eнeргeтскe eфикaснoсти</w:t>
      </w:r>
      <w:r>
        <w:rPr>
          <w:lang w:val="sr-Cyrl-RS"/>
        </w:rPr>
        <w:t xml:space="preserve"> </w:t>
      </w:r>
      <w:r w:rsidRPr="00407ABD">
        <w:rPr>
          <w:lang w:val="sr-Cyrl-RS"/>
        </w:rPr>
        <w:t>кoje oбaвљajу лицeнцирaнa лицa</w:t>
      </w:r>
      <w:r>
        <w:rPr>
          <w:lang w:val="sr-Cyrl-RS"/>
        </w:rPr>
        <w:t xml:space="preserve"> </w:t>
      </w:r>
      <w:r>
        <w:rPr>
          <w:lang w:val="sr-Cyrl-CS"/>
        </w:rPr>
        <w:t>(Сл.гласник РС бр.</w:t>
      </w:r>
      <w:r w:rsidR="008D3CEE">
        <w:rPr>
          <w:lang w:val="sr-Cyrl-CS"/>
        </w:rPr>
        <w:t>106</w:t>
      </w:r>
      <w:r>
        <w:rPr>
          <w:lang w:val="sr-Cyrl-CS"/>
        </w:rPr>
        <w:t>/20)</w:t>
      </w:r>
      <w:r w:rsidR="006F797B">
        <w:rPr>
          <w:lang w:val="sr-Cyrl-CS"/>
        </w:rPr>
        <w:t>.</w:t>
      </w:r>
    </w:p>
    <w:p w14:paraId="5FD97B19" w14:textId="4F2B2867" w:rsidR="006F797B" w:rsidRPr="006F797B" w:rsidRDefault="00CD6483" w:rsidP="00AD42EE">
      <w:pPr>
        <w:spacing w:after="120"/>
        <w:jc w:val="both"/>
        <w:rPr>
          <w:lang w:val="ru-RU"/>
        </w:rPr>
      </w:pPr>
      <w:r w:rsidRPr="00CD6483">
        <w:rPr>
          <w:b/>
          <w:lang w:val="ru-RU"/>
        </w:rPr>
        <w:t>Задатак истраживања и испитивања</w:t>
      </w:r>
      <w:r>
        <w:rPr>
          <w:lang w:val="ru-RU"/>
        </w:rPr>
        <w:t xml:space="preserve"> је о</w:t>
      </w:r>
      <w:r w:rsidR="006F797B" w:rsidRPr="006F797B">
        <w:rPr>
          <w:lang w:val="ru-RU"/>
        </w:rPr>
        <w:t xml:space="preserve">дређивање, приказ и оцена </w:t>
      </w:r>
      <w:r w:rsidR="006F797B" w:rsidRPr="006F797B">
        <w:rPr>
          <w:i/>
          <w:lang w:val="ru-RU"/>
        </w:rPr>
        <w:t xml:space="preserve">општих геотехничких услова </w:t>
      </w:r>
      <w:r w:rsidR="006F797B" w:rsidRPr="006F797B">
        <w:rPr>
          <w:lang w:val="ru-RU"/>
        </w:rPr>
        <w:t>изградње</w:t>
      </w:r>
      <w:r w:rsidR="0075342E">
        <w:rPr>
          <w:lang w:val="ru-RU"/>
        </w:rPr>
        <w:t>/реконструкције</w:t>
      </w:r>
      <w:r w:rsidR="006F797B" w:rsidRPr="006F797B">
        <w:rPr>
          <w:lang w:val="ru-RU"/>
        </w:rPr>
        <w:t xml:space="preserve"> и коришћења планиран</w:t>
      </w:r>
      <w:r>
        <w:rPr>
          <w:lang w:val="ru-RU"/>
        </w:rPr>
        <w:t>их</w:t>
      </w:r>
      <w:r w:rsidR="006F797B" w:rsidRPr="006F797B">
        <w:rPr>
          <w:lang w:val="ru-RU"/>
        </w:rPr>
        <w:t xml:space="preserve"> </w:t>
      </w:r>
      <w:r>
        <w:rPr>
          <w:lang w:val="ru-RU"/>
        </w:rPr>
        <w:t>саобраћајница</w:t>
      </w:r>
      <w:r w:rsidR="006F797B" w:rsidRPr="006F797B">
        <w:rPr>
          <w:lang w:val="sr-Latn-RS"/>
        </w:rPr>
        <w:t xml:space="preserve"> </w:t>
      </w:r>
      <w:r w:rsidR="006F797B" w:rsidRPr="006F797B">
        <w:rPr>
          <w:lang w:val="sr-Cyrl-RS"/>
        </w:rPr>
        <w:t>(</w:t>
      </w:r>
      <w:r w:rsidRPr="00CD6483">
        <w:rPr>
          <w:i/>
          <w:lang w:val="sr-Cyrl-RS"/>
        </w:rPr>
        <w:t>Прилог 1</w:t>
      </w:r>
      <w:r w:rsidR="006F797B" w:rsidRPr="006F797B">
        <w:rPr>
          <w:lang w:val="sr-Cyrl-RS"/>
        </w:rPr>
        <w:t>)</w:t>
      </w:r>
      <w:r w:rsidR="006F797B" w:rsidRPr="006F797B">
        <w:rPr>
          <w:lang w:val="ru-RU"/>
        </w:rPr>
        <w:t xml:space="preserve">, </w:t>
      </w:r>
      <w:r w:rsidR="006F797B" w:rsidRPr="006F797B">
        <w:rPr>
          <w:i/>
          <w:lang w:val="ru-RU"/>
        </w:rPr>
        <w:t>геомеханичких показатеља</w:t>
      </w:r>
      <w:r w:rsidR="006F797B" w:rsidRPr="006F797B">
        <w:rPr>
          <w:lang w:val="ru-RU"/>
        </w:rPr>
        <w:t xml:space="preserve"> грађе, стања и својстава тла и </w:t>
      </w:r>
      <w:r w:rsidR="0075342E" w:rsidRPr="0075342E">
        <w:rPr>
          <w:i/>
          <w:lang w:val="ru-RU"/>
        </w:rPr>
        <w:t>постојеће коловозне конструкције</w:t>
      </w:r>
      <w:r w:rsidR="0075342E">
        <w:rPr>
          <w:lang w:val="ru-RU"/>
        </w:rPr>
        <w:t xml:space="preserve">, </w:t>
      </w:r>
      <w:r w:rsidR="006F797B" w:rsidRPr="006F797B">
        <w:rPr>
          <w:lang w:val="ru-RU"/>
        </w:rPr>
        <w:t xml:space="preserve">са предлогом </w:t>
      </w:r>
      <w:r w:rsidR="0075342E">
        <w:rPr>
          <w:lang w:val="ru-RU"/>
        </w:rPr>
        <w:t xml:space="preserve">неопходних </w:t>
      </w:r>
      <w:r w:rsidR="006F797B" w:rsidRPr="006F797B">
        <w:rPr>
          <w:lang w:val="ru-RU"/>
        </w:rPr>
        <w:t>рационалн</w:t>
      </w:r>
      <w:r w:rsidR="0075342E">
        <w:rPr>
          <w:lang w:val="ru-RU"/>
        </w:rPr>
        <w:t xml:space="preserve">их геотехничких решења за изградњу/реконструкцију, геотехничких </w:t>
      </w:r>
      <w:r w:rsidR="0075342E">
        <w:rPr>
          <w:i/>
          <w:lang w:val="ru-RU"/>
        </w:rPr>
        <w:t xml:space="preserve">показатеља </w:t>
      </w:r>
      <w:r w:rsidR="006F797B" w:rsidRPr="006F797B">
        <w:rPr>
          <w:i/>
          <w:lang w:val="ru-RU"/>
        </w:rPr>
        <w:t xml:space="preserve">за димензионисање </w:t>
      </w:r>
      <w:r w:rsidR="0075342E">
        <w:rPr>
          <w:i/>
          <w:lang w:val="ru-RU"/>
        </w:rPr>
        <w:t xml:space="preserve">коловозне </w:t>
      </w:r>
      <w:r w:rsidR="0075342E" w:rsidRPr="0011510A">
        <w:rPr>
          <w:i/>
          <w:lang w:val="ru-RU"/>
        </w:rPr>
        <w:t>конструкције</w:t>
      </w:r>
      <w:r w:rsidR="006F797B" w:rsidRPr="0011510A">
        <w:rPr>
          <w:i/>
          <w:lang w:val="ru-RU"/>
        </w:rPr>
        <w:t xml:space="preserve"> и услова за извођење</w:t>
      </w:r>
      <w:r w:rsidR="006F797B" w:rsidRPr="006F797B">
        <w:rPr>
          <w:i/>
          <w:lang w:val="ru-RU"/>
        </w:rPr>
        <w:t xml:space="preserve"> </w:t>
      </w:r>
      <w:r w:rsidR="0075342E" w:rsidRPr="0011510A">
        <w:rPr>
          <w:lang w:val="ru-RU"/>
        </w:rPr>
        <w:t xml:space="preserve">планираних </w:t>
      </w:r>
      <w:r w:rsidR="006F797B" w:rsidRPr="0011510A">
        <w:rPr>
          <w:lang w:val="ru-RU"/>
        </w:rPr>
        <w:t>радова</w:t>
      </w:r>
      <w:r w:rsidR="006F797B" w:rsidRPr="006F797B">
        <w:rPr>
          <w:lang w:val="sr-Cyrl-CS"/>
        </w:rPr>
        <w:t xml:space="preserve"> </w:t>
      </w:r>
      <w:r w:rsidR="006F797B" w:rsidRPr="006F797B">
        <w:rPr>
          <w:lang w:val="ru-RU"/>
        </w:rPr>
        <w:t>– у форми елабората као сертификован</w:t>
      </w:r>
      <w:r w:rsidR="0011510A">
        <w:rPr>
          <w:lang w:val="ru-RU"/>
        </w:rPr>
        <w:t>их</w:t>
      </w:r>
      <w:r w:rsidR="006F797B" w:rsidRPr="006F797B">
        <w:rPr>
          <w:lang w:val="ru-RU"/>
        </w:rPr>
        <w:t xml:space="preserve"> </w:t>
      </w:r>
      <w:r w:rsidR="006F797B" w:rsidRPr="006F797B">
        <w:rPr>
          <w:lang w:val="sr-Cyrl-CS"/>
        </w:rPr>
        <w:t>геотехничк</w:t>
      </w:r>
      <w:r w:rsidR="0011510A">
        <w:rPr>
          <w:lang w:val="sr-Cyrl-CS"/>
        </w:rPr>
        <w:t>их</w:t>
      </w:r>
      <w:r w:rsidR="006F797B" w:rsidRPr="006F797B">
        <w:rPr>
          <w:lang w:val="sr-Cyrl-CS"/>
        </w:rPr>
        <w:t>/</w:t>
      </w:r>
      <w:r w:rsidR="00530C75">
        <w:rPr>
          <w:lang w:val="sr-Cyrl-CS"/>
        </w:rPr>
        <w:t xml:space="preserve"> </w:t>
      </w:r>
      <w:r w:rsidR="006F797B" w:rsidRPr="006F797B">
        <w:rPr>
          <w:lang w:val="sr-Cyrl-CS"/>
        </w:rPr>
        <w:t>геомеханичк</w:t>
      </w:r>
      <w:r w:rsidR="0011510A">
        <w:rPr>
          <w:lang w:val="sr-Cyrl-CS"/>
        </w:rPr>
        <w:t>их</w:t>
      </w:r>
      <w:r w:rsidR="006F797B" w:rsidRPr="006F797B">
        <w:rPr>
          <w:lang w:val="sr-Cyrl-CS"/>
        </w:rPr>
        <w:t xml:space="preserve"> </w:t>
      </w:r>
      <w:r w:rsidR="006F797B" w:rsidRPr="006F797B">
        <w:rPr>
          <w:lang w:val="ru-RU"/>
        </w:rPr>
        <w:t>подлог</w:t>
      </w:r>
      <w:r w:rsidR="0011510A">
        <w:rPr>
          <w:lang w:val="ru-RU"/>
        </w:rPr>
        <w:t>а</w:t>
      </w:r>
      <w:r w:rsidR="006F797B" w:rsidRPr="006F797B">
        <w:rPr>
          <w:lang w:val="ru-RU"/>
        </w:rPr>
        <w:t xml:space="preserve"> </w:t>
      </w:r>
      <w:r w:rsidR="006F797B" w:rsidRPr="006F797B">
        <w:rPr>
          <w:lang w:val="sr-Cyrl-CS"/>
        </w:rPr>
        <w:t>Пројек</w:t>
      </w:r>
      <w:r w:rsidR="0011510A">
        <w:rPr>
          <w:lang w:val="sr-Cyrl-CS"/>
        </w:rPr>
        <w:t>а</w:t>
      </w:r>
      <w:r w:rsidR="006F797B" w:rsidRPr="006F797B">
        <w:rPr>
          <w:lang w:val="sr-Cyrl-CS"/>
        </w:rPr>
        <w:t>та за грађевинску дозволу (ПГД</w:t>
      </w:r>
      <w:r w:rsidR="00530C75">
        <w:rPr>
          <w:lang w:val="sr-Cyrl-CS"/>
        </w:rPr>
        <w:t xml:space="preserve"> и ИДП</w:t>
      </w:r>
      <w:r w:rsidR="006F797B" w:rsidRPr="006F797B">
        <w:rPr>
          <w:lang w:val="sr-Cyrl-CS"/>
        </w:rPr>
        <w:t>)</w:t>
      </w:r>
      <w:r w:rsidR="006F797B" w:rsidRPr="006F797B">
        <w:rPr>
          <w:lang w:val="ru-RU"/>
        </w:rPr>
        <w:t xml:space="preserve"> за изградњу</w:t>
      </w:r>
      <w:r w:rsidR="0011510A">
        <w:rPr>
          <w:lang w:val="ru-RU"/>
        </w:rPr>
        <w:t>/реконструкцију</w:t>
      </w:r>
      <w:r w:rsidR="006F797B" w:rsidRPr="006F797B">
        <w:rPr>
          <w:lang w:val="ru-RU"/>
        </w:rPr>
        <w:t xml:space="preserve"> предметн</w:t>
      </w:r>
      <w:r w:rsidR="0011510A">
        <w:rPr>
          <w:lang w:val="ru-RU"/>
        </w:rPr>
        <w:t>их саобраћајница</w:t>
      </w:r>
      <w:r w:rsidR="00AD42EE">
        <w:rPr>
          <w:lang w:val="ru-RU"/>
        </w:rPr>
        <w:t xml:space="preserve">, који се Наручиоцу достављају у једном примерку у електронском облику </w:t>
      </w:r>
      <w:r w:rsidR="00AD42EE">
        <w:rPr>
          <w:bCs/>
          <w:lang w:val="sr-Cyrl-CS"/>
        </w:rPr>
        <w:t>(.</w:t>
      </w:r>
      <w:proofErr w:type="spellStart"/>
      <w:r w:rsidR="00AD42EE" w:rsidRPr="00FC41C0">
        <w:rPr>
          <w:bCs/>
        </w:rPr>
        <w:t>pdf</w:t>
      </w:r>
      <w:proofErr w:type="spellEnd"/>
      <w:r w:rsidR="00AD42EE">
        <w:rPr>
          <w:bCs/>
          <w:lang w:val="sr-Cyrl-CS"/>
        </w:rPr>
        <w:t xml:space="preserve">  електронски оверен</w:t>
      </w:r>
      <w:r w:rsidR="00AD42EE" w:rsidRPr="00D0707F">
        <w:rPr>
          <w:bCs/>
          <w:lang w:val="sr-Cyrl-CS"/>
        </w:rPr>
        <w:t>) и у два примерка у штампаном облику</w:t>
      </w:r>
      <w:r w:rsidR="00AD42EE">
        <w:rPr>
          <w:bCs/>
          <w:lang w:val="sr-Cyrl-CS"/>
        </w:rPr>
        <w:t>.</w:t>
      </w:r>
    </w:p>
    <w:p w14:paraId="355452C9" w14:textId="77777777" w:rsidR="00BF5DF4" w:rsidRDefault="00BF5DF4" w:rsidP="002F16D8">
      <w:pPr>
        <w:widowControl w:val="0"/>
        <w:autoSpaceDE w:val="0"/>
        <w:autoSpaceDN w:val="0"/>
        <w:adjustRightInd w:val="0"/>
        <w:jc w:val="center"/>
        <w:rPr>
          <w:b/>
          <w:lang w:val="sr-Cyrl-RS"/>
        </w:rPr>
      </w:pPr>
    </w:p>
    <w:p w14:paraId="7EF8C7A7" w14:textId="77777777" w:rsidR="00185A2E" w:rsidRPr="00BF5DF4" w:rsidRDefault="00FE638F" w:rsidP="00185A2E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120"/>
        <w:ind w:left="0" w:firstLine="0"/>
      </w:pPr>
      <w:r>
        <w:rPr>
          <w:b/>
          <w:lang w:val="sr-Cyrl-RS"/>
        </w:rPr>
        <w:t>МЕТОДИ, ВРСТЕ И ОБИМ ИСТРАЖИВАЊА И ИСПИТИВАЊА</w:t>
      </w:r>
    </w:p>
    <w:p w14:paraId="29103B52" w14:textId="1F864F9B" w:rsidR="00BF5DF4" w:rsidRPr="00BF5DF4" w:rsidRDefault="00BF5DF4" w:rsidP="00BF5DF4">
      <w:pPr>
        <w:numPr>
          <w:ilvl w:val="0"/>
          <w:numId w:val="6"/>
        </w:numPr>
        <w:spacing w:after="60"/>
        <w:jc w:val="both"/>
        <w:rPr>
          <w:b/>
          <w:lang w:val="ru-RU"/>
        </w:rPr>
      </w:pPr>
      <w:r w:rsidRPr="00BF5DF4">
        <w:rPr>
          <w:b/>
          <w:lang w:val="ru-RU"/>
        </w:rPr>
        <w:t xml:space="preserve">Претходна истраживања: </w:t>
      </w:r>
      <w:r w:rsidRPr="00BF5DF4">
        <w:rPr>
          <w:lang w:val="ru-RU"/>
        </w:rPr>
        <w:t>рекогносцирање терена,</w:t>
      </w:r>
      <w:r w:rsidRPr="00BF5DF4">
        <w:rPr>
          <w:b/>
          <w:lang w:val="ru-RU"/>
        </w:rPr>
        <w:t xml:space="preserve"> </w:t>
      </w:r>
      <w:r w:rsidRPr="00BF5DF4">
        <w:rPr>
          <w:lang w:val="ru-RU"/>
        </w:rPr>
        <w:t>проучавање</w:t>
      </w:r>
      <w:r w:rsidRPr="00BF5DF4">
        <w:rPr>
          <w:lang w:val="sr-Cyrl-CS"/>
        </w:rPr>
        <w:t xml:space="preserve"> доступне</w:t>
      </w:r>
      <w:r w:rsidRPr="00BF5DF4">
        <w:rPr>
          <w:lang w:val="ru-RU"/>
        </w:rPr>
        <w:t xml:space="preserve"> техничке документације о </w:t>
      </w:r>
      <w:r w:rsidRPr="00BF5DF4">
        <w:rPr>
          <w:lang w:val="sr-Cyrl-CS"/>
        </w:rPr>
        <w:t>планиран</w:t>
      </w:r>
      <w:r w:rsidR="00FE638F" w:rsidRPr="00FE638F">
        <w:rPr>
          <w:lang w:val="sr-Cyrl-CS"/>
        </w:rPr>
        <w:t>им</w:t>
      </w:r>
      <w:r w:rsidRPr="00BF5DF4">
        <w:rPr>
          <w:lang w:val="sr-Cyrl-CS"/>
        </w:rPr>
        <w:t xml:space="preserve"> </w:t>
      </w:r>
      <w:r w:rsidR="00FE638F" w:rsidRPr="00FE638F">
        <w:rPr>
          <w:lang w:val="ru-RU"/>
        </w:rPr>
        <w:t>саобраћајницама</w:t>
      </w:r>
      <w:r w:rsidRPr="00BF5DF4">
        <w:rPr>
          <w:lang w:val="ru-RU"/>
        </w:rPr>
        <w:t xml:space="preserve"> и </w:t>
      </w:r>
      <w:r w:rsidR="00FE638F">
        <w:rPr>
          <w:lang w:val="ru-RU"/>
        </w:rPr>
        <w:t>геотехничке документације о њиховом</w:t>
      </w:r>
      <w:r w:rsidRPr="00BF5DF4">
        <w:rPr>
          <w:lang w:val="ru-RU"/>
        </w:rPr>
        <w:t xml:space="preserve"> терену</w:t>
      </w:r>
      <w:r w:rsidR="00EB516B">
        <w:rPr>
          <w:lang w:val="ru-RU"/>
        </w:rPr>
        <w:t xml:space="preserve">, обележавање и снимање координата истражних места на терену, </w:t>
      </w:r>
      <w:r w:rsidRPr="00BF5DF4">
        <w:rPr>
          <w:lang w:val="ru-RU"/>
        </w:rPr>
        <w:t>у складу са наведеним Задатком истраживања;</w:t>
      </w:r>
      <w:r w:rsidRPr="00BF5DF4">
        <w:rPr>
          <w:b/>
          <w:lang w:val="ru-RU"/>
        </w:rPr>
        <w:t xml:space="preserve">  </w:t>
      </w:r>
    </w:p>
    <w:p w14:paraId="6EC070C2" w14:textId="4CD01698" w:rsidR="00BF5DF4" w:rsidRPr="00BF5DF4" w:rsidRDefault="00BF5DF4" w:rsidP="00530F1A">
      <w:pPr>
        <w:numPr>
          <w:ilvl w:val="0"/>
          <w:numId w:val="6"/>
        </w:numPr>
        <w:spacing w:after="60"/>
        <w:jc w:val="both"/>
        <w:rPr>
          <w:lang w:val="ru-RU"/>
        </w:rPr>
      </w:pPr>
      <w:r w:rsidRPr="00BF5DF4">
        <w:rPr>
          <w:b/>
          <w:lang w:val="ru-RU"/>
        </w:rPr>
        <w:t xml:space="preserve">Теренска истраживања и испитивања, </w:t>
      </w:r>
      <w:r w:rsidRPr="00BF5DF4">
        <w:rPr>
          <w:lang w:val="ru-RU"/>
        </w:rPr>
        <w:t>у складу са врстом и величином планиран</w:t>
      </w:r>
      <w:r w:rsidR="00EB516B">
        <w:rPr>
          <w:lang w:val="ru-RU"/>
        </w:rPr>
        <w:t>их</w:t>
      </w:r>
      <w:r w:rsidRPr="00BF5DF4">
        <w:rPr>
          <w:lang w:val="ru-RU"/>
        </w:rPr>
        <w:t xml:space="preserve"> </w:t>
      </w:r>
      <w:r w:rsidR="00EB516B">
        <w:rPr>
          <w:lang w:val="ru-RU"/>
        </w:rPr>
        <w:t>саобраћајница</w:t>
      </w:r>
      <w:r w:rsidRPr="00BF5DF4">
        <w:rPr>
          <w:lang w:val="ru-RU"/>
        </w:rPr>
        <w:t xml:space="preserve"> и очекиваном грађом терена</w:t>
      </w:r>
      <w:r w:rsidR="00EB516B">
        <w:rPr>
          <w:b/>
          <w:lang w:val="sr-Cyrl-CS"/>
        </w:rPr>
        <w:t>,</w:t>
      </w:r>
      <w:r w:rsidRPr="00BF5DF4">
        <w:rPr>
          <w:lang w:val="sr-Cyrl-CS"/>
        </w:rPr>
        <w:t xml:space="preserve"> </w:t>
      </w:r>
      <w:r w:rsidR="00EB516B">
        <w:rPr>
          <w:lang w:val="sr-Cyrl-CS"/>
        </w:rPr>
        <w:t xml:space="preserve">дуж траса </w:t>
      </w:r>
      <w:r w:rsidRPr="00BF5DF4">
        <w:rPr>
          <w:lang w:val="ru-RU"/>
        </w:rPr>
        <w:t>израд</w:t>
      </w:r>
      <w:r w:rsidR="00EB516B">
        <w:rPr>
          <w:lang w:val="ru-RU"/>
        </w:rPr>
        <w:t xml:space="preserve">ом </w:t>
      </w:r>
      <w:r w:rsidR="00810784">
        <w:rPr>
          <w:lang w:val="ru-RU"/>
        </w:rPr>
        <w:t>(</w:t>
      </w:r>
      <w:r w:rsidR="00810784" w:rsidRPr="00810784">
        <w:rPr>
          <w:i/>
          <w:lang w:val="ru-RU"/>
        </w:rPr>
        <w:t>Прилог 1</w:t>
      </w:r>
      <w:r w:rsidR="00810784">
        <w:rPr>
          <w:lang w:val="ru-RU"/>
        </w:rPr>
        <w:t xml:space="preserve">): </w:t>
      </w:r>
      <w:r w:rsidR="009C530E">
        <w:rPr>
          <w:lang w:val="ru-RU"/>
        </w:rPr>
        <w:t xml:space="preserve">укупно </w:t>
      </w:r>
      <w:r w:rsidR="001C48D6" w:rsidRPr="001C48D6">
        <w:rPr>
          <w:b/>
          <w:lang w:val="ru-RU"/>
        </w:rPr>
        <w:t>3</w:t>
      </w:r>
      <w:r w:rsidR="009C530E" w:rsidRPr="001C48D6">
        <w:rPr>
          <w:b/>
          <w:i/>
          <w:lang w:val="ru-RU"/>
        </w:rPr>
        <w:t xml:space="preserve"> </w:t>
      </w:r>
      <w:r w:rsidRPr="00BF5DF4">
        <w:rPr>
          <w:b/>
          <w:i/>
          <w:lang w:val="ru-RU"/>
        </w:rPr>
        <w:t>истражн</w:t>
      </w:r>
      <w:r w:rsidR="009C530E">
        <w:rPr>
          <w:b/>
          <w:i/>
          <w:lang w:val="ru-RU"/>
        </w:rPr>
        <w:t>е</w:t>
      </w:r>
      <w:r w:rsidRPr="00BF5DF4">
        <w:rPr>
          <w:b/>
          <w:i/>
          <w:lang w:val="sr-Cyrl-CS"/>
        </w:rPr>
        <w:t xml:space="preserve"> </w:t>
      </w:r>
      <w:r w:rsidR="009C530E">
        <w:rPr>
          <w:b/>
          <w:i/>
          <w:lang w:val="ru-RU"/>
        </w:rPr>
        <w:t>јаме</w:t>
      </w:r>
      <w:r w:rsidRPr="00BF5DF4">
        <w:rPr>
          <w:b/>
          <w:i/>
          <w:lang w:val="ru-RU"/>
        </w:rPr>
        <w:t xml:space="preserve"> </w:t>
      </w:r>
      <w:r w:rsidR="00810784">
        <w:rPr>
          <w:b/>
          <w:i/>
          <w:lang w:val="ru-RU"/>
        </w:rPr>
        <w:t xml:space="preserve">(Ј) </w:t>
      </w:r>
      <w:r w:rsidRPr="00BF5DF4">
        <w:rPr>
          <w:lang w:val="sr-Cyrl-CS"/>
        </w:rPr>
        <w:t>дубина</w:t>
      </w:r>
      <w:r w:rsidR="00810784">
        <w:rPr>
          <w:lang w:val="sr-Cyrl-CS"/>
        </w:rPr>
        <w:t xml:space="preserve"> по</w:t>
      </w:r>
      <w:r w:rsidRPr="00BF5DF4">
        <w:rPr>
          <w:lang w:val="sr-Cyrl-CS"/>
        </w:rPr>
        <w:t xml:space="preserve"> </w:t>
      </w:r>
      <w:r w:rsidR="00EB516B" w:rsidRPr="00254498">
        <w:rPr>
          <w:lang w:val="sr-Cyrl-CS"/>
        </w:rPr>
        <w:t>2-3</w:t>
      </w:r>
      <w:r w:rsidRPr="00BF5DF4">
        <w:rPr>
          <w:lang w:val="sr-Cyrl-CS"/>
        </w:rPr>
        <w:t xml:space="preserve"> </w:t>
      </w:r>
      <w:r w:rsidRPr="00BF5DF4">
        <w:rPr>
          <w:lang w:val="sr-Latn-CS"/>
        </w:rPr>
        <w:t>m</w:t>
      </w:r>
      <w:r w:rsidR="009C530E">
        <w:rPr>
          <w:lang w:val="sr-Cyrl-CS"/>
        </w:rPr>
        <w:t>,</w:t>
      </w:r>
      <w:r w:rsidR="009C530E" w:rsidRPr="009C530E">
        <w:rPr>
          <w:lang w:val="sr-Cyrl-CS"/>
        </w:rPr>
        <w:t xml:space="preserve"> </w:t>
      </w:r>
      <w:r w:rsidR="009C530E" w:rsidRPr="00254498">
        <w:rPr>
          <w:lang w:val="sr-Cyrl-CS"/>
        </w:rPr>
        <w:t>ступњевитим машинским ископом</w:t>
      </w:r>
      <w:r w:rsidR="009C530E">
        <w:rPr>
          <w:lang w:val="ru-RU"/>
        </w:rPr>
        <w:t>,</w:t>
      </w:r>
      <w:r w:rsidRPr="00BF5DF4">
        <w:rPr>
          <w:lang w:val="ru-RU"/>
        </w:rPr>
        <w:t xml:space="preserve"> </w:t>
      </w:r>
      <w:r w:rsidR="00254498" w:rsidRPr="00254498">
        <w:rPr>
          <w:szCs w:val="22"/>
          <w:lang w:val="ru-RU"/>
        </w:rPr>
        <w:t xml:space="preserve">са теренском </w:t>
      </w:r>
      <w:r w:rsidR="00254498" w:rsidRPr="00254498">
        <w:rPr>
          <w:i/>
          <w:szCs w:val="22"/>
          <w:lang w:val="ru-RU"/>
        </w:rPr>
        <w:t>идентификацијом тла</w:t>
      </w:r>
      <w:r w:rsidR="00254498" w:rsidRPr="00254498">
        <w:rPr>
          <w:szCs w:val="22"/>
          <w:lang w:val="ru-RU"/>
        </w:rPr>
        <w:t xml:space="preserve"> у слојевима терена</w:t>
      </w:r>
      <w:r w:rsidR="00254498">
        <w:rPr>
          <w:szCs w:val="22"/>
          <w:lang w:val="ru-RU"/>
        </w:rPr>
        <w:t xml:space="preserve"> и материјала у постојећој коловозној конструкцији</w:t>
      </w:r>
      <w:r w:rsidR="00254498" w:rsidRPr="00254498">
        <w:rPr>
          <w:szCs w:val="22"/>
          <w:lang w:val="ru-RU"/>
        </w:rPr>
        <w:t xml:space="preserve"> и </w:t>
      </w:r>
      <w:r w:rsidR="00254498" w:rsidRPr="00254498">
        <w:rPr>
          <w:i/>
          <w:szCs w:val="22"/>
          <w:lang w:val="ru-RU"/>
        </w:rPr>
        <w:t>картирањем</w:t>
      </w:r>
      <w:r w:rsidR="00254498" w:rsidRPr="00254498">
        <w:rPr>
          <w:szCs w:val="22"/>
          <w:lang w:val="ru-RU"/>
        </w:rPr>
        <w:t xml:space="preserve"> зидова јама, </w:t>
      </w:r>
      <w:r w:rsidR="00254498" w:rsidRPr="00254498">
        <w:rPr>
          <w:i/>
          <w:szCs w:val="22"/>
          <w:lang w:val="ru-RU"/>
        </w:rPr>
        <w:t>узимањем узорака</w:t>
      </w:r>
      <w:r w:rsidR="00254498" w:rsidRPr="00254498">
        <w:rPr>
          <w:szCs w:val="22"/>
          <w:lang w:val="ru-RU"/>
        </w:rPr>
        <w:t xml:space="preserve"> тла за лабораторијска геомеханичка испитивања и регистровањем </w:t>
      </w:r>
      <w:r w:rsidR="00412883">
        <w:rPr>
          <w:szCs w:val="22"/>
          <w:lang w:val="ru-RU"/>
        </w:rPr>
        <w:t>дубина</w:t>
      </w:r>
      <w:r w:rsidR="00254498" w:rsidRPr="00254498">
        <w:rPr>
          <w:szCs w:val="22"/>
          <w:lang w:val="ru-RU"/>
        </w:rPr>
        <w:t xml:space="preserve"> нивоа </w:t>
      </w:r>
      <w:r w:rsidR="00254498" w:rsidRPr="009C530E">
        <w:rPr>
          <w:i/>
          <w:szCs w:val="22"/>
          <w:lang w:val="ru-RU"/>
        </w:rPr>
        <w:t>подземне воде</w:t>
      </w:r>
      <w:r w:rsidR="00254498" w:rsidRPr="00254498">
        <w:rPr>
          <w:szCs w:val="22"/>
          <w:lang w:val="ru-RU"/>
        </w:rPr>
        <w:t>,</w:t>
      </w:r>
      <w:r w:rsidR="00254498">
        <w:rPr>
          <w:szCs w:val="22"/>
          <w:lang w:val="ru-RU"/>
        </w:rPr>
        <w:t xml:space="preserve"> као и</w:t>
      </w:r>
      <w:r w:rsidR="009C530E">
        <w:rPr>
          <w:szCs w:val="22"/>
          <w:lang w:val="ru-RU"/>
        </w:rPr>
        <w:t xml:space="preserve"> укупно</w:t>
      </w:r>
      <w:r w:rsidR="00254498">
        <w:rPr>
          <w:szCs w:val="22"/>
          <w:lang w:val="ru-RU"/>
        </w:rPr>
        <w:t xml:space="preserve"> </w:t>
      </w:r>
      <w:r w:rsidR="00BC2FE5">
        <w:rPr>
          <w:szCs w:val="22"/>
          <w:lang w:val="ru-RU"/>
        </w:rPr>
        <w:t>4</w:t>
      </w:r>
      <w:r w:rsidR="00412883">
        <w:rPr>
          <w:b/>
          <w:i/>
          <w:szCs w:val="22"/>
          <w:lang w:val="ru-RU"/>
        </w:rPr>
        <w:t xml:space="preserve"> </w:t>
      </w:r>
      <w:r w:rsidRPr="00BF5DF4">
        <w:rPr>
          <w:b/>
          <w:i/>
          <w:lang w:val="ru-RU"/>
        </w:rPr>
        <w:t>пенетрацион</w:t>
      </w:r>
      <w:r w:rsidR="00412883">
        <w:rPr>
          <w:b/>
          <w:i/>
          <w:lang w:val="ru-RU"/>
        </w:rPr>
        <w:t>их</w:t>
      </w:r>
      <w:r w:rsidRPr="00BF5DF4">
        <w:rPr>
          <w:b/>
          <w:i/>
          <w:lang w:val="ru-RU"/>
        </w:rPr>
        <w:t xml:space="preserve"> сондажн</w:t>
      </w:r>
      <w:r w:rsidR="00412883">
        <w:rPr>
          <w:b/>
          <w:i/>
          <w:lang w:val="ru-RU"/>
        </w:rPr>
        <w:t>их</w:t>
      </w:r>
      <w:r w:rsidRPr="00BF5DF4">
        <w:rPr>
          <w:b/>
          <w:i/>
          <w:lang w:val="ru-RU"/>
        </w:rPr>
        <w:t xml:space="preserve"> бушотин</w:t>
      </w:r>
      <w:r w:rsidR="00412883">
        <w:rPr>
          <w:b/>
          <w:i/>
          <w:lang w:val="ru-RU"/>
        </w:rPr>
        <w:t>а</w:t>
      </w:r>
      <w:r w:rsidRPr="00BF5DF4">
        <w:rPr>
          <w:lang w:val="ru-RU"/>
        </w:rPr>
        <w:t xml:space="preserve"> </w:t>
      </w:r>
      <w:r w:rsidR="00810784" w:rsidRPr="00810784">
        <w:rPr>
          <w:b/>
          <w:i/>
          <w:lang w:val="ru-RU"/>
        </w:rPr>
        <w:t>(ПБ)</w:t>
      </w:r>
      <w:r w:rsidR="00810784">
        <w:rPr>
          <w:i/>
          <w:lang w:val="ru-RU"/>
        </w:rPr>
        <w:t xml:space="preserve"> </w:t>
      </w:r>
      <w:r w:rsidRPr="00BF5DF4">
        <w:rPr>
          <w:lang w:val="ru-RU"/>
        </w:rPr>
        <w:t xml:space="preserve">дубина </w:t>
      </w:r>
      <w:r w:rsidRPr="00BF5DF4">
        <w:rPr>
          <w:lang w:val="ru-RU"/>
        </w:rPr>
        <w:lastRenderedPageBreak/>
        <w:t xml:space="preserve">по </w:t>
      </w:r>
      <w:r w:rsidR="00412883">
        <w:rPr>
          <w:lang w:val="ru-RU"/>
        </w:rPr>
        <w:t>3-4</w:t>
      </w:r>
      <w:r w:rsidRPr="00BF5DF4">
        <w:rPr>
          <w:lang w:val="ru-RU"/>
        </w:rPr>
        <w:t xml:space="preserve"> </w:t>
      </w:r>
      <w:r w:rsidRPr="00BF5DF4">
        <w:t>m</w:t>
      </w:r>
      <w:r w:rsidRPr="00BF5DF4">
        <w:rPr>
          <w:lang w:val="sr-Cyrl-RS"/>
        </w:rPr>
        <w:t xml:space="preserve"> или до непробојног слоја</w:t>
      </w:r>
      <w:r w:rsidR="00412883">
        <w:rPr>
          <w:lang w:val="sr-Cyrl-RS"/>
        </w:rPr>
        <w:t xml:space="preserve">, </w:t>
      </w:r>
      <w:r w:rsidRPr="00BF5DF4">
        <w:rPr>
          <w:lang w:val="ru-RU"/>
        </w:rPr>
        <w:t>моторним динамичким пенетрометром</w:t>
      </w:r>
      <w:r w:rsidRPr="00BF5DF4">
        <w:t xml:space="preserve"> </w:t>
      </w:r>
      <w:r w:rsidRPr="00BF5DF4">
        <w:rPr>
          <w:i/>
          <w:lang w:val="sr-Latn-RS"/>
        </w:rPr>
        <w:t>DPM</w:t>
      </w:r>
      <w:r w:rsidRPr="00BF5DF4">
        <w:rPr>
          <w:i/>
          <w:lang w:val="ru-RU"/>
        </w:rPr>
        <w:t xml:space="preserve"> </w:t>
      </w:r>
      <w:r w:rsidRPr="00BF5DF4">
        <w:rPr>
          <w:lang w:val="ru-RU"/>
        </w:rPr>
        <w:t xml:space="preserve">према </w:t>
      </w:r>
      <w:proofErr w:type="spellStart"/>
      <w:r w:rsidRPr="00BF5DF4">
        <w:t>Eurocode</w:t>
      </w:r>
      <w:proofErr w:type="spellEnd"/>
      <w:r w:rsidRPr="00BF5DF4">
        <w:t xml:space="preserve"> 7,</w:t>
      </w:r>
      <w:r w:rsidRPr="00BF5DF4">
        <w:rPr>
          <w:lang w:val="sr-Cyrl-CS"/>
        </w:rPr>
        <w:t xml:space="preserve"> са континуалним испитивањем </w:t>
      </w:r>
      <w:r w:rsidRPr="00BF5DF4">
        <w:rPr>
          <w:i/>
          <w:lang w:val="sr-Cyrl-CS"/>
        </w:rPr>
        <w:t>слојевитости</w:t>
      </w:r>
      <w:r w:rsidRPr="00BF5DF4">
        <w:rPr>
          <w:lang w:val="sr-Cyrl-CS"/>
        </w:rPr>
        <w:t xml:space="preserve"> терена и одређивањем </w:t>
      </w:r>
      <w:r w:rsidRPr="00BF5DF4">
        <w:rPr>
          <w:i/>
          <w:lang w:val="sr-Cyrl-CS"/>
        </w:rPr>
        <w:t xml:space="preserve">стања </w:t>
      </w:r>
      <w:r w:rsidRPr="00BF5DF4">
        <w:rPr>
          <w:lang w:val="sr-Cyrl-CS"/>
        </w:rPr>
        <w:t xml:space="preserve">(збијеност, конзистенција) </w:t>
      </w:r>
      <w:r w:rsidRPr="00BF5DF4">
        <w:rPr>
          <w:i/>
          <w:lang w:val="sr-Cyrl-CS"/>
        </w:rPr>
        <w:t>и механичких својстава</w:t>
      </w:r>
      <w:r w:rsidRPr="00BF5DF4">
        <w:rPr>
          <w:lang w:val="sr-Cyrl-CS"/>
        </w:rPr>
        <w:t xml:space="preserve"> </w:t>
      </w:r>
      <w:r w:rsidRPr="00BF5DF4">
        <w:rPr>
          <w:i/>
          <w:lang w:val="sr-Cyrl-CS"/>
        </w:rPr>
        <w:t>тла</w:t>
      </w:r>
      <w:r w:rsidRPr="00BF5DF4">
        <w:rPr>
          <w:lang w:val="sr-Cyrl-CS"/>
        </w:rPr>
        <w:t xml:space="preserve"> (чврстоћа, деформабилност) </w:t>
      </w:r>
      <w:r w:rsidRPr="00BF5DF4">
        <w:rPr>
          <w:i/>
        </w:rPr>
        <w:t xml:space="preserve">in situ </w:t>
      </w:r>
      <w:r w:rsidRPr="00BF5DF4">
        <w:rPr>
          <w:lang w:val="sr-Cyrl-CS"/>
        </w:rPr>
        <w:t>у слојевима темељног тла</w:t>
      </w:r>
      <w:r w:rsidRPr="00BF5DF4">
        <w:t xml:space="preserve"> </w:t>
      </w:r>
      <w:r w:rsidRPr="00BF5DF4">
        <w:rPr>
          <w:lang w:val="sr-Cyrl-CS"/>
        </w:rPr>
        <w:t xml:space="preserve">– пре свега у </w:t>
      </w:r>
      <w:r w:rsidRPr="00BF5DF4">
        <w:rPr>
          <w:lang w:val="sr-Cyrl-RS"/>
        </w:rPr>
        <w:t>хетерогеним</w:t>
      </w:r>
      <w:r w:rsidRPr="00BF5DF4">
        <w:rPr>
          <w:i/>
          <w:lang w:val="sr-Cyrl-RS"/>
        </w:rPr>
        <w:t xml:space="preserve"> насутим и невезаним мат</w:t>
      </w:r>
      <w:r w:rsidRPr="00BF5DF4">
        <w:rPr>
          <w:i/>
          <w:lang w:val="sr-Cyrl-CS"/>
        </w:rPr>
        <w:t xml:space="preserve">еријалима </w:t>
      </w:r>
      <w:r w:rsidRPr="00BF5DF4">
        <w:rPr>
          <w:lang w:val="sr-Cyrl-CS"/>
        </w:rPr>
        <w:t>из којих се бушењем не могу узети непоремећени узорци неопход</w:t>
      </w:r>
      <w:r w:rsidR="00530F1A">
        <w:rPr>
          <w:lang w:val="sr-Cyrl-CS"/>
        </w:rPr>
        <w:t>ни за лабораторијска испитивања</w:t>
      </w:r>
      <w:r w:rsidR="00530F1A" w:rsidRPr="00530F1A">
        <w:t xml:space="preserve"> </w:t>
      </w:r>
      <w:r w:rsidR="00530F1A" w:rsidRPr="00530F1A">
        <w:rPr>
          <w:lang w:val="sr-Cyrl-CS"/>
        </w:rPr>
        <w:t xml:space="preserve">– </w:t>
      </w:r>
      <w:r w:rsidR="00810784">
        <w:rPr>
          <w:lang w:val="sr-Cyrl-CS"/>
        </w:rPr>
        <w:t>у тлу</w:t>
      </w:r>
      <w:r w:rsidR="00530F1A" w:rsidRPr="00530F1A">
        <w:rPr>
          <w:lang w:val="sr-Cyrl-CS"/>
        </w:rPr>
        <w:t xml:space="preserve"> постељице и одређивањем </w:t>
      </w:r>
      <w:r w:rsidR="00530F1A" w:rsidRPr="00810784">
        <w:rPr>
          <w:i/>
          <w:lang w:val="sr-Cyrl-CS"/>
        </w:rPr>
        <w:t>CBR</w:t>
      </w:r>
      <w:r w:rsidR="008444EB">
        <w:rPr>
          <w:lang w:val="sr-Cyrl-CS"/>
        </w:rPr>
        <w:t xml:space="preserve"> </w:t>
      </w:r>
      <w:r w:rsidR="008444EB" w:rsidRPr="008444EB">
        <w:rPr>
          <w:i/>
          <w:lang w:val="sr-Cyrl-CS"/>
        </w:rPr>
        <w:t>in situ</w:t>
      </w:r>
      <w:r w:rsidR="008444EB">
        <w:rPr>
          <w:lang w:val="sr-Cyrl-CS"/>
        </w:rPr>
        <w:t xml:space="preserve"> (</w:t>
      </w:r>
      <w:r w:rsidR="00530F1A" w:rsidRPr="00530F1A">
        <w:rPr>
          <w:lang w:val="sr-Cyrl-CS"/>
        </w:rPr>
        <w:t>као основног показатеља за димензионисање коловозне конструкције саобраћајница</w:t>
      </w:r>
      <w:r w:rsidR="008444EB">
        <w:rPr>
          <w:lang w:val="sr-Cyrl-CS"/>
        </w:rPr>
        <w:t>) а на невезаном носећем слоју (тампону) постојећег коловоза по потреби и</w:t>
      </w:r>
      <w:r w:rsidR="00941593">
        <w:rPr>
          <w:lang w:val="sr-Cyrl-CS"/>
        </w:rPr>
        <w:t xml:space="preserve"> одређивањем</w:t>
      </w:r>
      <w:r w:rsidR="008444EB">
        <w:rPr>
          <w:lang w:val="sr-Cyrl-CS"/>
        </w:rPr>
        <w:t xml:space="preserve"> </w:t>
      </w:r>
      <w:r w:rsidR="00941593">
        <w:rPr>
          <w:i/>
          <w:lang w:val="sr-Cyrl-CS"/>
        </w:rPr>
        <w:t>постојеће</w:t>
      </w:r>
      <w:r w:rsidR="008444EB" w:rsidRPr="008444EB">
        <w:rPr>
          <w:i/>
          <w:lang w:val="sr-Cyrl-CS"/>
        </w:rPr>
        <w:t xml:space="preserve"> збијеност</w:t>
      </w:r>
      <w:r w:rsidR="00941593">
        <w:rPr>
          <w:i/>
          <w:lang w:val="sr-Cyrl-CS"/>
        </w:rPr>
        <w:t>и</w:t>
      </w:r>
      <w:r w:rsidR="008444EB" w:rsidRPr="008444EB">
        <w:rPr>
          <w:i/>
          <w:lang w:val="sr-Cyrl-CS"/>
        </w:rPr>
        <w:t xml:space="preserve"> опитом плочом </w:t>
      </w:r>
      <w:r w:rsidR="008444EB">
        <w:rPr>
          <w:lang w:val="sr-Cyrl-CS"/>
        </w:rPr>
        <w:t>са падајућим тегом</w:t>
      </w:r>
      <w:r w:rsidR="00530F1A" w:rsidRPr="00530F1A">
        <w:rPr>
          <w:lang w:val="sr-Cyrl-CS"/>
        </w:rPr>
        <w:t>;</w:t>
      </w:r>
    </w:p>
    <w:p w14:paraId="67B2B69D" w14:textId="29BCE7BF" w:rsidR="00BF5DF4" w:rsidRPr="00BF5DF4" w:rsidRDefault="00BF5DF4" w:rsidP="00BF5DF4">
      <w:pPr>
        <w:numPr>
          <w:ilvl w:val="0"/>
          <w:numId w:val="6"/>
        </w:numPr>
        <w:spacing w:after="80"/>
        <w:ind w:left="357" w:hanging="357"/>
        <w:jc w:val="both"/>
        <w:rPr>
          <w:lang w:val="ru-RU"/>
        </w:rPr>
      </w:pPr>
      <w:r w:rsidRPr="00BF5DF4">
        <w:rPr>
          <w:b/>
          <w:lang w:val="ru-RU"/>
        </w:rPr>
        <w:t>Лабораторијска геомеханичка испитивања:</w:t>
      </w:r>
      <w:r w:rsidRPr="00BF5DF4">
        <w:rPr>
          <w:lang w:val="ru-RU"/>
        </w:rPr>
        <w:t xml:space="preserve"> одређивање </w:t>
      </w:r>
      <w:r w:rsidRPr="00BF5DF4">
        <w:rPr>
          <w:i/>
          <w:lang w:val="ru-RU"/>
        </w:rPr>
        <w:t>општих физичких својстава</w:t>
      </w:r>
      <w:r w:rsidRPr="00BF5DF4">
        <w:rPr>
          <w:lang w:val="ru-RU"/>
        </w:rPr>
        <w:t xml:space="preserve"> (влажност, густина, порозност), показатеља за квантитативну </w:t>
      </w:r>
      <w:r w:rsidRPr="00BF5DF4">
        <w:rPr>
          <w:i/>
          <w:lang w:val="ru-RU"/>
        </w:rPr>
        <w:t xml:space="preserve">класификацију </w:t>
      </w:r>
      <w:r w:rsidRPr="00BF5DF4">
        <w:rPr>
          <w:lang w:val="ru-RU"/>
        </w:rPr>
        <w:t xml:space="preserve">(гранулација, пластичност и конзистенција) и показатеља </w:t>
      </w:r>
      <w:r w:rsidRPr="00BF5DF4">
        <w:rPr>
          <w:i/>
          <w:lang w:val="ru-RU"/>
        </w:rPr>
        <w:t>механичких својстава</w:t>
      </w:r>
      <w:r w:rsidRPr="00BF5DF4">
        <w:rPr>
          <w:lang w:val="ru-RU"/>
        </w:rPr>
        <w:t xml:space="preserve"> (чврстоћа при директном смицању, деформабилност консолидациј</w:t>
      </w:r>
      <w:r w:rsidRPr="00BF5DF4">
        <w:rPr>
          <w:lang w:val="sr-Cyrl-CS"/>
        </w:rPr>
        <w:t>ом</w:t>
      </w:r>
      <w:r w:rsidRPr="00BF5DF4">
        <w:rPr>
          <w:lang w:val="ru-RU"/>
        </w:rPr>
        <w:t xml:space="preserve"> у едометру) </w:t>
      </w:r>
      <w:r w:rsidRPr="00BF5DF4">
        <w:rPr>
          <w:lang w:val="sr-Cyrl-CS"/>
        </w:rPr>
        <w:t xml:space="preserve">на </w:t>
      </w:r>
      <w:r w:rsidRPr="00BF5DF4">
        <w:rPr>
          <w:lang w:val="ru-RU"/>
        </w:rPr>
        <w:t>узор</w:t>
      </w:r>
      <w:r w:rsidRPr="00BF5DF4">
        <w:rPr>
          <w:lang w:val="sr-Cyrl-CS"/>
        </w:rPr>
        <w:t>цима</w:t>
      </w:r>
      <w:r w:rsidRPr="00BF5DF4">
        <w:rPr>
          <w:lang w:val="ru-RU"/>
        </w:rPr>
        <w:t xml:space="preserve"> тла из меродавних слојева, </w:t>
      </w:r>
      <w:r w:rsidR="00810784">
        <w:rPr>
          <w:szCs w:val="22"/>
          <w:lang w:val="ru-RU"/>
        </w:rPr>
        <w:t>из зоне постељице и</w:t>
      </w:r>
      <w:r w:rsidR="00810784" w:rsidRPr="00810784">
        <w:rPr>
          <w:szCs w:val="22"/>
          <w:lang w:val="ru-RU"/>
        </w:rPr>
        <w:t xml:space="preserve"> опити збијености по </w:t>
      </w:r>
      <w:r w:rsidR="00810784" w:rsidRPr="00810784">
        <w:rPr>
          <w:i/>
          <w:szCs w:val="22"/>
          <w:lang w:val="sr-Latn-RS"/>
        </w:rPr>
        <w:t>Proctor</w:t>
      </w:r>
      <w:r w:rsidR="00810784" w:rsidRPr="00810784">
        <w:rPr>
          <w:szCs w:val="22"/>
          <w:lang w:val="sr-Latn-RS"/>
        </w:rPr>
        <w:t>-</w:t>
      </w:r>
      <w:r w:rsidR="00810784" w:rsidRPr="00810784">
        <w:rPr>
          <w:szCs w:val="22"/>
          <w:lang w:val="sr-Cyrl-RS"/>
        </w:rPr>
        <w:t xml:space="preserve">у и лабораторијски </w:t>
      </w:r>
      <w:r w:rsidR="00810784" w:rsidRPr="00810784">
        <w:rPr>
          <w:i/>
          <w:szCs w:val="22"/>
          <w:lang w:val="sr-Cyrl-RS"/>
        </w:rPr>
        <w:t>СВ</w:t>
      </w:r>
      <w:r w:rsidR="00810784" w:rsidRPr="00810784">
        <w:rPr>
          <w:i/>
          <w:szCs w:val="22"/>
        </w:rPr>
        <w:t>R</w:t>
      </w:r>
      <w:r w:rsidR="00810784">
        <w:rPr>
          <w:szCs w:val="22"/>
          <w:lang w:val="sr-Cyrl-RS"/>
        </w:rPr>
        <w:t>,</w:t>
      </w:r>
      <w:r w:rsidR="00810784" w:rsidRPr="00BF5DF4">
        <w:rPr>
          <w:lang w:val="ru-RU"/>
        </w:rPr>
        <w:t xml:space="preserve"> </w:t>
      </w:r>
      <w:r w:rsidRPr="00BF5DF4">
        <w:rPr>
          <w:lang w:val="ru-RU"/>
        </w:rPr>
        <w:t>у обиму усклађеном са грађом терена и регулативом</w:t>
      </w:r>
      <w:r w:rsidR="00810784" w:rsidRPr="00810784">
        <w:rPr>
          <w:rFonts w:ascii="Arial" w:hAnsi="Arial" w:cs="Arial"/>
          <w:szCs w:val="22"/>
          <w:lang w:val="ru-RU"/>
        </w:rPr>
        <w:t xml:space="preserve"> </w:t>
      </w:r>
    </w:p>
    <w:p w14:paraId="4E1493DB" w14:textId="1CD8D95A" w:rsidR="00BF5DF4" w:rsidRDefault="00BF5DF4" w:rsidP="00BF5DF4">
      <w:pPr>
        <w:numPr>
          <w:ilvl w:val="0"/>
          <w:numId w:val="6"/>
        </w:numPr>
        <w:spacing w:after="60"/>
        <w:ind w:left="357" w:hanging="357"/>
        <w:jc w:val="both"/>
        <w:rPr>
          <w:lang w:val="ru-RU"/>
        </w:rPr>
      </w:pPr>
      <w:r w:rsidRPr="00BF5DF4">
        <w:rPr>
          <w:b/>
          <w:color w:val="000000"/>
          <w:lang w:val="ru-RU"/>
        </w:rPr>
        <w:t>Геотехнички</w:t>
      </w:r>
      <w:r w:rsidRPr="00BF5DF4">
        <w:rPr>
          <w:b/>
          <w:lang w:val="ru-RU"/>
        </w:rPr>
        <w:t xml:space="preserve"> извештај</w:t>
      </w:r>
      <w:r w:rsidR="00475FFA">
        <w:rPr>
          <w:b/>
          <w:lang w:val="ru-RU"/>
        </w:rPr>
        <w:t xml:space="preserve"> </w:t>
      </w:r>
      <w:r w:rsidRPr="00BF5DF4">
        <w:rPr>
          <w:lang w:val="ru-RU"/>
        </w:rPr>
        <w:t>(</w:t>
      </w:r>
      <w:r w:rsidRPr="00BF5DF4">
        <w:rPr>
          <w:i/>
          <w:lang w:val="ru-RU"/>
        </w:rPr>
        <w:t xml:space="preserve">о геотехничким </w:t>
      </w:r>
      <w:r w:rsidRPr="00BF5DF4">
        <w:rPr>
          <w:b/>
          <w:i/>
          <w:lang w:val="ru-RU"/>
        </w:rPr>
        <w:t>условима изградње</w:t>
      </w:r>
      <w:r w:rsidRPr="00BF5DF4">
        <w:rPr>
          <w:lang w:val="ru-RU"/>
        </w:rPr>
        <w:t>)</w:t>
      </w:r>
      <w:r w:rsidRPr="00BF5DF4">
        <w:rPr>
          <w:b/>
          <w:lang w:val="ru-RU"/>
        </w:rPr>
        <w:t>,</w:t>
      </w:r>
      <w:r w:rsidRPr="00BF5DF4">
        <w:rPr>
          <w:lang w:val="ru-RU"/>
        </w:rPr>
        <w:t xml:space="preserve"> на основу свих претходних резултата</w:t>
      </w:r>
      <w:r w:rsidRPr="00BF5DF4">
        <w:rPr>
          <w:b/>
          <w:lang w:val="ru-RU"/>
        </w:rPr>
        <w:t>:</w:t>
      </w:r>
      <w:r w:rsidRPr="00BF5DF4">
        <w:rPr>
          <w:lang w:val="sr-Cyrl-RS"/>
        </w:rPr>
        <w:t xml:space="preserve"> </w:t>
      </w:r>
      <w:r w:rsidRPr="00BF5DF4">
        <w:rPr>
          <w:lang w:val="sr-Cyrl-CS"/>
        </w:rPr>
        <w:t xml:space="preserve">приказ, </w:t>
      </w:r>
      <w:r w:rsidRPr="00BF5DF4">
        <w:rPr>
          <w:lang w:val="ru-RU"/>
        </w:rPr>
        <w:t xml:space="preserve">анализа и оцена </w:t>
      </w:r>
      <w:r w:rsidRPr="00BF5DF4">
        <w:rPr>
          <w:i/>
          <w:lang w:val="ru-RU"/>
        </w:rPr>
        <w:t>општих геотехничких услова</w:t>
      </w:r>
      <w:r w:rsidRPr="00BF5DF4">
        <w:rPr>
          <w:lang w:val="ru-RU"/>
        </w:rPr>
        <w:t xml:space="preserve"> за изградњу</w:t>
      </w:r>
      <w:r w:rsidR="00D67E0E">
        <w:rPr>
          <w:lang w:val="ru-RU"/>
        </w:rPr>
        <w:t>/реконструкцију</w:t>
      </w:r>
      <w:r w:rsidRPr="00BF5DF4">
        <w:rPr>
          <w:lang w:val="ru-RU"/>
        </w:rPr>
        <w:t xml:space="preserve"> и коришћење планиран</w:t>
      </w:r>
      <w:r w:rsidR="00D67E0E">
        <w:rPr>
          <w:lang w:val="ru-RU"/>
        </w:rPr>
        <w:t>их</w:t>
      </w:r>
      <w:r w:rsidRPr="00BF5DF4">
        <w:rPr>
          <w:lang w:val="ru-RU"/>
        </w:rPr>
        <w:t xml:space="preserve"> </w:t>
      </w:r>
      <w:r w:rsidR="00D67E0E">
        <w:rPr>
          <w:lang w:val="ru-RU"/>
        </w:rPr>
        <w:t>саобраћајница</w:t>
      </w:r>
      <w:r w:rsidRPr="00BF5DF4">
        <w:rPr>
          <w:lang w:val="ru-RU"/>
        </w:rPr>
        <w:t xml:space="preserve"> (геоморфолошких, хидролошких, </w:t>
      </w:r>
      <w:r w:rsidRPr="00BF5DF4">
        <w:rPr>
          <w:lang w:val="sr-Cyrl-CS"/>
        </w:rPr>
        <w:t>литогенетс</w:t>
      </w:r>
      <w:r w:rsidRPr="00BF5DF4">
        <w:rPr>
          <w:lang w:val="ru-RU"/>
        </w:rPr>
        <w:t xml:space="preserve">ких, хидрогеолошких, инжењерскогеолошких и процењених микросеизмичких услова), </w:t>
      </w:r>
      <w:r w:rsidRPr="00BF5DF4">
        <w:rPr>
          <w:i/>
          <w:lang w:val="ru-RU"/>
        </w:rPr>
        <w:t>геомеханичких показатеља</w:t>
      </w:r>
      <w:r w:rsidRPr="00BF5DF4">
        <w:rPr>
          <w:lang w:val="ru-RU"/>
        </w:rPr>
        <w:t xml:space="preserve"> </w:t>
      </w:r>
      <w:r w:rsidR="0026144B">
        <w:rPr>
          <w:lang w:val="ru-RU"/>
        </w:rPr>
        <w:t>материјала</w:t>
      </w:r>
      <w:r w:rsidRPr="00BF5DF4">
        <w:rPr>
          <w:lang w:val="ru-RU"/>
        </w:rPr>
        <w:t xml:space="preserve"> у истраженим слојевима</w:t>
      </w:r>
      <w:r w:rsidR="0026144B">
        <w:rPr>
          <w:lang w:val="ru-RU"/>
        </w:rPr>
        <w:t xml:space="preserve"> тла и постојеће коовозне конструкције, </w:t>
      </w:r>
      <w:r w:rsidR="0026144B" w:rsidRPr="0026144B">
        <w:rPr>
          <w:lang w:val="ru-RU"/>
        </w:rPr>
        <w:t>предлог неопходних рационалних геотехничких решења за изградњу/реконструкцију, геотехничких показатеља за димензионисање коловозне конструкције и услова за извођење планираних радова</w:t>
      </w:r>
      <w:r w:rsidR="0026144B">
        <w:rPr>
          <w:lang w:val="ru-RU"/>
        </w:rPr>
        <w:t xml:space="preserve"> </w:t>
      </w:r>
      <w:r w:rsidRPr="00BF5DF4">
        <w:rPr>
          <w:lang w:val="ru-RU"/>
        </w:rPr>
        <w:t>– у складу са наведеним Задатком истраживања;</w:t>
      </w:r>
    </w:p>
    <w:p w14:paraId="067904D7" w14:textId="65FFAE91" w:rsidR="00475FFA" w:rsidRDefault="00BF5DF4" w:rsidP="00BF5DF4">
      <w:pPr>
        <w:numPr>
          <w:ilvl w:val="0"/>
          <w:numId w:val="6"/>
        </w:numPr>
        <w:spacing w:after="120"/>
        <w:ind w:left="357" w:hanging="357"/>
        <w:jc w:val="both"/>
        <w:rPr>
          <w:lang w:val="ru-RU"/>
        </w:rPr>
      </w:pPr>
      <w:r w:rsidRPr="00BF5DF4">
        <w:rPr>
          <w:b/>
          <w:lang w:val="ru-RU"/>
        </w:rPr>
        <w:t xml:space="preserve">Елаборат: </w:t>
      </w:r>
      <w:r w:rsidR="00475FFA">
        <w:rPr>
          <w:lang w:val="ru-RU"/>
        </w:rPr>
        <w:t>садрже</w:t>
      </w:r>
      <w:r w:rsidRPr="00BF5DF4">
        <w:rPr>
          <w:b/>
          <w:lang w:val="ru-RU"/>
        </w:rPr>
        <w:t xml:space="preserve"> </w:t>
      </w:r>
      <w:r w:rsidRPr="00BF5DF4">
        <w:rPr>
          <w:lang w:val="ru-RU"/>
        </w:rPr>
        <w:t>општу документацију,</w:t>
      </w:r>
      <w:r w:rsidRPr="00BF5DF4">
        <w:rPr>
          <w:i/>
          <w:lang w:val="ru-RU"/>
        </w:rPr>
        <w:t xml:space="preserve"> Геотехнички извештај</w:t>
      </w:r>
      <w:r w:rsidRPr="00BF5DF4">
        <w:rPr>
          <w:lang w:val="ru-RU"/>
        </w:rPr>
        <w:t xml:space="preserve"> и </w:t>
      </w:r>
      <w:r w:rsidRPr="00BF5DF4">
        <w:rPr>
          <w:i/>
          <w:lang w:val="ru-RU"/>
        </w:rPr>
        <w:t>прилоге</w:t>
      </w:r>
      <w:r w:rsidRPr="00BF5DF4">
        <w:rPr>
          <w:lang w:val="ru-RU"/>
        </w:rPr>
        <w:t xml:space="preserve"> са свим резултатима истраживања, испитивања и геомеханичких прорачуна, у сертификованом </w:t>
      </w:r>
      <w:r w:rsidRPr="00BF5DF4">
        <w:t xml:space="preserve">PDF </w:t>
      </w:r>
      <w:r w:rsidRPr="00BF5DF4">
        <w:rPr>
          <w:lang w:val="ru-RU"/>
        </w:rPr>
        <w:t xml:space="preserve">на </w:t>
      </w:r>
      <w:r w:rsidRPr="00BF5DF4">
        <w:t>CD</w:t>
      </w:r>
      <w:r w:rsidR="00475FFA">
        <w:rPr>
          <w:lang w:val="ru-RU"/>
        </w:rPr>
        <w:t xml:space="preserve"> и</w:t>
      </w:r>
      <w:r w:rsidR="00475FFA" w:rsidRPr="00475FFA">
        <w:rPr>
          <w:lang w:val="ru-RU"/>
        </w:rPr>
        <w:t xml:space="preserve"> </w:t>
      </w:r>
      <w:r w:rsidR="00475FFA">
        <w:rPr>
          <w:lang w:val="ru-RU"/>
        </w:rPr>
        <w:t>два</w:t>
      </w:r>
      <w:r w:rsidR="00475FFA" w:rsidRPr="00BF5DF4">
        <w:rPr>
          <w:lang w:val="ru-RU"/>
        </w:rPr>
        <w:t xml:space="preserve"> </w:t>
      </w:r>
      <w:r w:rsidR="00475FFA">
        <w:rPr>
          <w:lang w:val="ru-RU"/>
        </w:rPr>
        <w:t xml:space="preserve">штампана </w:t>
      </w:r>
      <w:r w:rsidR="00475FFA" w:rsidRPr="00BF5DF4">
        <w:rPr>
          <w:lang w:val="ru-RU"/>
        </w:rPr>
        <w:t>примерк</w:t>
      </w:r>
      <w:r w:rsidR="00475FFA">
        <w:rPr>
          <w:lang w:val="ru-RU"/>
        </w:rPr>
        <w:t>а.</w:t>
      </w:r>
    </w:p>
    <w:p w14:paraId="1AD3517C" w14:textId="77777777" w:rsidR="000F5132" w:rsidRDefault="000F5132" w:rsidP="000F5132">
      <w:pPr>
        <w:spacing w:after="120"/>
        <w:ind w:left="357"/>
        <w:jc w:val="both"/>
        <w:rPr>
          <w:lang w:val="ru-RU"/>
        </w:rPr>
      </w:pPr>
    </w:p>
    <w:p w14:paraId="6BBB5C22" w14:textId="77777777" w:rsidR="00475FFA" w:rsidRDefault="00475FFA" w:rsidP="00475FFA">
      <w:pPr>
        <w:spacing w:after="120"/>
        <w:jc w:val="both"/>
        <w:rPr>
          <w:lang w:val="ru-RU"/>
        </w:rPr>
      </w:pPr>
    </w:p>
    <w:p w14:paraId="1EC0DD93" w14:textId="0E5D25CF" w:rsidR="00530C75" w:rsidRDefault="00530C75" w:rsidP="00530C75">
      <w:pPr>
        <w:spacing w:after="120"/>
        <w:jc w:val="both"/>
        <w:rPr>
          <w:lang w:val="ru-RU"/>
        </w:rPr>
      </w:pPr>
    </w:p>
    <w:p w14:paraId="3579C6A3" w14:textId="26803537" w:rsidR="006B3761" w:rsidRPr="00BF5DF4" w:rsidRDefault="006B3761" w:rsidP="00530C75">
      <w:pPr>
        <w:spacing w:after="120"/>
        <w:jc w:val="both"/>
        <w:rPr>
          <w:lang w:val="ru-RU"/>
        </w:rPr>
      </w:pPr>
    </w:p>
    <w:sectPr w:rsidR="006B3761" w:rsidRPr="00BF5D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95587"/>
    <w:multiLevelType w:val="singleLevel"/>
    <w:tmpl w:val="CBECC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">
    <w:nsid w:val="1C8856FF"/>
    <w:multiLevelType w:val="singleLevel"/>
    <w:tmpl w:val="6218B33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>
    <w:nsid w:val="3F776D7C"/>
    <w:multiLevelType w:val="hybridMultilevel"/>
    <w:tmpl w:val="D632E3EA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26B53D7"/>
    <w:multiLevelType w:val="hybridMultilevel"/>
    <w:tmpl w:val="3FA889B2"/>
    <w:lvl w:ilvl="0" w:tplc="2C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2C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2C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C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C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C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C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C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B6D654D"/>
    <w:multiLevelType w:val="hybridMultilevel"/>
    <w:tmpl w:val="31B8BABA"/>
    <w:lvl w:ilvl="0" w:tplc="0A5472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8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  <w:rPr>
        <w:rFonts w:cs="Times New Roman"/>
      </w:rPr>
    </w:lvl>
  </w:abstractNum>
  <w:abstractNum w:abstractNumId="5">
    <w:nsid w:val="6EA9214C"/>
    <w:multiLevelType w:val="hybridMultilevel"/>
    <w:tmpl w:val="2D8A5732"/>
    <w:lvl w:ilvl="0" w:tplc="2C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C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C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C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E77"/>
    <w:rsid w:val="000D6EDB"/>
    <w:rsid w:val="000F5132"/>
    <w:rsid w:val="0011510A"/>
    <w:rsid w:val="00153038"/>
    <w:rsid w:val="00185A2E"/>
    <w:rsid w:val="001C48D6"/>
    <w:rsid w:val="001D0CCD"/>
    <w:rsid w:val="001D6E99"/>
    <w:rsid w:val="0020322A"/>
    <w:rsid w:val="00254498"/>
    <w:rsid w:val="0026144B"/>
    <w:rsid w:val="002678D7"/>
    <w:rsid w:val="002F16D8"/>
    <w:rsid w:val="00307F4A"/>
    <w:rsid w:val="0037489B"/>
    <w:rsid w:val="0039501E"/>
    <w:rsid w:val="003F65F5"/>
    <w:rsid w:val="00407ABD"/>
    <w:rsid w:val="00412883"/>
    <w:rsid w:val="00475FFA"/>
    <w:rsid w:val="00530C75"/>
    <w:rsid w:val="00530F1A"/>
    <w:rsid w:val="00535E44"/>
    <w:rsid w:val="0056748C"/>
    <w:rsid w:val="005C4D27"/>
    <w:rsid w:val="00607CAD"/>
    <w:rsid w:val="00656419"/>
    <w:rsid w:val="006B3761"/>
    <w:rsid w:val="006F797B"/>
    <w:rsid w:val="00702AA1"/>
    <w:rsid w:val="007126F3"/>
    <w:rsid w:val="0075342E"/>
    <w:rsid w:val="00772162"/>
    <w:rsid w:val="00786A11"/>
    <w:rsid w:val="007B174E"/>
    <w:rsid w:val="00810784"/>
    <w:rsid w:val="008444EB"/>
    <w:rsid w:val="008C1D51"/>
    <w:rsid w:val="008D3CEE"/>
    <w:rsid w:val="008F225A"/>
    <w:rsid w:val="008F75B1"/>
    <w:rsid w:val="00941593"/>
    <w:rsid w:val="009A2D2F"/>
    <w:rsid w:val="009C530E"/>
    <w:rsid w:val="00A112D1"/>
    <w:rsid w:val="00AD28AF"/>
    <w:rsid w:val="00AD40D3"/>
    <w:rsid w:val="00AD42EE"/>
    <w:rsid w:val="00B231AE"/>
    <w:rsid w:val="00B256F4"/>
    <w:rsid w:val="00BB3848"/>
    <w:rsid w:val="00BC2FE5"/>
    <w:rsid w:val="00BE2CDC"/>
    <w:rsid w:val="00BF5DF4"/>
    <w:rsid w:val="00C128AD"/>
    <w:rsid w:val="00CD6483"/>
    <w:rsid w:val="00D029FF"/>
    <w:rsid w:val="00D50330"/>
    <w:rsid w:val="00D67E0E"/>
    <w:rsid w:val="00D845B7"/>
    <w:rsid w:val="00DA45EA"/>
    <w:rsid w:val="00DE0826"/>
    <w:rsid w:val="00E367F4"/>
    <w:rsid w:val="00E445AB"/>
    <w:rsid w:val="00EB516B"/>
    <w:rsid w:val="00F06B75"/>
    <w:rsid w:val="00F74E77"/>
    <w:rsid w:val="00FE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060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77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F74E77"/>
    <w:pPr>
      <w:spacing w:before="60" w:after="60"/>
      <w:jc w:val="both"/>
    </w:pPr>
    <w:rPr>
      <w:rFonts w:ascii="Verdana" w:hAnsi="Verdana"/>
      <w:sz w:val="22"/>
      <w:szCs w:val="22"/>
    </w:rPr>
  </w:style>
  <w:style w:type="paragraph" w:styleId="ListParagraph">
    <w:name w:val="List Paragraph"/>
    <w:basedOn w:val="Normal"/>
    <w:uiPriority w:val="99"/>
    <w:qFormat/>
    <w:rsid w:val="002F16D8"/>
    <w:pPr>
      <w:suppressAutoHyphens/>
      <w:spacing w:line="100" w:lineRule="atLeast"/>
      <w:ind w:left="720"/>
      <w:contextualSpacing/>
    </w:pPr>
    <w:rPr>
      <w:rFonts w:eastAsia="Calibri"/>
      <w:color w:val="00000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D8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E77"/>
    <w:pPr>
      <w:spacing w:after="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F74E77"/>
    <w:pPr>
      <w:spacing w:before="60" w:after="60"/>
      <w:jc w:val="both"/>
    </w:pPr>
    <w:rPr>
      <w:rFonts w:ascii="Verdana" w:hAnsi="Verdana"/>
      <w:sz w:val="22"/>
      <w:szCs w:val="22"/>
    </w:rPr>
  </w:style>
  <w:style w:type="paragraph" w:styleId="ListParagraph">
    <w:name w:val="List Paragraph"/>
    <w:basedOn w:val="Normal"/>
    <w:uiPriority w:val="99"/>
    <w:qFormat/>
    <w:rsid w:val="002F16D8"/>
    <w:pPr>
      <w:suppressAutoHyphens/>
      <w:spacing w:line="100" w:lineRule="atLeast"/>
      <w:ind w:left="720"/>
      <w:contextualSpacing/>
    </w:pPr>
    <w:rPr>
      <w:rFonts w:eastAsia="Calibri"/>
      <w:color w:val="000000"/>
      <w:kern w:val="1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1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6D8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731</Words>
  <Characters>4168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Miroljub Samardaković</dc:creator>
  <cp:lastModifiedBy>Korisnik</cp:lastModifiedBy>
  <cp:revision>9</cp:revision>
  <cp:lastPrinted>2022-12-14T07:25:00Z</cp:lastPrinted>
  <dcterms:created xsi:type="dcterms:W3CDTF">2022-01-28T09:49:00Z</dcterms:created>
  <dcterms:modified xsi:type="dcterms:W3CDTF">2022-12-14T10:39:00Z</dcterms:modified>
</cp:coreProperties>
</file>