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B8" w:rsidRPr="00EC52B8" w:rsidRDefault="00EC52B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2"/>
          <w:szCs w:val="22"/>
          <w:lang w:val="sr-Cyrl-RS"/>
        </w:rPr>
      </w:pPr>
    </w:p>
    <w:p w:rsidR="008957D3" w:rsidRPr="005F067F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  <w:r w:rsidRPr="005F067F">
        <w:rPr>
          <w:b/>
          <w:color w:val="auto"/>
          <w:lang w:val="sr-Cyrl-RS"/>
        </w:rPr>
        <w:t>ТЕХНИЧКЕ СПЕЦИФИКАЦИЈ</w:t>
      </w:r>
      <w:r w:rsidR="005929D1" w:rsidRPr="005F067F">
        <w:rPr>
          <w:b/>
          <w:color w:val="auto"/>
          <w:lang w:val="sr-Cyrl-RS"/>
        </w:rPr>
        <w:t>Е</w:t>
      </w:r>
      <w:r w:rsidRPr="005F067F">
        <w:rPr>
          <w:b/>
          <w:color w:val="auto"/>
          <w:lang w:val="sr-Cyrl-RS"/>
        </w:rPr>
        <w:t xml:space="preserve"> ЗА НАБАВКУ </w:t>
      </w:r>
      <w:r w:rsidR="00280293" w:rsidRPr="005F067F">
        <w:rPr>
          <w:b/>
          <w:color w:val="auto"/>
          <w:lang w:val="sr-Cyrl-RS"/>
        </w:rPr>
        <w:t>ГЕОДЕТСК</w:t>
      </w:r>
      <w:r w:rsidR="00C7391D" w:rsidRPr="005F067F">
        <w:rPr>
          <w:b/>
          <w:color w:val="auto"/>
          <w:lang w:val="sr-Cyrl-RS"/>
        </w:rPr>
        <w:t>ИХ</w:t>
      </w:r>
      <w:r w:rsidR="00280293" w:rsidRPr="005F067F">
        <w:rPr>
          <w:b/>
          <w:color w:val="auto"/>
          <w:lang w:val="sr-Cyrl-RS"/>
        </w:rPr>
        <w:t xml:space="preserve"> УСЛУГ</w:t>
      </w:r>
      <w:r w:rsidR="00C7391D" w:rsidRPr="005F067F">
        <w:rPr>
          <w:b/>
          <w:color w:val="auto"/>
          <w:lang w:val="sr-Cyrl-RS"/>
        </w:rPr>
        <w:t>А</w:t>
      </w:r>
    </w:p>
    <w:p w:rsidR="00313D72" w:rsidRPr="005F067F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663C7C" w:rsidRPr="005F067F" w:rsidRDefault="00663C7C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</w:p>
    <w:p w:rsidR="008957D3" w:rsidRPr="005F067F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lang w:val="sr-Cyrl-RS"/>
        </w:rPr>
      </w:pPr>
    </w:p>
    <w:p w:rsidR="00D64013" w:rsidRPr="005F067F" w:rsidRDefault="00D64013" w:rsidP="00D4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52" w:lineRule="exact"/>
        <w:ind w:left="0" w:right="68" w:firstLine="0"/>
        <w:rPr>
          <w:b/>
          <w:color w:val="auto"/>
          <w:lang w:val="sr-Cyrl-RS"/>
        </w:rPr>
      </w:pPr>
      <w:r w:rsidRPr="005F067F">
        <w:rPr>
          <w:b/>
          <w:color w:val="auto"/>
          <w:spacing w:val="1"/>
        </w:rPr>
        <w:t>В</w:t>
      </w:r>
      <w:r w:rsidRPr="005F067F">
        <w:rPr>
          <w:b/>
          <w:color w:val="auto"/>
          <w:spacing w:val="-3"/>
        </w:rPr>
        <w:t>Р</w:t>
      </w:r>
      <w:r w:rsidRPr="005F067F">
        <w:rPr>
          <w:b/>
          <w:color w:val="auto"/>
          <w:spacing w:val="-1"/>
        </w:rPr>
        <w:t>С</w:t>
      </w:r>
      <w:r w:rsidRPr="005F067F">
        <w:rPr>
          <w:b/>
          <w:color w:val="auto"/>
        </w:rPr>
        <w:t>ТА</w:t>
      </w:r>
      <w:r w:rsidRPr="005F067F">
        <w:rPr>
          <w:b/>
          <w:color w:val="auto"/>
          <w:spacing w:val="1"/>
        </w:rPr>
        <w:t xml:space="preserve"> </w:t>
      </w:r>
      <w:r w:rsidR="008957D3" w:rsidRPr="005F067F">
        <w:rPr>
          <w:b/>
          <w:color w:val="auto"/>
          <w:spacing w:val="-2"/>
          <w:lang w:val="sr-Cyrl-RS"/>
        </w:rPr>
        <w:t>УСЛУГЕ</w:t>
      </w:r>
    </w:p>
    <w:p w:rsidR="001D2598" w:rsidRPr="005F067F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5F067F">
        <w:rPr>
          <w:color w:val="auto"/>
          <w:lang w:val="sr-Cyrl-RS"/>
        </w:rPr>
        <w:t>Геодетске услуге</w:t>
      </w:r>
      <w:r w:rsidR="001D2598" w:rsidRPr="005F067F">
        <w:rPr>
          <w:color w:val="auto"/>
          <w:lang w:val="sr-Cyrl-RS"/>
        </w:rPr>
        <w:t xml:space="preserve"> - </w:t>
      </w:r>
      <w:r w:rsidR="005F067F" w:rsidRPr="005F067F">
        <w:rPr>
          <w:bCs/>
          <w:color w:val="auto"/>
          <w:lang w:val="sr-Cyrl-RS"/>
        </w:rPr>
        <w:t>омеђавање</w:t>
      </w:r>
    </w:p>
    <w:p w:rsidR="00D64013" w:rsidRPr="005F067F" w:rsidRDefault="00D6401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280293" w:rsidRPr="005F067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5F067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</w:rPr>
      </w:pPr>
      <w:r w:rsidRPr="005F067F">
        <w:rPr>
          <w:b/>
          <w:color w:val="auto"/>
        </w:rPr>
        <w:t>Т</w:t>
      </w:r>
      <w:r w:rsidRPr="005F067F">
        <w:rPr>
          <w:b/>
          <w:color w:val="auto"/>
          <w:spacing w:val="-1"/>
        </w:rPr>
        <w:t>ЕХ</w:t>
      </w:r>
      <w:r w:rsidRPr="005F067F">
        <w:rPr>
          <w:b/>
          <w:color w:val="auto"/>
          <w:spacing w:val="1"/>
        </w:rPr>
        <w:t>Н</w:t>
      </w:r>
      <w:r w:rsidRPr="005F067F">
        <w:rPr>
          <w:b/>
          <w:color w:val="auto"/>
          <w:spacing w:val="-1"/>
        </w:rPr>
        <w:t>И</w:t>
      </w:r>
      <w:r w:rsidRPr="005F067F">
        <w:rPr>
          <w:b/>
          <w:color w:val="auto"/>
          <w:spacing w:val="-2"/>
        </w:rPr>
        <w:t>Ч</w:t>
      </w:r>
      <w:r w:rsidRPr="005F067F">
        <w:rPr>
          <w:b/>
          <w:color w:val="auto"/>
          <w:spacing w:val="-1"/>
        </w:rPr>
        <w:t>К</w:t>
      </w:r>
      <w:r w:rsidRPr="005F067F">
        <w:rPr>
          <w:b/>
          <w:color w:val="auto"/>
        </w:rPr>
        <w:t xml:space="preserve">Е </w:t>
      </w:r>
      <w:r w:rsidRPr="005F067F">
        <w:rPr>
          <w:b/>
          <w:color w:val="auto"/>
          <w:spacing w:val="1"/>
        </w:rPr>
        <w:t>КА</w:t>
      </w:r>
      <w:r w:rsidRPr="005F067F">
        <w:rPr>
          <w:b/>
          <w:color w:val="auto"/>
          <w:spacing w:val="-3"/>
        </w:rPr>
        <w:t>Р</w:t>
      </w:r>
      <w:r w:rsidRPr="005F067F">
        <w:rPr>
          <w:b/>
          <w:color w:val="auto"/>
          <w:spacing w:val="-1"/>
        </w:rPr>
        <w:t>АК</w:t>
      </w:r>
      <w:r w:rsidRPr="005F067F">
        <w:rPr>
          <w:b/>
          <w:color w:val="auto"/>
        </w:rPr>
        <w:t>Т</w:t>
      </w:r>
      <w:r w:rsidRPr="005F067F">
        <w:rPr>
          <w:b/>
          <w:color w:val="auto"/>
          <w:spacing w:val="1"/>
        </w:rPr>
        <w:t>Е</w:t>
      </w:r>
      <w:r w:rsidRPr="005F067F">
        <w:rPr>
          <w:b/>
          <w:color w:val="auto"/>
          <w:spacing w:val="-3"/>
        </w:rPr>
        <w:t>Р</w:t>
      </w:r>
      <w:r w:rsidRPr="005F067F">
        <w:rPr>
          <w:b/>
          <w:color w:val="auto"/>
          <w:spacing w:val="-1"/>
        </w:rPr>
        <w:t>ИС</w:t>
      </w:r>
      <w:r w:rsidRPr="005F067F">
        <w:rPr>
          <w:b/>
          <w:color w:val="auto"/>
          <w:spacing w:val="2"/>
        </w:rPr>
        <w:t>Т</w:t>
      </w:r>
      <w:r w:rsidRPr="005F067F">
        <w:rPr>
          <w:b/>
          <w:color w:val="auto"/>
          <w:spacing w:val="-1"/>
        </w:rPr>
        <w:t>ИК</w:t>
      </w:r>
      <w:r w:rsidRPr="005F067F">
        <w:rPr>
          <w:b/>
          <w:color w:val="auto"/>
        </w:rPr>
        <w:t xml:space="preserve">Е </w:t>
      </w:r>
    </w:p>
    <w:p w:rsidR="00D7185E" w:rsidRPr="005F067F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</w:rPr>
      </w:pPr>
    </w:p>
    <w:p w:rsidR="00280293" w:rsidRPr="005F067F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5F067F">
        <w:rPr>
          <w:rFonts w:eastAsia="Times New Roman"/>
          <w:color w:val="auto"/>
          <w:kern w:val="0"/>
          <w:lang w:val="sr-Cyrl-CS" w:eastAsia="sr-Latn-RS"/>
        </w:rPr>
        <w:t>Услуга се обавља у складу са :</w:t>
      </w:r>
    </w:p>
    <w:p w:rsidR="00280293" w:rsidRPr="005F067F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lang w:val="sr-Cyrl-CS" w:eastAsia="en-US"/>
        </w:rPr>
      </w:pPr>
      <w:r w:rsidRPr="005F067F">
        <w:rPr>
          <w:rFonts w:eastAsia="Calibri"/>
          <w:color w:val="auto"/>
          <w:kern w:val="0"/>
          <w:lang w:val="sr-Cyrl-CS" w:eastAsia="en-US"/>
        </w:rPr>
        <w:t>-Законом о државном премеру и катастру (''Сл.гласник РС'' бр72/2009, 18/2010, 65/2013, 15</w:t>
      </w:r>
      <w:r w:rsidR="00D6626E">
        <w:rPr>
          <w:rFonts w:eastAsia="Calibri"/>
          <w:color w:val="auto"/>
          <w:kern w:val="0"/>
          <w:lang w:val="sr-Cyrl-CS" w:eastAsia="en-US"/>
        </w:rPr>
        <w:t>/2015-одлука УС, 47/2017-аут.ту</w:t>
      </w:r>
      <w:bookmarkStart w:id="0" w:name="_GoBack"/>
      <w:bookmarkEnd w:id="0"/>
      <w:r w:rsidRPr="005F067F">
        <w:rPr>
          <w:rFonts w:eastAsia="Calibri"/>
          <w:color w:val="auto"/>
          <w:kern w:val="0"/>
          <w:lang w:val="sr-Cyrl-CS" w:eastAsia="en-US"/>
        </w:rPr>
        <w:t xml:space="preserve">мачење, 113/2017-др.закон, 27/2018-др.закон, 41/2018-др.закон и 9/2020-др.закон) и </w:t>
      </w:r>
      <w:r w:rsidR="00280293" w:rsidRPr="005F067F">
        <w:rPr>
          <w:rFonts w:eastAsia="Calibri"/>
          <w:color w:val="auto"/>
          <w:kern w:val="0"/>
          <w:lang w:val="sr-Cyrl-CS" w:eastAsia="en-US"/>
        </w:rPr>
        <w:t xml:space="preserve">подзаконским актима </w:t>
      </w:r>
      <w:r w:rsidRPr="005F067F">
        <w:rPr>
          <w:rFonts w:eastAsia="Calibri"/>
          <w:color w:val="auto"/>
          <w:kern w:val="0"/>
          <w:lang w:val="sr-Cyrl-CS" w:eastAsia="en-US"/>
        </w:rPr>
        <w:t>овог</w:t>
      </w:r>
      <w:r w:rsidR="00280293" w:rsidRPr="005F067F">
        <w:rPr>
          <w:rFonts w:eastAsia="Calibri"/>
          <w:color w:val="auto"/>
          <w:kern w:val="0"/>
          <w:lang w:val="sr-Cyrl-CS" w:eastAsia="en-US"/>
        </w:rPr>
        <w:t xml:space="preserve"> закона;</w:t>
      </w:r>
    </w:p>
    <w:p w:rsidR="00280293" w:rsidRPr="005F067F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CS"/>
        </w:rPr>
      </w:pPr>
    </w:p>
    <w:p w:rsidR="00DD0995" w:rsidRPr="005F067F" w:rsidRDefault="00DD0995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1B21EB" w:rsidRPr="00CE1C01" w:rsidRDefault="00D64013" w:rsidP="00D40B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rPr>
          <w:b/>
          <w:bCs/>
          <w:color w:val="auto"/>
        </w:rPr>
      </w:pPr>
      <w:r w:rsidRPr="005F067F">
        <w:rPr>
          <w:bCs/>
          <w:color w:val="auto"/>
          <w:lang w:val="sr-Cyrl-RS"/>
        </w:rPr>
        <w:t xml:space="preserve">  </w:t>
      </w:r>
      <w:r w:rsidRPr="005F067F">
        <w:rPr>
          <w:b/>
          <w:bCs/>
          <w:color w:val="auto"/>
          <w:lang w:val="sr-Cyrl-RS"/>
        </w:rPr>
        <w:t xml:space="preserve">КОЛИЧИНА И ОПИС 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CE1C01">
        <w:rPr>
          <w:rFonts w:eastAsia="Times New Roman"/>
          <w:i/>
          <w:color w:val="auto"/>
          <w:kern w:val="0"/>
          <w:lang w:val="sr-Cyrl-RS" w:eastAsia="sr-Latn-RS"/>
        </w:rPr>
        <w:t>Тачка 1. у обрасцу структуре цене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 xml:space="preserve">Радови: 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радови на обележавању међних тачака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улице и путеви на територији општине Блаце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 xml:space="preserve">Дужина: 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2.000,00м</w:t>
      </w:r>
    </w:p>
    <w:p w:rsidR="00CE1C01" w:rsidRPr="00CE1C01" w:rsidRDefault="00CE1C01" w:rsidP="00CE1C01">
      <w:pPr>
        <w:suppressAutoHyphens w:val="0"/>
        <w:spacing w:line="240" w:lineRule="auto"/>
        <w:rPr>
          <w:bCs/>
          <w:color w:val="auto"/>
          <w:lang w:val="sr-Cyrl-RS"/>
        </w:rPr>
      </w:pPr>
      <w:r w:rsidRPr="00CE1C01">
        <w:rPr>
          <w:rFonts w:eastAsia="Times New Roman"/>
          <w:color w:val="auto"/>
          <w:kern w:val="0"/>
          <w:lang w:val="sr-Cyrl-RS" w:eastAsia="sr-Latn-RS"/>
        </w:rPr>
        <w:t>Опис радова:</w:t>
      </w:r>
      <w:r w:rsidRPr="00CE1C01">
        <w:rPr>
          <w:rFonts w:eastAsia="Times New Roman"/>
          <w:color w:val="auto"/>
          <w:kern w:val="0"/>
          <w:lang w:val="sr-Cyrl-RS" w:eastAsia="sr-Latn-RS"/>
        </w:rPr>
        <w:tab/>
        <w:t>Извршити обележевање међних тачака улица и путева на територији општине Блаце преме појединачним налозима</w:t>
      </w:r>
    </w:p>
    <w:p w:rsidR="00CE1C01" w:rsidRPr="00CE1C01" w:rsidRDefault="00CE1C01" w:rsidP="00CE1C01">
      <w:pPr>
        <w:suppressAutoHyphens w:val="0"/>
        <w:spacing w:line="240" w:lineRule="auto"/>
        <w:rPr>
          <w:bCs/>
          <w:color w:val="auto"/>
          <w:lang w:val="sr-Cyrl-RS"/>
        </w:rPr>
      </w:pP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CE1C01">
        <w:rPr>
          <w:bCs/>
          <w:i/>
          <w:color w:val="auto"/>
          <w:lang w:val="sr-Cyrl-RS"/>
        </w:rPr>
        <w:t xml:space="preserve">Тачка </w:t>
      </w:r>
      <w:r w:rsidRPr="00CE1C01">
        <w:rPr>
          <w:rFonts w:eastAsia="Times New Roman"/>
          <w:i/>
          <w:color w:val="auto"/>
          <w:kern w:val="0"/>
          <w:lang w:val="sr-Cyrl-RS" w:eastAsia="sr-Latn-RS"/>
        </w:rPr>
        <w:t>2. у обрасцу структуре цене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 xml:space="preserve">Радови: 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радови на обележавању међних тачака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водоток Јошаничке реке кроз насељено место Горња Јошаница</w:t>
      </w:r>
    </w:p>
    <w:p w:rsidR="00CE1C01" w:rsidRPr="00CE1C01" w:rsidRDefault="00CE1C01" w:rsidP="00CE1C0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CE1C01">
        <w:rPr>
          <w:rFonts w:eastAsia="Times New Roman"/>
          <w:color w:val="auto"/>
          <w:kern w:val="0"/>
          <w:lang w:val="sr-Cyrl-CS" w:eastAsia="sr-Latn-RS"/>
        </w:rPr>
        <w:t xml:space="preserve">Дужина: </w:t>
      </w:r>
      <w:r w:rsidRPr="00CE1C01">
        <w:rPr>
          <w:rFonts w:eastAsia="Times New Roman"/>
          <w:color w:val="auto"/>
          <w:kern w:val="0"/>
          <w:lang w:val="sr-Cyrl-CS" w:eastAsia="sr-Latn-RS"/>
        </w:rPr>
        <w:tab/>
        <w:t>2.000,00м</w:t>
      </w:r>
    </w:p>
    <w:p w:rsidR="00CE1C01" w:rsidRPr="00CE1C01" w:rsidRDefault="00CE1C01" w:rsidP="00CE1C01">
      <w:pPr>
        <w:suppressAutoHyphens w:val="0"/>
        <w:spacing w:line="240" w:lineRule="auto"/>
        <w:rPr>
          <w:bCs/>
          <w:color w:val="auto"/>
          <w:lang w:val="sr-Cyrl-RS"/>
        </w:rPr>
      </w:pPr>
      <w:r w:rsidRPr="00CE1C01">
        <w:rPr>
          <w:rFonts w:eastAsia="Times New Roman"/>
          <w:color w:val="auto"/>
          <w:kern w:val="0"/>
          <w:lang w:val="sr-Cyrl-RS" w:eastAsia="sr-Latn-RS"/>
        </w:rPr>
        <w:t>Опис радова:</w:t>
      </w:r>
      <w:r w:rsidRPr="00CE1C01">
        <w:rPr>
          <w:rFonts w:eastAsia="Times New Roman"/>
          <w:color w:val="auto"/>
          <w:kern w:val="0"/>
          <w:lang w:val="sr-Cyrl-RS" w:eastAsia="sr-Latn-RS"/>
        </w:rPr>
        <w:tab/>
        <w:t>Извршити обележевање међних тачака водотока Јошаничке реке</w:t>
      </w:r>
    </w:p>
    <w:p w:rsidR="00CE1C01" w:rsidRPr="00CE1C01" w:rsidRDefault="00CE1C01" w:rsidP="00CE1C01">
      <w:pPr>
        <w:widowControl w:val="0"/>
        <w:autoSpaceDE w:val="0"/>
        <w:autoSpaceDN w:val="0"/>
        <w:adjustRightInd w:val="0"/>
        <w:spacing w:after="120" w:line="240" w:lineRule="auto"/>
        <w:rPr>
          <w:b/>
          <w:bCs/>
          <w:color w:val="auto"/>
          <w:lang w:val="sr-Cyrl-RS"/>
        </w:rPr>
      </w:pPr>
    </w:p>
    <w:p w:rsidR="00A3367D" w:rsidRPr="00D40B6B" w:rsidRDefault="00A3367D" w:rsidP="00D40B6B">
      <w:pPr>
        <w:pStyle w:val="ListParagraph"/>
        <w:numPr>
          <w:ilvl w:val="0"/>
          <w:numId w:val="1"/>
        </w:numPr>
        <w:tabs>
          <w:tab w:val="left" w:pos="7650"/>
        </w:tabs>
        <w:spacing w:after="120"/>
        <w:ind w:hanging="720"/>
        <w:jc w:val="both"/>
        <w:rPr>
          <w:b/>
          <w:lang w:val="sr-Cyrl-RS"/>
        </w:rPr>
      </w:pPr>
      <w:r w:rsidRPr="00D40B6B">
        <w:rPr>
          <w:b/>
          <w:lang w:val="sr-Cyrl-RS"/>
        </w:rPr>
        <w:t>РОК ЗА ИЗВРШЕЊЕ:</w:t>
      </w:r>
      <w:r w:rsidR="00EC03E9" w:rsidRPr="00D40B6B">
        <w:rPr>
          <w:b/>
          <w:lang w:val="sr-Cyrl-RS"/>
        </w:rPr>
        <w:tab/>
      </w:r>
    </w:p>
    <w:p w:rsidR="00A3367D" w:rsidRPr="005F067F" w:rsidRDefault="00A3367D" w:rsidP="00A3367D">
      <w:pPr>
        <w:tabs>
          <w:tab w:val="left" w:pos="7650"/>
        </w:tabs>
        <w:jc w:val="both"/>
        <w:rPr>
          <w:color w:val="auto"/>
          <w:lang w:val="sr-Cyrl-CS"/>
        </w:rPr>
      </w:pPr>
      <w:r w:rsidRPr="005F067F">
        <w:rPr>
          <w:color w:val="auto"/>
          <w:lang w:val="sr-Cyrl-CS"/>
        </w:rPr>
        <w:t>Рок за извршење услуге је 1</w:t>
      </w:r>
      <w:r w:rsidR="005F067F">
        <w:rPr>
          <w:color w:val="auto"/>
          <w:lang w:val="sr-Cyrl-CS"/>
        </w:rPr>
        <w:t xml:space="preserve">5 календарских </w:t>
      </w:r>
      <w:r w:rsidRPr="005F067F">
        <w:rPr>
          <w:color w:val="auto"/>
          <w:lang w:val="sr-Cyrl-CS"/>
        </w:rPr>
        <w:t xml:space="preserve"> дана од дана издавања појединачног налога за снимање.</w:t>
      </w:r>
      <w:r w:rsidR="005F067F">
        <w:rPr>
          <w:color w:val="auto"/>
          <w:lang w:val="sr-Cyrl-CS"/>
        </w:rPr>
        <w:t xml:space="preserve"> </w:t>
      </w:r>
      <w:r w:rsidRPr="005F067F">
        <w:rPr>
          <w:color w:val="auto"/>
          <w:lang w:val="sr-Cyrl-CS"/>
        </w:rPr>
        <w:t>Крајњи рок за извршење свих услуга предвиђених уговором  је  31.12.2022.год.</w:t>
      </w:r>
    </w:p>
    <w:p w:rsidR="00B53132" w:rsidRPr="005F067F" w:rsidRDefault="00EC03E9">
      <w:pPr>
        <w:rPr>
          <w:b/>
          <w:lang w:val="sr-Cyrl-RS"/>
        </w:rPr>
      </w:pPr>
      <w:r w:rsidRPr="005F067F">
        <w:rPr>
          <w:b/>
          <w:lang w:val="sr-Cyrl-RS"/>
        </w:rPr>
        <w:tab/>
      </w:r>
    </w:p>
    <w:sectPr w:rsidR="00B53132" w:rsidRPr="005F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2AF5"/>
    <w:multiLevelType w:val="hybridMultilevel"/>
    <w:tmpl w:val="8468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F1B2F54C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439D"/>
    <w:rsid w:val="00020E1E"/>
    <w:rsid w:val="000248A4"/>
    <w:rsid w:val="00040CA6"/>
    <w:rsid w:val="000673A7"/>
    <w:rsid w:val="0008779D"/>
    <w:rsid w:val="0009054A"/>
    <w:rsid w:val="000A5DB6"/>
    <w:rsid w:val="000B66F7"/>
    <w:rsid w:val="000D579C"/>
    <w:rsid w:val="000F1B2F"/>
    <w:rsid w:val="00103DE3"/>
    <w:rsid w:val="00113C2D"/>
    <w:rsid w:val="001371BA"/>
    <w:rsid w:val="001812F7"/>
    <w:rsid w:val="001902AA"/>
    <w:rsid w:val="001B21EB"/>
    <w:rsid w:val="001B2271"/>
    <w:rsid w:val="001D2598"/>
    <w:rsid w:val="00210E04"/>
    <w:rsid w:val="00255908"/>
    <w:rsid w:val="00280293"/>
    <w:rsid w:val="002A49DA"/>
    <w:rsid w:val="002B020C"/>
    <w:rsid w:val="002B0A06"/>
    <w:rsid w:val="002C0B2A"/>
    <w:rsid w:val="002C5B6A"/>
    <w:rsid w:val="002C679B"/>
    <w:rsid w:val="00302E52"/>
    <w:rsid w:val="00313D72"/>
    <w:rsid w:val="003157D8"/>
    <w:rsid w:val="00352A20"/>
    <w:rsid w:val="003541BC"/>
    <w:rsid w:val="003C0EFE"/>
    <w:rsid w:val="003D5C12"/>
    <w:rsid w:val="003E3FAB"/>
    <w:rsid w:val="00400CE8"/>
    <w:rsid w:val="004029A8"/>
    <w:rsid w:val="00403418"/>
    <w:rsid w:val="00410FAF"/>
    <w:rsid w:val="0042307A"/>
    <w:rsid w:val="004613D5"/>
    <w:rsid w:val="0046456B"/>
    <w:rsid w:val="00474878"/>
    <w:rsid w:val="00474DA2"/>
    <w:rsid w:val="00492D3F"/>
    <w:rsid w:val="004A6486"/>
    <w:rsid w:val="004B6DF3"/>
    <w:rsid w:val="004C3DB1"/>
    <w:rsid w:val="004F0834"/>
    <w:rsid w:val="00523733"/>
    <w:rsid w:val="005755F0"/>
    <w:rsid w:val="00583078"/>
    <w:rsid w:val="005929D1"/>
    <w:rsid w:val="005A3072"/>
    <w:rsid w:val="005D36F8"/>
    <w:rsid w:val="005D6DA2"/>
    <w:rsid w:val="005E38C1"/>
    <w:rsid w:val="005F067F"/>
    <w:rsid w:val="005F27A3"/>
    <w:rsid w:val="00611505"/>
    <w:rsid w:val="006300B2"/>
    <w:rsid w:val="00656491"/>
    <w:rsid w:val="00663C7C"/>
    <w:rsid w:val="00665748"/>
    <w:rsid w:val="00670550"/>
    <w:rsid w:val="00696646"/>
    <w:rsid w:val="006E40B2"/>
    <w:rsid w:val="007010E0"/>
    <w:rsid w:val="007569D3"/>
    <w:rsid w:val="00767F5F"/>
    <w:rsid w:val="00792846"/>
    <w:rsid w:val="00800C38"/>
    <w:rsid w:val="0082298C"/>
    <w:rsid w:val="00823909"/>
    <w:rsid w:val="00833DC9"/>
    <w:rsid w:val="00844151"/>
    <w:rsid w:val="008655D9"/>
    <w:rsid w:val="008848F1"/>
    <w:rsid w:val="008957D3"/>
    <w:rsid w:val="008F4B53"/>
    <w:rsid w:val="00901640"/>
    <w:rsid w:val="0092492E"/>
    <w:rsid w:val="00951B7A"/>
    <w:rsid w:val="0096311E"/>
    <w:rsid w:val="00997B66"/>
    <w:rsid w:val="009B0D7A"/>
    <w:rsid w:val="009B625F"/>
    <w:rsid w:val="009C4587"/>
    <w:rsid w:val="009D2C01"/>
    <w:rsid w:val="00A03731"/>
    <w:rsid w:val="00A3367D"/>
    <w:rsid w:val="00A45053"/>
    <w:rsid w:val="00A464A6"/>
    <w:rsid w:val="00A76DE7"/>
    <w:rsid w:val="00A942FF"/>
    <w:rsid w:val="00AA4ED3"/>
    <w:rsid w:val="00B1755D"/>
    <w:rsid w:val="00B2619F"/>
    <w:rsid w:val="00B41E3B"/>
    <w:rsid w:val="00B53132"/>
    <w:rsid w:val="00B65DD7"/>
    <w:rsid w:val="00B76FAA"/>
    <w:rsid w:val="00B84B91"/>
    <w:rsid w:val="00B93BEC"/>
    <w:rsid w:val="00BA116F"/>
    <w:rsid w:val="00C01D69"/>
    <w:rsid w:val="00C15976"/>
    <w:rsid w:val="00C5098D"/>
    <w:rsid w:val="00C6552A"/>
    <w:rsid w:val="00C6767A"/>
    <w:rsid w:val="00C71934"/>
    <w:rsid w:val="00C72C67"/>
    <w:rsid w:val="00C7391D"/>
    <w:rsid w:val="00C76773"/>
    <w:rsid w:val="00CA010B"/>
    <w:rsid w:val="00CA3564"/>
    <w:rsid w:val="00CC7F8D"/>
    <w:rsid w:val="00CE0459"/>
    <w:rsid w:val="00CE1C01"/>
    <w:rsid w:val="00D007DC"/>
    <w:rsid w:val="00D12BA0"/>
    <w:rsid w:val="00D40B6B"/>
    <w:rsid w:val="00D56A49"/>
    <w:rsid w:val="00D64013"/>
    <w:rsid w:val="00D6626E"/>
    <w:rsid w:val="00D674A6"/>
    <w:rsid w:val="00D7185E"/>
    <w:rsid w:val="00D943B8"/>
    <w:rsid w:val="00DB7827"/>
    <w:rsid w:val="00DD0995"/>
    <w:rsid w:val="00DE66AF"/>
    <w:rsid w:val="00E7528B"/>
    <w:rsid w:val="00E76F2F"/>
    <w:rsid w:val="00EA792D"/>
    <w:rsid w:val="00EB0B34"/>
    <w:rsid w:val="00EB6A20"/>
    <w:rsid w:val="00EC03E9"/>
    <w:rsid w:val="00EC52B8"/>
    <w:rsid w:val="00ED7569"/>
    <w:rsid w:val="00EF1316"/>
    <w:rsid w:val="00F57C88"/>
    <w:rsid w:val="00F661FD"/>
    <w:rsid w:val="00F91C98"/>
    <w:rsid w:val="00FB1585"/>
    <w:rsid w:val="00FC763A"/>
    <w:rsid w:val="00FD5A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0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257E-4B32-4841-9BEE-CAE224F8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Opstina34</cp:lastModifiedBy>
  <cp:revision>151</cp:revision>
  <cp:lastPrinted>2021-07-15T11:39:00Z</cp:lastPrinted>
  <dcterms:created xsi:type="dcterms:W3CDTF">2020-12-03T08:50:00Z</dcterms:created>
  <dcterms:modified xsi:type="dcterms:W3CDTF">2022-10-12T07:03:00Z</dcterms:modified>
</cp:coreProperties>
</file>