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 xml:space="preserve">Република Србија 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ОПШТИН</w:t>
      </w:r>
      <w:r w:rsidRPr="00DA7035">
        <w:rPr>
          <w:rFonts w:ascii="Times New Roman" w:hAnsi="Times New Roman" w:cs="Calibri"/>
          <w:b/>
          <w:noProof/>
        </w:rPr>
        <w:t>A</w:t>
      </w:r>
      <w:r w:rsidRPr="00DA7035">
        <w:rPr>
          <w:rFonts w:ascii="Times New Roman" w:hAnsi="Times New Roman" w:cs="Calibri"/>
          <w:b/>
          <w:noProof/>
          <w:lang w:val="sr-Cyrl-CS"/>
        </w:rPr>
        <w:t xml:space="preserve"> БЛАЦЕ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Ул. Карађорђева број 4</w:t>
      </w:r>
    </w:p>
    <w:p w:rsidR="00EB0253" w:rsidRPr="00793A61" w:rsidRDefault="00EB0253" w:rsidP="00EB0253">
      <w:pPr>
        <w:ind w:right="4301"/>
        <w:rPr>
          <w:rFonts w:ascii="Times New Roman" w:hAnsi="Times New Roman" w:cs="Calibri"/>
          <w:b/>
          <w:noProof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Број:</w:t>
      </w:r>
      <w:r w:rsidRPr="00ED4FFB">
        <w:rPr>
          <w:rFonts w:ascii="Arial" w:hAnsi="Arial"/>
          <w:color w:val="222222"/>
          <w:sz w:val="19"/>
          <w:szCs w:val="19"/>
          <w:shd w:val="clear" w:color="auto" w:fill="FFFFFF"/>
        </w:rPr>
        <w:t xml:space="preserve"> </w:t>
      </w:r>
      <w:r w:rsidRPr="00ED4FFB">
        <w:rPr>
          <w:rFonts w:ascii="Times New Roman" w:hAnsi="Times New Roman" w:cs="Calibri"/>
          <w:b/>
          <w:noProof/>
        </w:rPr>
        <w:t>II-404-</w:t>
      </w:r>
      <w:r w:rsidR="000965CC">
        <w:rPr>
          <w:rFonts w:ascii="Times New Roman" w:hAnsi="Times New Roman" w:cs="Calibri"/>
          <w:b/>
          <w:noProof/>
        </w:rPr>
        <w:t>200</w:t>
      </w:r>
      <w:r w:rsidR="006706BA">
        <w:rPr>
          <w:rFonts w:ascii="Times New Roman" w:hAnsi="Times New Roman" w:cs="Calibri"/>
          <w:b/>
          <w:noProof/>
        </w:rPr>
        <w:t>/17</w:t>
      </w:r>
      <w:r w:rsidR="00793A61">
        <w:rPr>
          <w:rFonts w:ascii="Times New Roman" w:hAnsi="Times New Roman" w:cs="Calibri"/>
          <w:b/>
          <w:noProof/>
        </w:rPr>
        <w:t>-2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 xml:space="preserve">Дана: </w:t>
      </w:r>
      <w:r w:rsidR="000965CC">
        <w:rPr>
          <w:rFonts w:ascii="Times New Roman" w:hAnsi="Times New Roman" w:cs="Calibri"/>
          <w:b/>
          <w:noProof/>
        </w:rPr>
        <w:t>02.02.</w:t>
      </w:r>
      <w:r w:rsidR="00E43431">
        <w:rPr>
          <w:rFonts w:ascii="Times New Roman" w:hAnsi="Times New Roman" w:cs="Calibri"/>
          <w:b/>
          <w:noProof/>
          <w:lang w:val="sr-Cyrl-CS"/>
        </w:rPr>
        <w:t>201</w:t>
      </w:r>
      <w:r w:rsidR="00E43431">
        <w:rPr>
          <w:rFonts w:ascii="Times New Roman" w:hAnsi="Times New Roman" w:cs="Calibri"/>
          <w:b/>
          <w:noProof/>
        </w:rPr>
        <w:t>7</w:t>
      </w:r>
      <w:r w:rsidRPr="00DA7035">
        <w:rPr>
          <w:rFonts w:ascii="Times New Roman" w:hAnsi="Times New Roman" w:cs="Calibri"/>
          <w:b/>
          <w:noProof/>
          <w:lang w:val="sr-Cyrl-CS"/>
        </w:rPr>
        <w:t xml:space="preserve">.године 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ru-RU"/>
        </w:rPr>
      </w:pPr>
      <w:r w:rsidRPr="00DA7035">
        <w:rPr>
          <w:rFonts w:ascii="Times New Roman" w:hAnsi="Times New Roman" w:cs="Calibri"/>
          <w:b/>
          <w:noProof/>
          <w:lang w:val="ru-RU"/>
        </w:rPr>
        <w:t xml:space="preserve">Интернет страница наручиоца: 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u w:val="single"/>
          <w:lang w:val="sr-Latn-CS"/>
        </w:rPr>
        <w:t>www.</w:t>
      </w:r>
      <w:r w:rsidRPr="00DA7035">
        <w:rPr>
          <w:rFonts w:ascii="Times New Roman" w:hAnsi="Times New Roman" w:cs="Calibri"/>
          <w:b/>
          <w:noProof/>
          <w:u w:val="single"/>
        </w:rPr>
        <w:t>blace.org.rs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Б л а ц е</w:t>
      </w:r>
    </w:p>
    <w:p w:rsidR="00FD7A2B" w:rsidRDefault="00FD7A2B" w:rsidP="00FC00A0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FC00A0" w:rsidRDefault="00FC00A0" w:rsidP="00FC00A0">
      <w:pPr>
        <w:rPr>
          <w:rFonts w:ascii="Times New Roman" w:hAnsi="Times New Roman" w:cs="Times New Roman"/>
          <w:b/>
          <w:sz w:val="32"/>
          <w:szCs w:val="32"/>
        </w:rPr>
      </w:pPr>
      <w:r w:rsidRPr="00304747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                     ПОЗИВ ЗА ПОДНОШЕЊЕ ПОНУДЕ</w:t>
      </w:r>
    </w:p>
    <w:p w:rsidR="00CE032E" w:rsidRPr="00CE032E" w:rsidRDefault="00CE032E" w:rsidP="00FC00A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3510"/>
        <w:gridCol w:w="6210"/>
      </w:tblGrid>
      <w:tr w:rsidR="00FD7A2B" w:rsidRPr="00E43431" w:rsidTr="00E43431">
        <w:tc>
          <w:tcPr>
            <w:tcW w:w="3510" w:type="dxa"/>
          </w:tcPr>
          <w:p w:rsidR="00FD7A2B" w:rsidRPr="00E43431" w:rsidRDefault="00FD7A2B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Назив наручиоца:</w:t>
            </w:r>
          </w:p>
        </w:tc>
        <w:tc>
          <w:tcPr>
            <w:tcW w:w="6210" w:type="dxa"/>
          </w:tcPr>
          <w:p w:rsidR="00FD7A2B" w:rsidRPr="00E43431" w:rsidRDefault="00793A61" w:rsidP="007A6D78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ОПШТИН</w:t>
            </w:r>
            <w:r w:rsidRPr="00E43431">
              <w:rPr>
                <w:rFonts w:ascii="Times New Roman" w:hAnsi="Times New Roman" w:cs="Times New Roman"/>
              </w:rPr>
              <w:t xml:space="preserve">A </w:t>
            </w:r>
            <w:r w:rsidRPr="00E43431">
              <w:rPr>
                <w:rFonts w:ascii="Times New Roman" w:hAnsi="Times New Roman" w:cs="Times New Roman"/>
                <w:lang w:val="sr-Cyrl-CS"/>
              </w:rPr>
              <w:t>БЛАЦЕ</w:t>
            </w:r>
          </w:p>
        </w:tc>
      </w:tr>
      <w:tr w:rsidR="00FD7A2B" w:rsidRPr="00E43431" w:rsidTr="00E43431">
        <w:tc>
          <w:tcPr>
            <w:tcW w:w="3510" w:type="dxa"/>
          </w:tcPr>
          <w:p w:rsidR="00FD7A2B" w:rsidRPr="00E43431" w:rsidRDefault="00FD7A2B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 Адреса наручиоца:</w:t>
            </w:r>
          </w:p>
        </w:tc>
        <w:tc>
          <w:tcPr>
            <w:tcW w:w="6210" w:type="dxa"/>
          </w:tcPr>
          <w:p w:rsidR="00FD7A2B" w:rsidRPr="00E43431" w:rsidRDefault="007A6D78" w:rsidP="00367873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Блаце </w:t>
            </w:r>
            <w:r w:rsidR="00FD7A2B" w:rsidRPr="00E43431">
              <w:rPr>
                <w:rFonts w:ascii="Times New Roman" w:hAnsi="Times New Roman" w:cs="Times New Roman"/>
                <w:lang w:val="sr-Cyrl-CS"/>
              </w:rPr>
              <w:t>,ул.</w:t>
            </w:r>
            <w:r w:rsidR="00FD7A2B" w:rsidRPr="00E43431">
              <w:rPr>
                <w:rFonts w:ascii="Times New Roman" w:eastAsia="Calibri" w:hAnsi="Times New Roman" w:cs="Calibri"/>
                <w:b/>
                <w:noProof/>
                <w:lang w:val="sr-Cyrl-CS"/>
              </w:rPr>
              <w:t xml:space="preserve"> </w:t>
            </w:r>
            <w:r w:rsidRPr="00E43431">
              <w:rPr>
                <w:rFonts w:ascii="Times New Roman" w:hAnsi="Times New Roman" w:cs="Calibri"/>
                <w:noProof/>
                <w:lang w:val="sr-Cyrl-CS"/>
              </w:rPr>
              <w:t>Карађорђева број 4</w:t>
            </w:r>
          </w:p>
        </w:tc>
      </w:tr>
      <w:tr w:rsidR="00FD7A2B" w:rsidRPr="00E43431" w:rsidTr="00E43431">
        <w:tc>
          <w:tcPr>
            <w:tcW w:w="3510" w:type="dxa"/>
          </w:tcPr>
          <w:p w:rsidR="00FD7A2B" w:rsidRPr="00E43431" w:rsidRDefault="00FD7A2B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</w:rPr>
              <w:t xml:space="preserve"> B</w:t>
            </w:r>
            <w:r w:rsidRPr="00E43431">
              <w:rPr>
                <w:rFonts w:ascii="Times New Roman" w:hAnsi="Times New Roman" w:cs="Times New Roman"/>
                <w:lang w:val="sr-Cyrl-CS"/>
              </w:rPr>
              <w:t>рста наручиоца:</w:t>
            </w:r>
          </w:p>
        </w:tc>
        <w:tc>
          <w:tcPr>
            <w:tcW w:w="6210" w:type="dxa"/>
          </w:tcPr>
          <w:p w:rsidR="00FD7A2B" w:rsidRPr="00E43431" w:rsidRDefault="00FD7A2B" w:rsidP="00367873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Градска и општинска управа</w:t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</w:rPr>
              <w:t xml:space="preserve"> </w:t>
            </w:r>
            <w:r w:rsidRPr="00E43431">
              <w:rPr>
                <w:rFonts w:ascii="Times New Roman" w:hAnsi="Times New Roman" w:cs="Times New Roman"/>
                <w:lang w:val="sr-Cyrl-CS"/>
              </w:rPr>
              <w:t>Врста поступка јавне набавке:</w:t>
            </w:r>
          </w:p>
        </w:tc>
        <w:tc>
          <w:tcPr>
            <w:tcW w:w="6210" w:type="dxa"/>
          </w:tcPr>
          <w:p w:rsidR="00FC00A0" w:rsidRPr="00E43431" w:rsidRDefault="00FC00A0" w:rsidP="00FD7A2B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Јавна набавка мале вредности</w:t>
            </w:r>
            <w:r w:rsidR="000F4EF2" w:rsidRPr="00E43431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</w:rPr>
              <w:t xml:space="preserve"> </w:t>
            </w:r>
            <w:r w:rsidRPr="00E43431">
              <w:rPr>
                <w:rFonts w:ascii="Times New Roman" w:hAnsi="Times New Roman" w:cs="Times New Roman"/>
                <w:lang w:val="sr-Cyrl-CS"/>
              </w:rPr>
              <w:t>Врста предмета:</w:t>
            </w:r>
          </w:p>
        </w:tc>
        <w:tc>
          <w:tcPr>
            <w:tcW w:w="6210" w:type="dxa"/>
          </w:tcPr>
          <w:p w:rsidR="00FC00A0" w:rsidRPr="00E43431" w:rsidRDefault="005323A1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Услуге</w:t>
            </w:r>
            <w:r w:rsidR="00FC00A0" w:rsidRPr="00E43431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</w:rPr>
              <w:t xml:space="preserve"> </w:t>
            </w:r>
            <w:r w:rsidRPr="00E43431">
              <w:rPr>
                <w:rFonts w:ascii="Times New Roman" w:hAnsi="Times New Roman" w:cs="Times New Roman"/>
                <w:lang w:val="sr-Cyrl-CS"/>
              </w:rPr>
              <w:t>Опис предмета набавке,</w:t>
            </w:r>
          </w:p>
          <w:p w:rsidR="00FC00A0" w:rsidRPr="00E43431" w:rsidRDefault="00FC00A0" w:rsidP="00EB7945">
            <w:pPr>
              <w:rPr>
                <w:rFonts w:ascii="Times New Roman" w:hAnsi="Times New Roman" w:cs="Times New Roman"/>
              </w:rPr>
            </w:pPr>
            <w:r w:rsidRPr="00E43431">
              <w:rPr>
                <w:rFonts w:ascii="Times New Roman" w:hAnsi="Times New Roman" w:cs="Times New Roman"/>
              </w:rPr>
              <w:t xml:space="preserve"> </w:t>
            </w:r>
            <w:r w:rsidRPr="00E43431">
              <w:rPr>
                <w:rFonts w:ascii="Times New Roman" w:hAnsi="Times New Roman" w:cs="Times New Roman"/>
                <w:lang w:val="sr-Cyrl-CS"/>
              </w:rPr>
              <w:t>назив и ознака</w:t>
            </w:r>
          </w:p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из општег речника набавке:</w:t>
            </w:r>
          </w:p>
        </w:tc>
        <w:tc>
          <w:tcPr>
            <w:tcW w:w="6210" w:type="dxa"/>
          </w:tcPr>
          <w:p w:rsidR="005323A1" w:rsidRPr="00E43431" w:rsidRDefault="00D6778B" w:rsidP="005323A1">
            <w:pPr>
              <w:tabs>
                <w:tab w:val="left" w:pos="581"/>
              </w:tabs>
              <w:spacing w:line="0" w:lineRule="atLeast"/>
              <w:ind w:left="581"/>
              <w:rPr>
                <w:rFonts w:ascii="Times New Roman" w:eastAsia="Times New Roman" w:hAnsi="Times New Roman" w:cs="Times New Roman"/>
                <w:bCs/>
              </w:rPr>
            </w:pPr>
            <w:r w:rsidRPr="00E43431"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Набавка услуга социјалне заштите „Помоћ у кући старим и инвалидним лицима“ </w:t>
            </w:r>
            <w:r w:rsidR="00793A61" w:rsidRPr="00E43431">
              <w:rPr>
                <w:rFonts w:ascii="Times New Roman" w:eastAsia="Times New Roman" w:hAnsi="Times New Roman" w:cs="Times New Roman"/>
                <w:bCs/>
              </w:rPr>
              <w:t xml:space="preserve"> ЈНМВ-1</w:t>
            </w:r>
            <w:r w:rsidR="00793A61" w:rsidRPr="00E43431">
              <w:rPr>
                <w:rFonts w:ascii="Times New Roman" w:eastAsia="Times New Roman" w:hAnsi="Times New Roman" w:cs="Times New Roman"/>
                <w:bCs/>
                <w:lang w:val="sr-Cyrl-CS"/>
              </w:rPr>
              <w:t>.2.1</w:t>
            </w:r>
            <w:r w:rsidR="00793A61" w:rsidRPr="00E43431">
              <w:rPr>
                <w:rFonts w:ascii="Times New Roman" w:eastAsia="Times New Roman" w:hAnsi="Times New Roman" w:cs="Times New Roman"/>
                <w:bCs/>
              </w:rPr>
              <w:t>./</w:t>
            </w:r>
            <w:r w:rsidR="006706BA" w:rsidRPr="00E43431">
              <w:rPr>
                <w:rFonts w:ascii="Times New Roman" w:eastAsia="Times New Roman" w:hAnsi="Times New Roman" w:cs="Times New Roman"/>
                <w:bCs/>
              </w:rPr>
              <w:t>17</w:t>
            </w:r>
          </w:p>
          <w:p w:rsidR="007E648D" w:rsidRPr="00E43431" w:rsidRDefault="005323A1" w:rsidP="00793A61">
            <w:pPr>
              <w:tabs>
                <w:tab w:val="left" w:pos="581"/>
              </w:tabs>
              <w:spacing w:after="120" w:line="0" w:lineRule="atLeast"/>
              <w:ind w:left="581"/>
              <w:rPr>
                <w:rFonts w:ascii="Times New Roman" w:eastAsia="Times New Roman" w:hAnsi="Times New Roman"/>
                <w:bCs/>
                <w:lang w:val="sr-Cyrl-CS"/>
              </w:rPr>
            </w:pPr>
            <w:proofErr w:type="spellStart"/>
            <w:r w:rsidRPr="00E43431">
              <w:rPr>
                <w:rFonts w:ascii="Times New Roman" w:eastAsia="Times New Roman" w:hAnsi="Times New Roman"/>
                <w:bCs/>
              </w:rPr>
              <w:t>Назив</w:t>
            </w:r>
            <w:proofErr w:type="spellEnd"/>
            <w:r w:rsidRPr="00E43431">
              <w:rPr>
                <w:rFonts w:ascii="Times New Roman" w:eastAsia="Times New Roman" w:hAnsi="Times New Roman"/>
                <w:bCs/>
              </w:rPr>
              <w:t xml:space="preserve"> и </w:t>
            </w:r>
            <w:proofErr w:type="spellStart"/>
            <w:r w:rsidRPr="00E43431">
              <w:rPr>
                <w:rFonts w:ascii="Times New Roman" w:eastAsia="Times New Roman" w:hAnsi="Times New Roman"/>
                <w:bCs/>
              </w:rPr>
              <w:t>ознака</w:t>
            </w:r>
            <w:proofErr w:type="spellEnd"/>
            <w:r w:rsidRPr="00E43431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  <w:bCs/>
              </w:rPr>
              <w:t>из</w:t>
            </w:r>
            <w:proofErr w:type="spellEnd"/>
            <w:r w:rsidRPr="00E43431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  <w:bCs/>
              </w:rPr>
              <w:t>општег</w:t>
            </w:r>
            <w:proofErr w:type="spellEnd"/>
            <w:r w:rsidRPr="00E43431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  <w:bCs/>
              </w:rPr>
              <w:t>речника</w:t>
            </w:r>
            <w:proofErr w:type="spellEnd"/>
            <w:r w:rsidRPr="00E43431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  <w:bCs/>
              </w:rPr>
              <w:t>набавке</w:t>
            </w:r>
            <w:proofErr w:type="spellEnd"/>
            <w:r w:rsidRPr="00E43431">
              <w:rPr>
                <w:rFonts w:ascii="Times New Roman" w:eastAsia="Times New Roman" w:hAnsi="Times New Roman"/>
                <w:bCs/>
              </w:rPr>
              <w:t xml:space="preserve">: </w:t>
            </w:r>
            <w:r w:rsidR="00793A61" w:rsidRPr="00E43431">
              <w:rPr>
                <w:rFonts w:ascii="Times New Roman" w:eastAsia="Times New Roman" w:hAnsi="Times New Roman"/>
                <w:bCs/>
                <w:lang w:val="sr-Cyrl-CS"/>
              </w:rPr>
              <w:t>85300000 – услуге социјалне заштите и сродне услуге</w:t>
            </w:r>
            <w:r w:rsidRPr="00E43431">
              <w:rPr>
                <w:rFonts w:ascii="Times New Roman" w:eastAsia="Times New Roman" w:hAnsi="Times New Roman"/>
                <w:bCs/>
                <w:lang w:val="sr-Cyrl-CS"/>
              </w:rPr>
              <w:t>.</w:t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Вредност јавне набавке,</w:t>
            </w:r>
          </w:p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број партија са укупном вредношћу без ПДВ-а</w:t>
            </w:r>
          </w:p>
        </w:tc>
        <w:tc>
          <w:tcPr>
            <w:tcW w:w="6210" w:type="dxa"/>
          </w:tcPr>
          <w:p w:rsidR="00FC00A0" w:rsidRPr="00E43431" w:rsidRDefault="00222E1C" w:rsidP="00222E1C">
            <w:pPr>
              <w:rPr>
                <w:rFonts w:ascii="Times New Roman" w:hAnsi="Times New Roman" w:cs="Times New Roman"/>
              </w:rPr>
            </w:pPr>
            <w:r w:rsidRPr="00E43431">
              <w:rPr>
                <w:noProof/>
              </w:rPr>
              <w:t>/</w:t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 Критеријум за доделу уговора:</w:t>
            </w:r>
          </w:p>
        </w:tc>
        <w:tc>
          <w:tcPr>
            <w:tcW w:w="6210" w:type="dxa"/>
          </w:tcPr>
          <w:p w:rsidR="005323A1" w:rsidRPr="00E43431" w:rsidRDefault="005323A1" w:rsidP="005323A1">
            <w:pPr>
              <w:spacing w:line="234" w:lineRule="auto"/>
              <w:ind w:left="1" w:firstLine="566"/>
              <w:rPr>
                <w:rFonts w:ascii="Times New Roman" w:eastAsia="Times New Roman" w:hAnsi="Times New Roman"/>
              </w:rPr>
            </w:pPr>
            <w:proofErr w:type="spellStart"/>
            <w:r w:rsidRPr="00E43431">
              <w:rPr>
                <w:rFonts w:ascii="Times New Roman" w:eastAsia="Times New Roman" w:hAnsi="Times New Roman"/>
              </w:rPr>
              <w:t>Избор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између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достављених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прихватљивих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вршиће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се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применом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критеријума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„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најнижа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понуђена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цена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>“.</w:t>
            </w:r>
          </w:p>
          <w:p w:rsidR="00793A61" w:rsidRPr="00E43431" w:rsidRDefault="00793A61" w:rsidP="00793A61">
            <w:pPr>
              <w:tabs>
                <w:tab w:val="left" w:pos="0"/>
              </w:tabs>
              <w:spacing w:line="0" w:lineRule="atLeast"/>
              <w:ind w:firstLine="567"/>
              <w:rPr>
                <w:rFonts w:ascii="Times New Roman" w:eastAsia="Times New Roman" w:hAnsi="Times New Roman"/>
              </w:rPr>
            </w:pP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Уколико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две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или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више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понуда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имају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исту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најнижу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понуђену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цену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уговор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ће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бити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додељен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понуђачу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који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је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понудио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r w:rsidRPr="00E43431">
              <w:rPr>
                <w:rFonts w:ascii="Times New Roman" w:hAnsi="Times New Roman"/>
                <w:color w:val="000000"/>
                <w:lang w:val="sr-Cyrl-RS" w:bidi="he-IL"/>
              </w:rPr>
              <w:t>најдужи рок важења понуде</w:t>
            </w:r>
            <w:r w:rsidRPr="00E43431">
              <w:rPr>
                <w:rFonts w:ascii="Times New Roman" w:hAnsi="Times New Roman"/>
                <w:color w:val="000000"/>
                <w:lang w:bidi="he-IL"/>
              </w:rPr>
              <w:t>.</w:t>
            </w:r>
          </w:p>
          <w:p w:rsidR="00793A61" w:rsidRPr="00E43431" w:rsidRDefault="00793A61" w:rsidP="00793A61">
            <w:pPr>
              <w:spacing w:line="131" w:lineRule="exact"/>
              <w:rPr>
                <w:rFonts w:ascii="Times New Roman" w:eastAsia="Times New Roman" w:hAnsi="Times New Roman"/>
              </w:rPr>
            </w:pPr>
          </w:p>
          <w:p w:rsidR="00793A61" w:rsidRPr="00E43431" w:rsidRDefault="00793A61" w:rsidP="00793A61">
            <w:pPr>
              <w:spacing w:line="235" w:lineRule="auto"/>
              <w:ind w:left="1" w:firstLine="566"/>
              <w:rPr>
                <w:rFonts w:ascii="Times New Roman" w:eastAsia="Times New Roman" w:hAnsi="Times New Roman"/>
              </w:rPr>
            </w:pPr>
            <w:r w:rsidRPr="00E43431">
              <w:rPr>
                <w:rFonts w:ascii="Times New Roman" w:eastAsia="Times New Roman" w:hAnsi="Times New Roman"/>
              </w:rPr>
              <w:t xml:space="preserve">У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случају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да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су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после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примене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наведених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додатних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елеменaта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критеријума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две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више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свему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једнаке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уговор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ће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бити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додељен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систему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жребања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>.</w:t>
            </w:r>
          </w:p>
          <w:p w:rsidR="00793A61" w:rsidRPr="00E43431" w:rsidRDefault="00793A61" w:rsidP="00793A61">
            <w:pPr>
              <w:spacing w:line="131" w:lineRule="exact"/>
              <w:rPr>
                <w:rFonts w:ascii="Times New Roman" w:eastAsia="Times New Roman" w:hAnsi="Times New Roman"/>
              </w:rPr>
            </w:pPr>
          </w:p>
          <w:p w:rsidR="00793A61" w:rsidRPr="00E43431" w:rsidRDefault="00793A61" w:rsidP="00793A61">
            <w:pPr>
              <w:spacing w:line="235" w:lineRule="auto"/>
              <w:ind w:left="1" w:firstLine="566"/>
              <w:rPr>
                <w:rFonts w:ascii="Times New Roman" w:eastAsia="Times New Roman" w:hAnsi="Times New Roman"/>
              </w:rPr>
            </w:pPr>
            <w:proofErr w:type="spellStart"/>
            <w:r w:rsidRPr="00E43431">
              <w:rPr>
                <w:rFonts w:ascii="Times New Roman" w:eastAsia="Times New Roman" w:hAnsi="Times New Roman"/>
              </w:rPr>
              <w:t>Сви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понуђачи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су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поднели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понуде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биће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позвани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да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присуствују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поступку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доделе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уговора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путем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жребања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>.</w:t>
            </w:r>
          </w:p>
          <w:p w:rsidR="0065099C" w:rsidRPr="00E43431" w:rsidRDefault="0065099C" w:rsidP="005323A1">
            <w:pPr>
              <w:spacing w:line="235" w:lineRule="auto"/>
              <w:ind w:left="1" w:firstLine="566"/>
              <w:rPr>
                <w:rFonts w:ascii="Times New Roman" w:eastAsia="Times New Roman" w:hAnsi="Times New Roman" w:cs="Times New Roman"/>
                <w:color w:val="000000"/>
                <w:lang w:bidi="he-IL"/>
              </w:rPr>
            </w:pP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 Начин преузимања конкурсне           докуметације,односно интернет    адреса где је конкурсна     </w:t>
            </w:r>
          </w:p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документација доступна:</w:t>
            </w:r>
          </w:p>
        </w:tc>
        <w:tc>
          <w:tcPr>
            <w:tcW w:w="6210" w:type="dxa"/>
          </w:tcPr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E43431">
              <w:rPr>
                <w:rFonts w:ascii="Times New Roman" w:hAnsi="Times New Roman"/>
              </w:rPr>
              <w:t xml:space="preserve">- </w:t>
            </w:r>
            <w:proofErr w:type="spellStart"/>
            <w:r w:rsidRPr="00E43431">
              <w:rPr>
                <w:rFonts w:ascii="Times New Roman" w:hAnsi="Times New Roman"/>
              </w:rPr>
              <w:t>Портал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јавних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набавки</w:t>
            </w:r>
            <w:proofErr w:type="spellEnd"/>
            <w:r w:rsidRPr="00E43431">
              <w:rPr>
                <w:rFonts w:ascii="Times New Roman" w:hAnsi="Times New Roman"/>
              </w:rPr>
              <w:t xml:space="preserve">, portal.ujn.gov.rs; </w:t>
            </w: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E43431">
              <w:rPr>
                <w:rFonts w:ascii="Times New Roman" w:hAnsi="Times New Roman"/>
              </w:rPr>
              <w:t xml:space="preserve">- </w:t>
            </w:r>
            <w:proofErr w:type="spellStart"/>
            <w:r w:rsidRPr="00E43431">
              <w:rPr>
                <w:rFonts w:ascii="Times New Roman" w:hAnsi="Times New Roman"/>
              </w:rPr>
              <w:t>Интернет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страница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наручиоца</w:t>
            </w:r>
            <w:proofErr w:type="spellEnd"/>
            <w:r w:rsidRPr="00E43431">
              <w:rPr>
                <w:rFonts w:ascii="Times New Roman" w:hAnsi="Times New Roman"/>
              </w:rPr>
              <w:t xml:space="preserve"> (</w:t>
            </w:r>
            <w:r w:rsidRPr="00E43431">
              <w:rPr>
                <w:rFonts w:ascii="Times New Roman" w:hAnsi="Times New Roman"/>
                <w:u w:val="single"/>
                <w:lang w:val="sr-Latn-CS"/>
              </w:rPr>
              <w:t>www.</w:t>
            </w:r>
            <w:r w:rsidRPr="00E43431">
              <w:rPr>
                <w:rFonts w:ascii="Times New Roman" w:hAnsi="Times New Roman"/>
                <w:u w:val="single"/>
              </w:rPr>
              <w:t>blace.org.rs</w:t>
            </w:r>
            <w:r w:rsidRPr="00E43431">
              <w:rPr>
                <w:rFonts w:ascii="Times New Roman" w:hAnsi="Times New Roman"/>
              </w:rPr>
              <w:t xml:space="preserve">); </w:t>
            </w: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E43431">
              <w:rPr>
                <w:rFonts w:ascii="Times New Roman" w:hAnsi="Times New Roman"/>
              </w:rPr>
              <w:t xml:space="preserve">- </w:t>
            </w:r>
            <w:proofErr w:type="spellStart"/>
            <w:r w:rsidRPr="00E43431">
              <w:rPr>
                <w:rFonts w:ascii="Times New Roman" w:hAnsi="Times New Roman"/>
              </w:rPr>
              <w:t>Непосредно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преузимањем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адреси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Општина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Блаце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ул.Карађорђева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број</w:t>
            </w:r>
            <w:proofErr w:type="spellEnd"/>
            <w:r w:rsidRPr="00E43431">
              <w:rPr>
                <w:rFonts w:ascii="Times New Roman" w:hAnsi="Times New Roman"/>
              </w:rPr>
              <w:t xml:space="preserve"> 4, 18420 </w:t>
            </w:r>
            <w:proofErr w:type="spellStart"/>
            <w:r w:rsidRPr="00E43431">
              <w:rPr>
                <w:rFonts w:ascii="Times New Roman" w:hAnsi="Times New Roman"/>
              </w:rPr>
              <w:t>Блаце</w:t>
            </w:r>
            <w:proofErr w:type="spellEnd"/>
            <w:r w:rsidRPr="00E43431">
              <w:rPr>
                <w:rFonts w:ascii="Times New Roman" w:hAnsi="Times New Roman"/>
              </w:rPr>
              <w:t>, (</w:t>
            </w:r>
            <w:proofErr w:type="spellStart"/>
            <w:r w:rsidRPr="00E43431">
              <w:rPr>
                <w:rFonts w:ascii="Times New Roman" w:hAnsi="Times New Roman"/>
              </w:rPr>
              <w:t>сваког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радног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дана</w:t>
            </w:r>
            <w:proofErr w:type="spellEnd"/>
            <w:r w:rsidRPr="00E43431">
              <w:rPr>
                <w:rFonts w:ascii="Times New Roman" w:hAnsi="Times New Roman"/>
              </w:rPr>
              <w:t xml:space="preserve"> у </w:t>
            </w:r>
            <w:proofErr w:type="spellStart"/>
            <w:r w:rsidRPr="00E43431">
              <w:rPr>
                <w:rFonts w:ascii="Times New Roman" w:hAnsi="Times New Roman"/>
              </w:rPr>
              <w:t>периоду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од</w:t>
            </w:r>
            <w:proofErr w:type="spellEnd"/>
            <w:r w:rsidRPr="00E43431">
              <w:rPr>
                <w:rFonts w:ascii="Times New Roman" w:hAnsi="Times New Roman"/>
              </w:rPr>
              <w:t xml:space="preserve"> 07.00 </w:t>
            </w:r>
            <w:proofErr w:type="spellStart"/>
            <w:r w:rsidRPr="00E43431">
              <w:rPr>
                <w:rFonts w:ascii="Times New Roman" w:hAnsi="Times New Roman"/>
              </w:rPr>
              <w:t>до</w:t>
            </w:r>
            <w:proofErr w:type="spellEnd"/>
            <w:r w:rsidRPr="00E43431">
              <w:rPr>
                <w:rFonts w:ascii="Times New Roman" w:hAnsi="Times New Roman"/>
              </w:rPr>
              <w:t xml:space="preserve"> 15.00 </w:t>
            </w:r>
            <w:proofErr w:type="spellStart"/>
            <w:r w:rsidRPr="00E43431">
              <w:rPr>
                <w:rFonts w:ascii="Times New Roman" w:hAnsi="Times New Roman"/>
              </w:rPr>
              <w:t>часова</w:t>
            </w:r>
            <w:proofErr w:type="spellEnd"/>
            <w:r w:rsidRPr="00E43431">
              <w:rPr>
                <w:rFonts w:ascii="Times New Roman" w:hAnsi="Times New Roman"/>
              </w:rPr>
              <w:t xml:space="preserve">). </w:t>
            </w:r>
          </w:p>
          <w:p w:rsidR="00FC00A0" w:rsidRPr="00E43431" w:rsidRDefault="00FC00A0" w:rsidP="007A6D78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 Начин подношења понуде и рок за      подношење понуде:</w:t>
            </w:r>
          </w:p>
        </w:tc>
        <w:tc>
          <w:tcPr>
            <w:tcW w:w="6210" w:type="dxa"/>
          </w:tcPr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lang w:val="sr-Cyrl-CS"/>
              </w:rPr>
            </w:pPr>
            <w:proofErr w:type="spellStart"/>
            <w:r w:rsidRPr="00E43431">
              <w:rPr>
                <w:rFonts w:ascii="Times New Roman" w:hAnsi="Times New Roman"/>
              </w:rPr>
              <w:t>Понуђачи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подносе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понуде</w:t>
            </w:r>
            <w:proofErr w:type="spellEnd"/>
            <w:r w:rsidRPr="00E43431">
              <w:rPr>
                <w:rFonts w:ascii="Times New Roman" w:hAnsi="Times New Roman"/>
              </w:rPr>
              <w:t xml:space="preserve"> у </w:t>
            </w:r>
            <w:proofErr w:type="spellStart"/>
            <w:r w:rsidRPr="00E43431">
              <w:rPr>
                <w:rFonts w:ascii="Times New Roman" w:hAnsi="Times New Roman"/>
              </w:rPr>
              <w:t>затвореној</w:t>
            </w:r>
            <w:proofErr w:type="spellEnd"/>
            <w:r w:rsidRPr="00E43431">
              <w:rPr>
                <w:rFonts w:ascii="Times New Roman" w:hAnsi="Times New Roman"/>
              </w:rPr>
              <w:t xml:space="preserve"> и </w:t>
            </w:r>
            <w:proofErr w:type="spellStart"/>
            <w:r w:rsidRPr="00E43431">
              <w:rPr>
                <w:rFonts w:ascii="Times New Roman" w:hAnsi="Times New Roman"/>
              </w:rPr>
              <w:t>печатираној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коверти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препорученом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пошиљком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или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лично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адресу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наручиоца</w:t>
            </w:r>
            <w:proofErr w:type="spellEnd"/>
            <w:r w:rsidRPr="00E43431">
              <w:rPr>
                <w:rFonts w:ascii="Times New Roman" w:hAnsi="Times New Roman"/>
              </w:rPr>
              <w:t xml:space="preserve">: </w:t>
            </w:r>
            <w:proofErr w:type="spellStart"/>
            <w:r w:rsidRPr="00E43431">
              <w:rPr>
                <w:rFonts w:ascii="Times New Roman" w:hAnsi="Times New Roman"/>
              </w:rPr>
              <w:t>Општина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Блаце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ул.Карађорђева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број</w:t>
            </w:r>
            <w:proofErr w:type="spellEnd"/>
            <w:r w:rsidRPr="00E43431">
              <w:rPr>
                <w:rFonts w:ascii="Times New Roman" w:hAnsi="Times New Roman"/>
              </w:rPr>
              <w:t xml:space="preserve"> 4, 18420 </w:t>
            </w:r>
            <w:proofErr w:type="spellStart"/>
            <w:r w:rsidRPr="00E43431">
              <w:rPr>
                <w:rFonts w:ascii="Times New Roman" w:hAnsi="Times New Roman"/>
              </w:rPr>
              <w:t>Блаце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r w:rsidRPr="00E43431">
              <w:rPr>
                <w:rFonts w:ascii="Times New Roman" w:hAnsi="Times New Roman"/>
                <w:lang w:val="sr-Cyrl-CS"/>
              </w:rPr>
              <w:t>преко писарнице општине Блаце</w:t>
            </w:r>
            <w:r w:rsidRPr="00E43431">
              <w:rPr>
                <w:rFonts w:ascii="Times New Roman" w:hAnsi="Times New Roman"/>
              </w:rPr>
              <w:t xml:space="preserve">, </w:t>
            </w:r>
            <w:r w:rsidRPr="00E43431">
              <w:rPr>
                <w:rFonts w:ascii="Times New Roman" w:hAnsi="Times New Roman"/>
                <w:lang w:val="sr-Cyrl-CS"/>
              </w:rPr>
              <w:t>са напоменом:</w:t>
            </w:r>
          </w:p>
          <w:p w:rsidR="00E43431" w:rsidRPr="00E43431" w:rsidRDefault="00E43431" w:rsidP="005323A1">
            <w:pPr>
              <w:widowControl w:val="0"/>
              <w:autoSpaceDE w:val="0"/>
              <w:autoSpaceDN w:val="0"/>
              <w:adjustRightInd w:val="0"/>
              <w:ind w:left="305"/>
              <w:jc w:val="center"/>
              <w:rPr>
                <w:rFonts w:ascii="Times New Roman" w:hAnsi="Times New Roman"/>
                <w:b/>
                <w:bCs/>
              </w:rPr>
            </w:pP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E43431">
              <w:rPr>
                <w:rFonts w:ascii="Times New Roman" w:hAnsi="Times New Roman"/>
                <w:b/>
                <w:bCs/>
                <w:lang w:val="sr-Cyrl-CS"/>
              </w:rPr>
              <w:t xml:space="preserve">«Понуда за набавку услуга </w:t>
            </w:r>
            <w:r w:rsidRPr="00E43431">
              <w:rPr>
                <w:rFonts w:ascii="Times New Roman" w:hAnsi="Times New Roman"/>
                <w:b/>
                <w:bCs/>
              </w:rPr>
              <w:t xml:space="preserve">– </w:t>
            </w:r>
            <w:r w:rsidR="00793A61" w:rsidRPr="00E43431">
              <w:rPr>
                <w:rFonts w:ascii="Times New Roman" w:hAnsi="Times New Roman"/>
                <w:b/>
                <w:bCs/>
                <w:lang w:val="sr-Cyrl-CS"/>
              </w:rPr>
              <w:t xml:space="preserve">Набавка услуге социјалне заштите „Помоћ у кући старим и инвалидним </w:t>
            </w:r>
            <w:r w:rsidR="006706BA" w:rsidRPr="00E43431">
              <w:rPr>
                <w:rFonts w:ascii="Times New Roman" w:hAnsi="Times New Roman"/>
                <w:b/>
                <w:bCs/>
                <w:lang w:val="sr-Cyrl-CS"/>
              </w:rPr>
              <w:t>лицима“, ЈНМВ 1.2.1/</w:t>
            </w:r>
            <w:r w:rsidR="006706BA" w:rsidRPr="00E43431">
              <w:rPr>
                <w:rFonts w:ascii="Times New Roman" w:hAnsi="Times New Roman"/>
                <w:b/>
                <w:bCs/>
              </w:rPr>
              <w:t>17</w:t>
            </w:r>
            <w:r w:rsidRPr="00E43431">
              <w:rPr>
                <w:rFonts w:ascii="Times New Roman" w:hAnsi="Times New Roman"/>
                <w:b/>
                <w:bCs/>
              </w:rPr>
              <w:t xml:space="preserve"> </w:t>
            </w:r>
            <w:r w:rsidRPr="00E43431">
              <w:rPr>
                <w:rFonts w:ascii="Times New Roman" w:hAnsi="Times New Roman"/>
                <w:b/>
                <w:lang w:val="sr-Cyrl-CS"/>
              </w:rPr>
              <w:t xml:space="preserve">- </w:t>
            </w:r>
            <w:r w:rsidRPr="00E43431">
              <w:rPr>
                <w:rFonts w:ascii="Times New Roman" w:hAnsi="Times New Roman"/>
                <w:lang w:val="sr-Cyrl-CS"/>
              </w:rPr>
              <w:t xml:space="preserve"> </w:t>
            </w:r>
            <w:r w:rsidRPr="00E43431">
              <w:rPr>
                <w:rFonts w:ascii="Times New Roman" w:hAnsi="Times New Roman"/>
                <w:b/>
                <w:bCs/>
                <w:lang w:val="sr-Cyrl-CS"/>
              </w:rPr>
              <w:t>НЕ ОТВАРАТИ»</w:t>
            </w: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bCs/>
              </w:rPr>
            </w:pP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proofErr w:type="spellStart"/>
            <w:r w:rsidRPr="00E43431">
              <w:rPr>
                <w:rFonts w:ascii="Times New Roman" w:hAnsi="Times New Roman"/>
              </w:rPr>
              <w:t>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полеђини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коверте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треба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да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стоји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назив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понуђача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контакт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особа</w:t>
            </w:r>
            <w:proofErr w:type="spellEnd"/>
            <w:r w:rsidRPr="00E43431">
              <w:rPr>
                <w:rFonts w:ascii="Times New Roman" w:hAnsi="Times New Roman"/>
              </w:rPr>
              <w:t xml:space="preserve"> и </w:t>
            </w:r>
            <w:proofErr w:type="spellStart"/>
            <w:r w:rsidRPr="00E43431">
              <w:rPr>
                <w:rFonts w:ascii="Times New Roman" w:hAnsi="Times New Roman"/>
              </w:rPr>
              <w:t>телефон</w:t>
            </w:r>
            <w:proofErr w:type="spellEnd"/>
            <w:r w:rsidRPr="00E43431">
              <w:rPr>
                <w:rFonts w:ascii="Times New Roman" w:hAnsi="Times New Roman"/>
              </w:rPr>
              <w:t xml:space="preserve">. </w:t>
            </w: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</w:rPr>
            </w:pP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</w:rPr>
            </w:pPr>
            <w:r w:rsidRPr="00E43431">
              <w:rPr>
                <w:rFonts w:ascii="Times New Roman" w:hAnsi="Times New Roman"/>
                <w:b/>
              </w:rPr>
              <w:t>РОК ЗА ПОДНОШЕЊЕ ПОНУДА ЈЕ:</w:t>
            </w: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bCs/>
              </w:rPr>
            </w:pPr>
          </w:p>
          <w:p w:rsidR="005323A1" w:rsidRDefault="00264358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bCs/>
              </w:rPr>
            </w:pPr>
            <w:r w:rsidRPr="00E43431">
              <w:rPr>
                <w:rFonts w:ascii="Times New Roman" w:hAnsi="Times New Roman"/>
                <w:b/>
                <w:bCs/>
              </w:rPr>
              <w:t xml:space="preserve">                  13.02.</w:t>
            </w:r>
            <w:r w:rsidR="006706BA" w:rsidRPr="00E43431">
              <w:rPr>
                <w:rFonts w:ascii="Times New Roman" w:hAnsi="Times New Roman"/>
                <w:b/>
                <w:bCs/>
                <w:lang w:val="sr-Cyrl-CS"/>
              </w:rPr>
              <w:t>201</w:t>
            </w:r>
            <w:r w:rsidR="006706BA" w:rsidRPr="00E43431">
              <w:rPr>
                <w:rFonts w:ascii="Times New Roman" w:hAnsi="Times New Roman"/>
                <w:b/>
                <w:bCs/>
              </w:rPr>
              <w:t>7</w:t>
            </w:r>
            <w:r w:rsidR="005323A1" w:rsidRPr="00E43431">
              <w:rPr>
                <w:rFonts w:ascii="Times New Roman" w:hAnsi="Times New Roman"/>
                <w:b/>
                <w:bCs/>
                <w:lang w:val="sr-Cyrl-CS"/>
              </w:rPr>
              <w:t xml:space="preserve">.године до </w:t>
            </w:r>
            <w:r w:rsidR="00793A61" w:rsidRPr="00E43431">
              <w:rPr>
                <w:rFonts w:ascii="Times New Roman" w:hAnsi="Times New Roman"/>
                <w:b/>
                <w:bCs/>
              </w:rPr>
              <w:t>1</w:t>
            </w:r>
            <w:r w:rsidR="00793A61" w:rsidRPr="00E43431">
              <w:rPr>
                <w:rFonts w:ascii="Times New Roman" w:hAnsi="Times New Roman"/>
                <w:b/>
                <w:bCs/>
                <w:lang w:val="sr-Cyrl-CS"/>
              </w:rPr>
              <w:t>0</w:t>
            </w:r>
            <w:r w:rsidR="006706BA" w:rsidRPr="00E43431">
              <w:rPr>
                <w:rFonts w:ascii="Times New Roman" w:hAnsi="Times New Roman"/>
                <w:b/>
                <w:bCs/>
              </w:rPr>
              <w:t>,3</w:t>
            </w:r>
            <w:r w:rsidR="005323A1" w:rsidRPr="00E43431">
              <w:rPr>
                <w:rFonts w:ascii="Times New Roman" w:hAnsi="Times New Roman"/>
                <w:b/>
                <w:bCs/>
              </w:rPr>
              <w:t xml:space="preserve">0 </w:t>
            </w:r>
            <w:r w:rsidR="005323A1" w:rsidRPr="00E43431">
              <w:rPr>
                <w:rFonts w:ascii="Times New Roman" w:hAnsi="Times New Roman"/>
                <w:b/>
                <w:bCs/>
                <w:lang w:val="sr-Cyrl-CS"/>
              </w:rPr>
              <w:t>часова</w:t>
            </w:r>
          </w:p>
          <w:p w:rsidR="00E43431" w:rsidRPr="00E43431" w:rsidRDefault="00E4343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</w:rPr>
            </w:pP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proofErr w:type="spellStart"/>
            <w:r w:rsidRPr="00E43431">
              <w:rPr>
                <w:rFonts w:ascii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сматра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благовременом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ако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је</w:t>
            </w:r>
            <w:proofErr w:type="spellEnd"/>
            <w:r w:rsidRPr="00E43431">
              <w:rPr>
                <w:rFonts w:ascii="Times New Roman" w:hAnsi="Times New Roman"/>
              </w:rPr>
              <w:t xml:space="preserve"> у </w:t>
            </w:r>
            <w:proofErr w:type="spellStart"/>
            <w:r w:rsidRPr="00E43431">
              <w:rPr>
                <w:rFonts w:ascii="Times New Roman" w:hAnsi="Times New Roman"/>
              </w:rPr>
              <w:t>писарницу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наручиоца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адреси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ул.Карађорђева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број</w:t>
            </w:r>
            <w:proofErr w:type="spellEnd"/>
            <w:r w:rsidRPr="00E43431">
              <w:rPr>
                <w:rFonts w:ascii="Times New Roman" w:hAnsi="Times New Roman"/>
              </w:rPr>
              <w:t xml:space="preserve"> 4, </w:t>
            </w:r>
            <w:proofErr w:type="spellStart"/>
            <w:r w:rsidRPr="00E43431">
              <w:rPr>
                <w:rFonts w:ascii="Times New Roman" w:hAnsi="Times New Roman"/>
              </w:rPr>
              <w:t>Блаце</w:t>
            </w:r>
            <w:proofErr w:type="spellEnd"/>
            <w:r w:rsidR="00264358"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="00264358" w:rsidRPr="00E43431">
              <w:rPr>
                <w:rFonts w:ascii="Times New Roman" w:hAnsi="Times New Roman"/>
              </w:rPr>
              <w:t>пристигла</w:t>
            </w:r>
            <w:proofErr w:type="spellEnd"/>
            <w:r w:rsidR="00264358"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="00264358" w:rsidRPr="00E43431">
              <w:rPr>
                <w:rFonts w:ascii="Times New Roman" w:hAnsi="Times New Roman"/>
              </w:rPr>
              <w:t>закључно</w:t>
            </w:r>
            <w:proofErr w:type="spellEnd"/>
            <w:r w:rsidR="00264358"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="00264358" w:rsidRPr="00E43431">
              <w:rPr>
                <w:rFonts w:ascii="Times New Roman" w:hAnsi="Times New Roman"/>
              </w:rPr>
              <w:t>са</w:t>
            </w:r>
            <w:proofErr w:type="spellEnd"/>
            <w:r w:rsidR="00264358" w:rsidRPr="00E43431">
              <w:rPr>
                <w:rFonts w:ascii="Times New Roman" w:hAnsi="Times New Roman"/>
              </w:rPr>
              <w:t xml:space="preserve"> 13.02.</w:t>
            </w:r>
            <w:r w:rsidR="006706BA" w:rsidRPr="00E43431">
              <w:rPr>
                <w:rFonts w:ascii="Times New Roman" w:hAnsi="Times New Roman"/>
                <w:bCs/>
                <w:lang w:val="sr-Cyrl-CS"/>
              </w:rPr>
              <w:t>201</w:t>
            </w:r>
            <w:r w:rsidR="006706BA" w:rsidRPr="00E43431">
              <w:rPr>
                <w:rFonts w:ascii="Times New Roman" w:hAnsi="Times New Roman"/>
                <w:bCs/>
              </w:rPr>
              <w:t>7</w:t>
            </w:r>
            <w:r w:rsidRPr="00E43431">
              <w:rPr>
                <w:rFonts w:ascii="Times New Roman" w:hAnsi="Times New Roman"/>
                <w:bCs/>
                <w:lang w:val="sr-Cyrl-CS"/>
              </w:rPr>
              <w:t xml:space="preserve">.године до </w:t>
            </w:r>
            <w:r w:rsidR="006706BA" w:rsidRPr="00E43431">
              <w:rPr>
                <w:rFonts w:ascii="Times New Roman" w:hAnsi="Times New Roman"/>
                <w:bCs/>
              </w:rPr>
              <w:t>10</w:t>
            </w:r>
            <w:proofErr w:type="gramStart"/>
            <w:r w:rsidR="006706BA" w:rsidRPr="00E43431">
              <w:rPr>
                <w:rFonts w:ascii="Times New Roman" w:hAnsi="Times New Roman"/>
                <w:bCs/>
              </w:rPr>
              <w:t>,30</w:t>
            </w:r>
            <w:proofErr w:type="gramEnd"/>
            <w:r w:rsidRPr="00E43431">
              <w:rPr>
                <w:rFonts w:ascii="Times New Roman" w:hAnsi="Times New Roman"/>
                <w:bCs/>
              </w:rPr>
              <w:t xml:space="preserve"> </w:t>
            </w:r>
            <w:r w:rsidRPr="00E43431">
              <w:rPr>
                <w:rFonts w:ascii="Times New Roman" w:hAnsi="Times New Roman"/>
                <w:bCs/>
                <w:lang w:val="sr-Cyrl-CS"/>
              </w:rPr>
              <w:t>часова</w:t>
            </w:r>
            <w:r w:rsidRPr="00E43431">
              <w:rPr>
                <w:rFonts w:ascii="Times New Roman" w:hAnsi="Times New Roman"/>
              </w:rPr>
              <w:t xml:space="preserve">. </w:t>
            </w:r>
          </w:p>
          <w:p w:rsidR="00FC00A0" w:rsidRPr="00E43431" w:rsidRDefault="005323A1" w:rsidP="00793A6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bCs/>
                <w:highlight w:val="yellow"/>
              </w:rPr>
            </w:pPr>
            <w:proofErr w:type="spellStart"/>
            <w:r w:rsidRPr="00E43431">
              <w:rPr>
                <w:rFonts w:ascii="Times New Roman" w:hAnsi="Times New Roman"/>
              </w:rPr>
              <w:t>Неблаговременом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ће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сматрати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понуђача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која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није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стигла</w:t>
            </w:r>
            <w:proofErr w:type="spellEnd"/>
            <w:r w:rsidRPr="00E43431">
              <w:rPr>
                <w:rFonts w:ascii="Times New Roman" w:hAnsi="Times New Roman"/>
              </w:rPr>
              <w:t xml:space="preserve"> у </w:t>
            </w:r>
            <w:proofErr w:type="spellStart"/>
            <w:r w:rsidRPr="00E43431">
              <w:rPr>
                <w:rFonts w:ascii="Times New Roman" w:hAnsi="Times New Roman"/>
              </w:rPr>
              <w:t>писарницу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наручиоца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адреси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ул.Карађорђева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број</w:t>
            </w:r>
            <w:proofErr w:type="spellEnd"/>
            <w:r w:rsidRPr="00E43431">
              <w:rPr>
                <w:rFonts w:ascii="Times New Roman" w:hAnsi="Times New Roman"/>
              </w:rPr>
              <w:t xml:space="preserve"> 4, </w:t>
            </w:r>
            <w:proofErr w:type="spellStart"/>
            <w:r w:rsidRPr="00E43431">
              <w:rPr>
                <w:rFonts w:ascii="Times New Roman" w:hAnsi="Times New Roman"/>
              </w:rPr>
              <w:t>Блаце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пристигла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закључно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43431">
              <w:rPr>
                <w:rFonts w:ascii="Times New Roman" w:hAnsi="Times New Roman"/>
              </w:rPr>
              <w:t>са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r w:rsidR="00264358" w:rsidRPr="00E43431">
              <w:rPr>
                <w:rFonts w:ascii="Times New Roman" w:hAnsi="Times New Roman"/>
              </w:rPr>
              <w:t xml:space="preserve"> 13.02.</w:t>
            </w:r>
            <w:r w:rsidR="006706BA" w:rsidRPr="00E43431">
              <w:rPr>
                <w:rFonts w:ascii="Times New Roman" w:hAnsi="Times New Roman"/>
                <w:lang w:val="sr-Cyrl-CS"/>
              </w:rPr>
              <w:t>201</w:t>
            </w:r>
            <w:r w:rsidR="006706BA" w:rsidRPr="00E43431">
              <w:rPr>
                <w:rFonts w:ascii="Times New Roman" w:hAnsi="Times New Roman"/>
              </w:rPr>
              <w:t>7</w:t>
            </w:r>
            <w:r w:rsidRPr="00E43431">
              <w:rPr>
                <w:rFonts w:ascii="Times New Roman" w:hAnsi="Times New Roman"/>
                <w:bCs/>
                <w:lang w:val="sr-Cyrl-CS"/>
              </w:rPr>
              <w:t>.године</w:t>
            </w:r>
            <w:proofErr w:type="gramEnd"/>
            <w:r w:rsidRPr="00E43431">
              <w:rPr>
                <w:rFonts w:ascii="Times New Roman" w:hAnsi="Times New Roman"/>
                <w:bCs/>
                <w:lang w:val="sr-Cyrl-CS"/>
              </w:rPr>
              <w:t xml:space="preserve"> до </w:t>
            </w:r>
            <w:r w:rsidRPr="00E43431">
              <w:rPr>
                <w:rFonts w:ascii="Times New Roman" w:hAnsi="Times New Roman"/>
                <w:bCs/>
              </w:rPr>
              <w:t>1</w:t>
            </w:r>
            <w:r w:rsidR="00793A61" w:rsidRPr="00E43431">
              <w:rPr>
                <w:rFonts w:ascii="Times New Roman" w:hAnsi="Times New Roman"/>
                <w:bCs/>
                <w:lang w:val="sr-Cyrl-CS"/>
              </w:rPr>
              <w:t>0</w:t>
            </w:r>
            <w:r w:rsidR="006706BA" w:rsidRPr="00E43431">
              <w:rPr>
                <w:rFonts w:ascii="Times New Roman" w:hAnsi="Times New Roman"/>
                <w:bCs/>
              </w:rPr>
              <w:t>,30</w:t>
            </w:r>
            <w:r w:rsidRPr="00E43431">
              <w:rPr>
                <w:rFonts w:ascii="Times New Roman" w:hAnsi="Times New Roman"/>
                <w:bCs/>
              </w:rPr>
              <w:t xml:space="preserve"> </w:t>
            </w:r>
            <w:r w:rsidRPr="00E43431">
              <w:rPr>
                <w:rFonts w:ascii="Times New Roman" w:hAnsi="Times New Roman"/>
                <w:bCs/>
                <w:lang w:val="sr-Cyrl-CS"/>
              </w:rPr>
              <w:t>часова</w:t>
            </w:r>
            <w:r w:rsidRPr="00E43431">
              <w:rPr>
                <w:rFonts w:ascii="Times New Roman" w:hAnsi="Times New Roman"/>
              </w:rPr>
              <w:t xml:space="preserve">. </w:t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lastRenderedPageBreak/>
              <w:t xml:space="preserve"> Место,време и начин отварања понуда:</w:t>
            </w:r>
          </w:p>
        </w:tc>
        <w:tc>
          <w:tcPr>
            <w:tcW w:w="6210" w:type="dxa"/>
          </w:tcPr>
          <w:p w:rsidR="00FC00A0" w:rsidRPr="00E43431" w:rsidRDefault="005323A1" w:rsidP="006706BA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proofErr w:type="spellStart"/>
            <w:r w:rsidRPr="00E43431">
              <w:rPr>
                <w:rFonts w:ascii="Times New Roman" w:hAnsi="Times New Roman"/>
              </w:rPr>
              <w:t>Отварање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је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јавно</w:t>
            </w:r>
            <w:proofErr w:type="spellEnd"/>
            <w:r w:rsidRPr="00E43431">
              <w:rPr>
                <w:rFonts w:ascii="Times New Roman" w:hAnsi="Times New Roman"/>
              </w:rPr>
              <w:t xml:space="preserve"> и </w:t>
            </w:r>
            <w:proofErr w:type="spellStart"/>
            <w:r w:rsidRPr="00E43431">
              <w:rPr>
                <w:rFonts w:ascii="Times New Roman" w:hAnsi="Times New Roman"/>
              </w:rPr>
              <w:t>одржаће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одмах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након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истека</w:t>
            </w:r>
            <w:proofErr w:type="spellEnd"/>
            <w:r w:rsidR="003867D7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рока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за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подношење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дана</w:t>
            </w:r>
            <w:proofErr w:type="spellEnd"/>
            <w:r w:rsidR="00264358" w:rsidRPr="00E43431">
              <w:rPr>
                <w:rFonts w:ascii="Times New Roman" w:hAnsi="Times New Roman"/>
              </w:rPr>
              <w:t xml:space="preserve"> </w:t>
            </w:r>
            <w:r w:rsidR="00264358" w:rsidRPr="00E43431">
              <w:rPr>
                <w:rFonts w:ascii="Times New Roman" w:hAnsi="Times New Roman"/>
                <w:b/>
              </w:rPr>
              <w:t>13.02.</w:t>
            </w:r>
            <w:r w:rsidR="006706BA" w:rsidRPr="00E43431">
              <w:rPr>
                <w:rFonts w:ascii="Times New Roman" w:hAnsi="Times New Roman"/>
                <w:b/>
                <w:lang w:val="sr-Cyrl-CS"/>
              </w:rPr>
              <w:t>201</w:t>
            </w:r>
            <w:r w:rsidR="006706BA" w:rsidRPr="00E43431">
              <w:rPr>
                <w:rFonts w:ascii="Times New Roman" w:hAnsi="Times New Roman"/>
                <w:b/>
              </w:rPr>
              <w:t>7</w:t>
            </w:r>
            <w:r w:rsidRPr="00E43431">
              <w:rPr>
                <w:rFonts w:ascii="Times New Roman" w:hAnsi="Times New Roman"/>
                <w:bCs/>
                <w:lang w:val="sr-Cyrl-CS"/>
              </w:rPr>
              <w:t>.године</w:t>
            </w:r>
            <w:r w:rsidRPr="00E43431">
              <w:rPr>
                <w:rFonts w:ascii="Times New Roman" w:hAnsi="Times New Roman"/>
              </w:rPr>
              <w:t xml:space="preserve">, у </w:t>
            </w:r>
            <w:r w:rsidR="006706BA" w:rsidRPr="00E43431">
              <w:rPr>
                <w:rFonts w:ascii="Times New Roman" w:hAnsi="Times New Roman"/>
                <w:b/>
              </w:rPr>
              <w:t>11,00</w:t>
            </w:r>
            <w:r w:rsidRPr="00E434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b/>
              </w:rPr>
              <w:t>часова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адреси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ул.Карађорђева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број</w:t>
            </w:r>
            <w:proofErr w:type="spellEnd"/>
            <w:r w:rsidRPr="00E43431">
              <w:rPr>
                <w:rFonts w:ascii="Times New Roman" w:hAnsi="Times New Roman"/>
              </w:rPr>
              <w:t xml:space="preserve"> 4, </w:t>
            </w:r>
            <w:proofErr w:type="spellStart"/>
            <w:r w:rsidRPr="00E43431">
              <w:rPr>
                <w:rFonts w:ascii="Times New Roman" w:hAnsi="Times New Roman"/>
              </w:rPr>
              <w:t>Блаце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просторије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општинске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управе</w:t>
            </w:r>
            <w:proofErr w:type="spellEnd"/>
            <w:r w:rsidRPr="00E43431">
              <w:rPr>
                <w:rFonts w:ascii="Times New Roman" w:hAnsi="Times New Roman"/>
              </w:rPr>
              <w:t xml:space="preserve">, у </w:t>
            </w:r>
            <w:proofErr w:type="spellStart"/>
            <w:r w:rsidRPr="00E43431">
              <w:rPr>
                <w:rFonts w:ascii="Times New Roman" w:hAnsi="Times New Roman"/>
              </w:rPr>
              <w:t>присуству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чланова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Комисије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за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предметну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јавну</w:t>
            </w:r>
            <w:proofErr w:type="spellEnd"/>
            <w:r w:rsidRPr="00E43431">
              <w:rPr>
                <w:rFonts w:ascii="Times New Roman" w:hAnsi="Times New Roman"/>
              </w:rPr>
              <w:t xml:space="preserve">  </w:t>
            </w:r>
            <w:proofErr w:type="spellStart"/>
            <w:r w:rsidRPr="00E43431">
              <w:rPr>
                <w:rFonts w:ascii="Times New Roman" w:hAnsi="Times New Roman"/>
              </w:rPr>
              <w:t>набавку</w:t>
            </w:r>
            <w:proofErr w:type="spellEnd"/>
            <w:r w:rsidRPr="00E43431">
              <w:rPr>
                <w:rFonts w:ascii="Times New Roman" w:hAnsi="Times New Roman"/>
              </w:rPr>
              <w:t xml:space="preserve">. </w:t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 Услови под којима представници понуђача могу учествовати у поступку отварања понуда:</w:t>
            </w:r>
          </w:p>
        </w:tc>
        <w:tc>
          <w:tcPr>
            <w:tcW w:w="6210" w:type="dxa"/>
          </w:tcPr>
          <w:p w:rsidR="00FC00A0" w:rsidRPr="00E43431" w:rsidRDefault="005323A1" w:rsidP="003F112C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E43431">
              <w:rPr>
                <w:rFonts w:ascii="Times New Roman" w:hAnsi="Times New Roman"/>
              </w:rPr>
              <w:t xml:space="preserve">У </w:t>
            </w:r>
            <w:proofErr w:type="spellStart"/>
            <w:r w:rsidRPr="00E43431">
              <w:rPr>
                <w:rFonts w:ascii="Times New Roman" w:hAnsi="Times New Roman"/>
              </w:rPr>
              <w:t>поступку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отварања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могу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учествовати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опуномоћени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представници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понуђача</w:t>
            </w:r>
            <w:proofErr w:type="spellEnd"/>
            <w:r w:rsidRPr="00E43431">
              <w:rPr>
                <w:rFonts w:ascii="Times New Roman" w:hAnsi="Times New Roman"/>
              </w:rPr>
              <w:t xml:space="preserve">. </w:t>
            </w:r>
            <w:proofErr w:type="spellStart"/>
            <w:r w:rsidRPr="00E43431">
              <w:rPr>
                <w:rFonts w:ascii="Times New Roman" w:hAnsi="Times New Roman"/>
              </w:rPr>
              <w:t>Пре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почетка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поступка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јавног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отварања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представници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понуђача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који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ће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43431">
              <w:rPr>
                <w:rFonts w:ascii="Times New Roman" w:hAnsi="Times New Roman"/>
              </w:rPr>
              <w:t>присуствовати</w:t>
            </w:r>
            <w:proofErr w:type="spellEnd"/>
            <w:r w:rsidR="00E43431">
              <w:rPr>
                <w:rFonts w:ascii="Times New Roman" w:hAnsi="Times New Roman"/>
              </w:rPr>
              <w:t xml:space="preserve"> </w:t>
            </w:r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поступку</w:t>
            </w:r>
            <w:proofErr w:type="spellEnd"/>
            <w:proofErr w:type="gram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отварања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дужни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да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наручиоцу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предају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писмена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пуномоћја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основу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којих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ће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доказати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овлашћење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за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учешће</w:t>
            </w:r>
            <w:proofErr w:type="spellEnd"/>
            <w:r w:rsidRPr="00E43431">
              <w:rPr>
                <w:rFonts w:ascii="Times New Roman" w:hAnsi="Times New Roman"/>
              </w:rPr>
              <w:t xml:space="preserve"> у </w:t>
            </w:r>
            <w:proofErr w:type="spellStart"/>
            <w:r w:rsidRPr="00E43431">
              <w:rPr>
                <w:rFonts w:ascii="Times New Roman" w:hAnsi="Times New Roman"/>
              </w:rPr>
              <w:t>поступку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јавног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отварања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понуде</w:t>
            </w:r>
            <w:proofErr w:type="spellEnd"/>
            <w:r w:rsidRPr="00E43431">
              <w:rPr>
                <w:rFonts w:ascii="Times New Roman" w:hAnsi="Times New Roman"/>
              </w:rPr>
              <w:t xml:space="preserve">. </w:t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 Рок за доношење одлука:</w:t>
            </w:r>
          </w:p>
        </w:tc>
        <w:tc>
          <w:tcPr>
            <w:tcW w:w="6210" w:type="dxa"/>
          </w:tcPr>
          <w:p w:rsidR="00FC00A0" w:rsidRPr="00E43431" w:rsidRDefault="00FC00A0" w:rsidP="00FD7A2B">
            <w:pPr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Одлука о додели уговора биће донета у року од </w:t>
            </w:r>
            <w:r w:rsidR="00FD7A2B" w:rsidRPr="00E43431">
              <w:rPr>
                <w:rFonts w:ascii="Times New Roman" w:eastAsia="Times New Roman" w:hAnsi="Times New Roman" w:cs="Times New Roman"/>
                <w:noProof/>
                <w:lang w:val="sr-Cyrl-CS"/>
              </w:rPr>
              <w:t>10 (десет) дана</w:t>
            </w:r>
            <w:r w:rsidR="00FD7A2B" w:rsidRPr="00E43431">
              <w:rPr>
                <w:rFonts w:ascii="Times New Roman" w:eastAsia="Times New Roman" w:hAnsi="Times New Roman" w:cs="Times New Roman"/>
              </w:rPr>
              <w:t xml:space="preserve"> </w:t>
            </w:r>
            <w:r w:rsidR="00FD7A2B" w:rsidRPr="00E43431">
              <w:rPr>
                <w:rFonts w:ascii="Times New Roman" w:eastAsia="Times New Roman" w:hAnsi="Times New Roman" w:cs="Times New Roman"/>
                <w:noProof/>
              </w:rPr>
              <w:t>од дaнa отварања понудa.</w:t>
            </w:r>
            <w:r w:rsidR="00FD7A2B" w:rsidRPr="00E43431">
              <w:rPr>
                <w:rFonts w:ascii="Times New Roman" w:eastAsia="Times New Roman" w:hAnsi="Times New Roman" w:cs="Times New Roman"/>
                <w:noProof/>
                <w:lang w:val="sr-Cyrl-CS"/>
              </w:rPr>
              <w:tab/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 Лице за контакт:</w:t>
            </w:r>
          </w:p>
        </w:tc>
        <w:tc>
          <w:tcPr>
            <w:tcW w:w="6210" w:type="dxa"/>
          </w:tcPr>
          <w:p w:rsidR="00FC00A0" w:rsidRPr="00E43431" w:rsidRDefault="007A6D78" w:rsidP="00EB7945">
            <w:pPr>
              <w:rPr>
                <w:rFonts w:ascii="Times New Roman" w:hAnsi="Times New Roman" w:cs="Times New Roman"/>
                <w:lang w:val="sr-Cyrl-CS"/>
              </w:rPr>
            </w:pPr>
            <w:proofErr w:type="gramStart"/>
            <w:r w:rsidRPr="00E43431">
              <w:rPr>
                <w:rFonts w:ascii="Times New Roman" w:hAnsi="Times New Roman"/>
                <w:b/>
              </w:rPr>
              <w:t>ou</w:t>
            </w:r>
            <w:proofErr w:type="gramEnd"/>
            <w:hyperlink r:id="rId6" w:history="1">
              <w:r w:rsidRPr="00E43431">
                <w:rPr>
                  <w:rStyle w:val="Hyperlink"/>
                  <w:rFonts w:ascii="Times New Roman" w:hAnsi="Times New Roman"/>
                  <w:b/>
                </w:rPr>
                <w:t>blace@blace.org.rs</w:t>
              </w:r>
            </w:hyperlink>
            <w:r w:rsidRPr="00E43431">
              <w:rPr>
                <w:rFonts w:ascii="Times New Roman" w:hAnsi="Times New Roman"/>
              </w:rPr>
              <w:t>.</w:t>
            </w:r>
          </w:p>
        </w:tc>
      </w:tr>
      <w:tr w:rsidR="004A4DC2" w:rsidRPr="00E43431" w:rsidTr="00E43431">
        <w:tc>
          <w:tcPr>
            <w:tcW w:w="3510" w:type="dxa"/>
          </w:tcPr>
          <w:p w:rsidR="004A4DC2" w:rsidRPr="00E43431" w:rsidRDefault="004A4DC2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Остали подаци:</w:t>
            </w:r>
          </w:p>
        </w:tc>
        <w:tc>
          <w:tcPr>
            <w:tcW w:w="6210" w:type="dxa"/>
          </w:tcPr>
          <w:p w:rsidR="004A4DC2" w:rsidRPr="00E43431" w:rsidRDefault="007A6D78" w:rsidP="004A4DC2">
            <w:pPr>
              <w:pStyle w:val="Subtitle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bidi="he-IL"/>
              </w:rPr>
            </w:pPr>
            <w:r w:rsidRPr="00E43431">
              <w:rPr>
                <w:rFonts w:ascii="Times New Roman" w:hAnsi="Times New Roman"/>
                <w:b w:val="0"/>
                <w:i w:val="0"/>
                <w:sz w:val="22"/>
                <w:szCs w:val="22"/>
                <w:lang w:bidi="he-IL"/>
              </w:rPr>
              <w:t>/</w:t>
            </w:r>
          </w:p>
        </w:tc>
      </w:tr>
    </w:tbl>
    <w:p w:rsidR="00FC00A0" w:rsidRPr="00E43431" w:rsidRDefault="00FC00A0" w:rsidP="00FC00A0">
      <w:pPr>
        <w:rPr>
          <w:rFonts w:ascii="Times New Roman" w:hAnsi="Times New Roman" w:cs="Times New Roman"/>
          <w:lang w:val="sr-Cyrl-CS"/>
        </w:rPr>
      </w:pPr>
    </w:p>
    <w:p w:rsidR="00703494" w:rsidRDefault="00703494"/>
    <w:sectPr w:rsidR="00703494" w:rsidSect="00703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8138640"/>
    <w:lvl w:ilvl="0" w:tplc="FFFFFFFF">
      <w:start w:val="2"/>
      <w:numFmt w:val="decimal"/>
      <w:lvlText w:val="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3855585C"/>
    <w:lvl w:ilvl="0" w:tplc="FFFFFFFF">
      <w:start w:val="2"/>
      <w:numFmt w:val="decimal"/>
      <w:lvlText w:val="5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A0"/>
    <w:rsid w:val="00004576"/>
    <w:rsid w:val="00022258"/>
    <w:rsid w:val="00093FF0"/>
    <w:rsid w:val="000965CC"/>
    <w:rsid w:val="000A4727"/>
    <w:rsid w:val="000D18FA"/>
    <w:rsid w:val="000F4EF2"/>
    <w:rsid w:val="00104DE8"/>
    <w:rsid w:val="0012597E"/>
    <w:rsid w:val="00131C8F"/>
    <w:rsid w:val="0014381A"/>
    <w:rsid w:val="00175D24"/>
    <w:rsid w:val="001D4B85"/>
    <w:rsid w:val="001E3B6F"/>
    <w:rsid w:val="001F3FA7"/>
    <w:rsid w:val="00222E1C"/>
    <w:rsid w:val="00264358"/>
    <w:rsid w:val="00284D0F"/>
    <w:rsid w:val="002A139C"/>
    <w:rsid w:val="002D390E"/>
    <w:rsid w:val="002E6306"/>
    <w:rsid w:val="003006F5"/>
    <w:rsid w:val="003428E9"/>
    <w:rsid w:val="00362D41"/>
    <w:rsid w:val="003867D7"/>
    <w:rsid w:val="003D5938"/>
    <w:rsid w:val="003F112C"/>
    <w:rsid w:val="0042060C"/>
    <w:rsid w:val="00452301"/>
    <w:rsid w:val="00497D3F"/>
    <w:rsid w:val="004A4DC2"/>
    <w:rsid w:val="00507E2E"/>
    <w:rsid w:val="005323A1"/>
    <w:rsid w:val="005347B5"/>
    <w:rsid w:val="0059062D"/>
    <w:rsid w:val="005D1514"/>
    <w:rsid w:val="005E0BAA"/>
    <w:rsid w:val="0060175A"/>
    <w:rsid w:val="00650280"/>
    <w:rsid w:val="0065099C"/>
    <w:rsid w:val="006706BA"/>
    <w:rsid w:val="00685D4F"/>
    <w:rsid w:val="006A32B8"/>
    <w:rsid w:val="00703494"/>
    <w:rsid w:val="00723BE2"/>
    <w:rsid w:val="0073005D"/>
    <w:rsid w:val="007470DB"/>
    <w:rsid w:val="00753B50"/>
    <w:rsid w:val="007816A8"/>
    <w:rsid w:val="00793A61"/>
    <w:rsid w:val="007A6D78"/>
    <w:rsid w:val="007E3016"/>
    <w:rsid w:val="007E648D"/>
    <w:rsid w:val="00830621"/>
    <w:rsid w:val="00835A5D"/>
    <w:rsid w:val="008609DD"/>
    <w:rsid w:val="008616DC"/>
    <w:rsid w:val="008914FE"/>
    <w:rsid w:val="008C3636"/>
    <w:rsid w:val="008C5B68"/>
    <w:rsid w:val="008F7829"/>
    <w:rsid w:val="00900F90"/>
    <w:rsid w:val="00912767"/>
    <w:rsid w:val="00912A8D"/>
    <w:rsid w:val="009148F4"/>
    <w:rsid w:val="009451EF"/>
    <w:rsid w:val="00974FC1"/>
    <w:rsid w:val="009E205E"/>
    <w:rsid w:val="00A2157D"/>
    <w:rsid w:val="00AB02CA"/>
    <w:rsid w:val="00AB5B3A"/>
    <w:rsid w:val="00B83340"/>
    <w:rsid w:val="00B8398A"/>
    <w:rsid w:val="00BD10A7"/>
    <w:rsid w:val="00C05166"/>
    <w:rsid w:val="00C226A4"/>
    <w:rsid w:val="00C408A5"/>
    <w:rsid w:val="00C869CA"/>
    <w:rsid w:val="00CD3D78"/>
    <w:rsid w:val="00CE032E"/>
    <w:rsid w:val="00CF27F0"/>
    <w:rsid w:val="00CF6BD2"/>
    <w:rsid w:val="00D16271"/>
    <w:rsid w:val="00D6778B"/>
    <w:rsid w:val="00DD7CDB"/>
    <w:rsid w:val="00E43431"/>
    <w:rsid w:val="00E76873"/>
    <w:rsid w:val="00E94527"/>
    <w:rsid w:val="00EA2B2D"/>
    <w:rsid w:val="00EB0253"/>
    <w:rsid w:val="00EE2778"/>
    <w:rsid w:val="00F8162C"/>
    <w:rsid w:val="00F8550E"/>
    <w:rsid w:val="00F9481F"/>
    <w:rsid w:val="00FB6704"/>
    <w:rsid w:val="00FC00A0"/>
    <w:rsid w:val="00F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A0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0A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FF0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4A4DC2"/>
    <w:pPr>
      <w:jc w:val="center"/>
    </w:pPr>
    <w:rPr>
      <w:rFonts w:ascii="Sylfaen" w:eastAsia="Times New Roman" w:hAnsi="Sylfaen" w:cs="Times New Roman"/>
      <w:b/>
      <w:i/>
      <w:sz w:val="24"/>
      <w:szCs w:val="24"/>
      <w:lang w:val="sr-Cyrl-CS"/>
    </w:rPr>
  </w:style>
  <w:style w:type="character" w:customStyle="1" w:styleId="SubtitleChar">
    <w:name w:val="Subtitle Char"/>
    <w:basedOn w:val="DefaultParagraphFont"/>
    <w:link w:val="Subtitle"/>
    <w:rsid w:val="004A4DC2"/>
    <w:rPr>
      <w:rFonts w:ascii="Sylfaen" w:eastAsia="Times New Roman" w:hAnsi="Sylfaen" w:cs="Times New Roman"/>
      <w:b/>
      <w:i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A0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0A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FF0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4A4DC2"/>
    <w:pPr>
      <w:jc w:val="center"/>
    </w:pPr>
    <w:rPr>
      <w:rFonts w:ascii="Sylfaen" w:eastAsia="Times New Roman" w:hAnsi="Sylfaen" w:cs="Times New Roman"/>
      <w:b/>
      <w:i/>
      <w:sz w:val="24"/>
      <w:szCs w:val="24"/>
      <w:lang w:val="sr-Cyrl-CS"/>
    </w:rPr>
  </w:style>
  <w:style w:type="character" w:customStyle="1" w:styleId="SubtitleChar">
    <w:name w:val="Subtitle Char"/>
    <w:basedOn w:val="DefaultParagraphFont"/>
    <w:link w:val="Subtitle"/>
    <w:rsid w:val="004A4DC2"/>
    <w:rPr>
      <w:rFonts w:ascii="Sylfaen" w:eastAsia="Times New Roman" w:hAnsi="Sylfaen" w:cs="Times New Roman"/>
      <w:b/>
      <w:i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ce@blace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Vrtic Sunce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RS_CT1</cp:lastModifiedBy>
  <cp:revision>10</cp:revision>
  <cp:lastPrinted>2016-10-21T12:41:00Z</cp:lastPrinted>
  <dcterms:created xsi:type="dcterms:W3CDTF">2017-01-27T12:45:00Z</dcterms:created>
  <dcterms:modified xsi:type="dcterms:W3CDTF">2017-02-02T13:02:00Z</dcterms:modified>
</cp:coreProperties>
</file>