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3446F4" w:rsidRDefault="00CD4A69" w:rsidP="00F1479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446F4">
        <w:rPr>
          <w:rFonts w:ascii="Times New Roman" w:hAnsi="Times New Roman" w:cs="Times New Roman"/>
          <w:b/>
        </w:rPr>
        <w:t>ДОДАТНИ УСЛОВИ ЗА УЧЕШЋЕ У ПОСТУПКУ</w:t>
      </w:r>
      <w:r w:rsidR="002C43C5" w:rsidRPr="003446F4">
        <w:rPr>
          <w:rFonts w:ascii="Times New Roman" w:hAnsi="Times New Roman" w:cs="Times New Roman"/>
          <w:b/>
          <w:lang w:val="en-US"/>
        </w:rPr>
        <w:t xml:space="preserve"> </w:t>
      </w:r>
      <w:r w:rsidR="00C202B1" w:rsidRPr="003446F4">
        <w:rPr>
          <w:rFonts w:ascii="Times New Roman" w:hAnsi="Times New Roman" w:cs="Times New Roman"/>
          <w:b/>
        </w:rPr>
        <w:t>НАБАВК</w:t>
      </w:r>
      <w:r w:rsidR="00F1479A" w:rsidRPr="003446F4">
        <w:rPr>
          <w:rFonts w:ascii="Times New Roman" w:hAnsi="Times New Roman" w:cs="Times New Roman"/>
          <w:b/>
        </w:rPr>
        <w:t>Е</w:t>
      </w:r>
      <w:r w:rsidR="00C202B1" w:rsidRPr="003446F4">
        <w:rPr>
          <w:rFonts w:ascii="Times New Roman" w:hAnsi="Times New Roman" w:cs="Times New Roman"/>
          <w:b/>
        </w:rPr>
        <w:t xml:space="preserve"> УСЛУГ</w:t>
      </w:r>
      <w:r w:rsidR="00F1479A" w:rsidRPr="003446F4">
        <w:rPr>
          <w:rFonts w:ascii="Times New Roman" w:hAnsi="Times New Roman" w:cs="Times New Roman"/>
          <w:b/>
        </w:rPr>
        <w:t>Е</w:t>
      </w:r>
    </w:p>
    <w:p w:rsidR="00773F86" w:rsidRPr="003446F4" w:rsidRDefault="00C202B1" w:rsidP="00CF6438">
      <w:pPr>
        <w:spacing w:after="0"/>
        <w:jc w:val="center"/>
        <w:rPr>
          <w:rFonts w:ascii="Times New Roman" w:hAnsi="Times New Roman" w:cs="Times New Roman"/>
          <w:b/>
        </w:rPr>
      </w:pPr>
      <w:r w:rsidRPr="003446F4">
        <w:rPr>
          <w:rFonts w:ascii="Times New Roman" w:hAnsi="Times New Roman" w:cs="Times New Roman"/>
          <w:b/>
        </w:rPr>
        <w:t xml:space="preserve"> ИЗРАДА</w:t>
      </w:r>
      <w:r w:rsidR="00737000" w:rsidRPr="003446F4">
        <w:rPr>
          <w:rFonts w:ascii="Times New Roman" w:hAnsi="Times New Roman" w:cs="Times New Roman"/>
          <w:b/>
        </w:rPr>
        <w:t xml:space="preserve"> </w:t>
      </w:r>
      <w:r w:rsidRPr="003446F4">
        <w:rPr>
          <w:rFonts w:ascii="Times New Roman" w:hAnsi="Times New Roman" w:cs="Times New Roman"/>
          <w:b/>
        </w:rPr>
        <w:t xml:space="preserve">ТЕХНИЧКЕ ДОКУМЕНТАЦИЈЕ ЗА </w:t>
      </w:r>
      <w:r w:rsidR="00EB268D">
        <w:rPr>
          <w:rFonts w:ascii="Times New Roman" w:hAnsi="Times New Roman" w:cs="Times New Roman"/>
          <w:b/>
        </w:rPr>
        <w:t xml:space="preserve">УРЕЂЕЊЕ ПАРКА </w:t>
      </w:r>
    </w:p>
    <w:p w:rsidR="001907C7" w:rsidRPr="002C43C5" w:rsidRDefault="001907C7" w:rsidP="00C202B1">
      <w:pPr>
        <w:jc w:val="center"/>
        <w:rPr>
          <w:rFonts w:ascii="Times New Roman" w:hAnsi="Times New Roman" w:cs="Times New Roman"/>
        </w:rPr>
      </w:pP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ПРОФЕСИОНАЛНА ДЕЛАТНОСТ: Нема захтева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ЕКОНОМСКИ И ФИНАНСИЈСКИ КАПАЦИТЕТ: Нема захтева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ТЕХНИЧКИ И СТРУЧНИ КАПАЦИТЕТ: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833997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Потребно је да понуђач располаже стручним капацитетом, односно да има  запослене раднике (у радном односу или ангажоване уговором)  са квалификацијама потребним за извршење посла, и то најмање</w:t>
      </w:r>
      <w:r w:rsidR="00833997">
        <w:rPr>
          <w:rFonts w:ascii="Times New Roman" w:eastAsia="Calibri" w:hAnsi="Times New Roman" w:cs="Times New Roman"/>
          <w:bCs/>
          <w:lang w:val="sr-Cyrl-CS"/>
        </w:rPr>
        <w:t xml:space="preserve"> по</w:t>
      </w:r>
      <w:r w:rsidRPr="0000341D">
        <w:rPr>
          <w:rFonts w:ascii="Times New Roman" w:eastAsia="Calibri" w:hAnsi="Times New Roman" w:cs="Times New Roman"/>
          <w:bCs/>
          <w:lang w:val="sr-Cyrl-CS"/>
        </w:rPr>
        <w:t xml:space="preserve"> једног</w:t>
      </w:r>
      <w:r w:rsidR="00833997">
        <w:rPr>
          <w:rFonts w:ascii="Times New Roman" w:eastAsia="Calibri" w:hAnsi="Times New Roman" w:cs="Times New Roman"/>
          <w:bCs/>
          <w:lang w:val="sr-Cyrl-CS"/>
        </w:rPr>
        <w:t>:</w:t>
      </w:r>
    </w:p>
    <w:p w:rsidR="00EB268D" w:rsidRDefault="00EB268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833997" w:rsidRDefault="00E13805" w:rsidP="00C463CE">
      <w:pPr>
        <w:jc w:val="both"/>
        <w:rPr>
          <w:rFonts w:ascii="Times New Roman" w:eastAsia="Calibri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-</w:t>
      </w:r>
      <w:r w:rsidR="00EB268D" w:rsidRPr="00FB7247">
        <w:rPr>
          <w:rFonts w:ascii="Times New Roman" w:eastAsia="Calibri" w:hAnsi="Times New Roman" w:cs="Times New Roman"/>
          <w:bCs/>
          <w:lang w:val="sr-Cyrl-CS"/>
        </w:rPr>
        <w:t>најмање</w:t>
      </w:r>
      <w:r w:rsidR="00EB268D" w:rsidRPr="00CD4A69">
        <w:rPr>
          <w:rFonts w:ascii="Times New Roman" w:eastAsia="Calibri" w:hAnsi="Times New Roman" w:cs="Times New Roman"/>
          <w:bCs/>
          <w:lang w:val="sr-Cyrl-CS"/>
        </w:rPr>
        <w:t xml:space="preserve"> једног одговорног пројектанта за стручну област </w:t>
      </w:r>
      <w:r w:rsidR="00EB268D">
        <w:rPr>
          <w:rFonts w:ascii="Times New Roman" w:eastAsia="Calibri" w:hAnsi="Times New Roman" w:cs="Times New Roman"/>
          <w:bCs/>
          <w:lang w:val="sr-Cyrl-CS"/>
        </w:rPr>
        <w:t xml:space="preserve">архитектура </w:t>
      </w:r>
      <w:r w:rsidR="00EB268D" w:rsidRPr="00CD4A69">
        <w:rPr>
          <w:rFonts w:ascii="Times New Roman" w:eastAsia="Calibri" w:hAnsi="Times New Roman" w:cs="Times New Roman"/>
          <w:bCs/>
          <w:lang w:val="sr-Cyrl-CS"/>
        </w:rPr>
        <w:t xml:space="preserve"> ознаке </w:t>
      </w:r>
      <w:r w:rsidR="00EB268D">
        <w:rPr>
          <w:rFonts w:ascii="Times New Roman" w:eastAsia="Calibri" w:hAnsi="Times New Roman" w:cs="Times New Roman"/>
          <w:bCs/>
          <w:lang w:val="sr-Cyrl-CS"/>
        </w:rPr>
        <w:t>А</w:t>
      </w:r>
      <w:r w:rsidR="00EB268D" w:rsidRPr="00CD4A69">
        <w:rPr>
          <w:rFonts w:ascii="Times New Roman" w:eastAsia="Calibri" w:hAnsi="Times New Roman" w:cs="Times New Roman"/>
          <w:bCs/>
          <w:lang w:val="sr-Cyrl-CS"/>
        </w:rPr>
        <w:t xml:space="preserve">П 02 (претходна ознака лиценце ИКС </w:t>
      </w:r>
      <w:r w:rsidR="00F03D19">
        <w:rPr>
          <w:rFonts w:ascii="Times New Roman" w:eastAsia="Calibri" w:hAnsi="Times New Roman" w:cs="Times New Roman"/>
          <w:bCs/>
          <w:lang w:val="sr-Cyrl-CS"/>
        </w:rPr>
        <w:t>300</w:t>
      </w:r>
      <w:r w:rsidR="00AC70B5">
        <w:rPr>
          <w:rFonts w:ascii="Times New Roman" w:eastAsia="Calibri" w:hAnsi="Times New Roman" w:cs="Times New Roman"/>
          <w:bCs/>
          <w:lang w:val="sr-Cyrl-CS"/>
        </w:rPr>
        <w:t>, 301, 302</w:t>
      </w:r>
      <w:r w:rsidR="00F03D19">
        <w:rPr>
          <w:rFonts w:ascii="Times New Roman" w:eastAsia="Calibri" w:hAnsi="Times New Roman" w:cs="Times New Roman"/>
          <w:bCs/>
          <w:lang w:val="sr-Cyrl-CS"/>
        </w:rPr>
        <w:t xml:space="preserve">) или за стручну област пејзажна архитектура </w:t>
      </w:r>
      <w:r w:rsidR="00F03D19" w:rsidRPr="00CD4A69">
        <w:rPr>
          <w:rFonts w:ascii="Times New Roman" w:eastAsia="Calibri" w:hAnsi="Times New Roman" w:cs="Times New Roman"/>
          <w:bCs/>
          <w:lang w:val="sr-Cyrl-CS"/>
        </w:rPr>
        <w:t>П</w:t>
      </w:r>
      <w:r w:rsidR="00F03D19">
        <w:rPr>
          <w:rFonts w:ascii="Times New Roman" w:eastAsia="Calibri" w:hAnsi="Times New Roman" w:cs="Times New Roman"/>
          <w:bCs/>
          <w:lang w:val="sr-Cyrl-CS"/>
        </w:rPr>
        <w:t>аП</w:t>
      </w:r>
      <w:r w:rsidR="00F03D19" w:rsidRPr="00CD4A69">
        <w:rPr>
          <w:rFonts w:ascii="Times New Roman" w:eastAsia="Calibri" w:hAnsi="Times New Roman" w:cs="Times New Roman"/>
          <w:bCs/>
          <w:lang w:val="sr-Cyrl-CS"/>
        </w:rPr>
        <w:t xml:space="preserve"> 0</w:t>
      </w:r>
      <w:r w:rsidR="00F03D19">
        <w:rPr>
          <w:rFonts w:ascii="Times New Roman" w:eastAsia="Calibri" w:hAnsi="Times New Roman" w:cs="Times New Roman"/>
          <w:bCs/>
          <w:lang w:val="sr-Cyrl-CS"/>
        </w:rPr>
        <w:t>3</w:t>
      </w:r>
      <w:r w:rsidR="00F03D19" w:rsidRPr="00CD4A69">
        <w:rPr>
          <w:rFonts w:ascii="Times New Roman" w:eastAsia="Calibri" w:hAnsi="Times New Roman" w:cs="Times New Roman"/>
          <w:bCs/>
          <w:lang w:val="sr-Cyrl-CS"/>
        </w:rPr>
        <w:t xml:space="preserve"> (претходна ознака лиценце ИКС </w:t>
      </w:r>
      <w:r w:rsidR="00F03D19">
        <w:rPr>
          <w:rFonts w:ascii="Times New Roman" w:eastAsia="Calibri" w:hAnsi="Times New Roman" w:cs="Times New Roman"/>
          <w:bCs/>
          <w:lang w:val="sr-Cyrl-CS"/>
        </w:rPr>
        <w:t>373)</w:t>
      </w:r>
      <w:r>
        <w:rPr>
          <w:rFonts w:ascii="Times New Roman" w:eastAsia="Calibri" w:hAnsi="Times New Roman" w:cs="Times New Roman"/>
          <w:bCs/>
          <w:lang w:val="sr-Cyrl-CS"/>
        </w:rPr>
        <w:t>.</w:t>
      </w:r>
    </w:p>
    <w:p w:rsidR="00EF6540" w:rsidRPr="00EF6540" w:rsidRDefault="00EF6540" w:rsidP="00EF6540">
      <w:pPr>
        <w:tabs>
          <w:tab w:val="left" w:pos="0"/>
          <w:tab w:val="left" w:pos="72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EF6540">
        <w:rPr>
          <w:rFonts w:ascii="Times New Roman" w:eastAsia="Calibri" w:hAnsi="Times New Roman" w:cs="Times New Roman"/>
          <w:bCs/>
          <w:lang w:val="sr-Cyrl-CS"/>
        </w:rPr>
        <w:t xml:space="preserve">-најмање једног одговорног </w:t>
      </w:r>
      <w:r>
        <w:rPr>
          <w:rFonts w:ascii="Times New Roman" w:eastAsia="Calibri" w:hAnsi="Times New Roman" w:cs="Times New Roman"/>
          <w:bCs/>
          <w:lang w:val="sr-Cyrl-CS"/>
        </w:rPr>
        <w:t>пројектанта</w:t>
      </w:r>
      <w:r w:rsidRPr="00EF6540">
        <w:rPr>
          <w:rFonts w:ascii="Times New Roman" w:eastAsia="Calibri" w:hAnsi="Times New Roman" w:cs="Times New Roman"/>
          <w:bCs/>
          <w:lang w:val="sr-Cyrl-CS"/>
        </w:rPr>
        <w:t xml:space="preserve"> за стручну област</w:t>
      </w:r>
      <w:r w:rsidRPr="00155813">
        <w:rPr>
          <w:rFonts w:ascii="Times New Roman" w:eastAsia="Calibri" w:hAnsi="Times New Roman" w:cs="Times New Roman"/>
          <w:bCs/>
          <w:lang w:val="sr-Cyrl-CS"/>
        </w:rPr>
        <w:t xml:space="preserve">/ужу стручну област  </w:t>
      </w:r>
      <w:r w:rsidRPr="00EF6540">
        <w:rPr>
          <w:rFonts w:ascii="Times New Roman" w:eastAsia="Calibri" w:hAnsi="Times New Roman" w:cs="Times New Roman"/>
          <w:bCs/>
          <w:lang w:val="sr-Cyrl-CS"/>
        </w:rPr>
        <w:t>електро-техничко инжењерство</w:t>
      </w:r>
      <w:r>
        <w:rPr>
          <w:rFonts w:ascii="Times New Roman" w:eastAsia="Calibri" w:hAnsi="Times New Roman" w:cs="Times New Roman"/>
          <w:bCs/>
          <w:lang w:val="sr-Cyrl-CS"/>
        </w:rPr>
        <w:t>/</w:t>
      </w:r>
      <w:r w:rsidR="00AC70B5">
        <w:rPr>
          <w:rFonts w:ascii="Times New Roman" w:eastAsia="Calibri" w:hAnsi="Times New Roman" w:cs="Times New Roman"/>
          <w:bCs/>
          <w:lang w:val="sr-Cyrl-CS"/>
        </w:rPr>
        <w:t>електроенергетске инсталације и електромоторни погон, ознака лиценце ЕИ 05-0</w:t>
      </w:r>
      <w:r w:rsidRPr="00EF6540">
        <w:rPr>
          <w:rFonts w:ascii="Times New Roman" w:eastAsia="Calibri" w:hAnsi="Times New Roman" w:cs="Times New Roman"/>
          <w:bCs/>
          <w:lang w:val="sr-Cyrl-CS"/>
        </w:rPr>
        <w:t xml:space="preserve">1 (претходна ознака лиценце ИКС </w:t>
      </w:r>
      <w:r w:rsidR="00AC70B5">
        <w:rPr>
          <w:rFonts w:ascii="Times New Roman" w:eastAsia="Calibri" w:hAnsi="Times New Roman" w:cs="Times New Roman"/>
          <w:bCs/>
          <w:lang w:val="sr-Cyrl-CS"/>
        </w:rPr>
        <w:t>350</w:t>
      </w:r>
      <w:r w:rsidRPr="00EF6540">
        <w:rPr>
          <w:rFonts w:ascii="Times New Roman" w:eastAsia="Calibri" w:hAnsi="Times New Roman" w:cs="Times New Roman"/>
          <w:bCs/>
          <w:lang w:val="sr-Cyrl-CS"/>
        </w:rPr>
        <w:t>)</w:t>
      </w:r>
    </w:p>
    <w:p w:rsidR="00EB268D" w:rsidRDefault="00EB268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EB268D" w:rsidRDefault="00EB268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502343" w:rsidRPr="00502343" w:rsidRDefault="00502343" w:rsidP="00502343">
      <w:pPr>
        <w:rPr>
          <w:rFonts w:ascii="Times New Roman" w:hAnsi="Times New Roman" w:cs="Times New Roman"/>
          <w:b/>
          <w:bCs/>
        </w:rPr>
      </w:pPr>
      <w:r w:rsidRPr="00502343">
        <w:rPr>
          <w:rFonts w:ascii="Times New Roman" w:hAnsi="Times New Roman" w:cs="Times New Roman"/>
          <w:b/>
          <w:bCs/>
        </w:rPr>
        <w:t xml:space="preserve">Доказ: </w:t>
      </w:r>
    </w:p>
    <w:p w:rsidR="00502343" w:rsidRPr="00502343" w:rsidRDefault="00C06474" w:rsidP="00502343">
      <w:pPr>
        <w:rPr>
          <w:rFonts w:ascii="Times New Roman" w:eastAsia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</w:rPr>
        <w:t>1</w:t>
      </w:r>
      <w:r w:rsidR="00502343" w:rsidRPr="00502343">
        <w:rPr>
          <w:rFonts w:ascii="Times New Roman" w:hAnsi="Times New Roman" w:cs="Times New Roman"/>
        </w:rPr>
        <w:t xml:space="preserve">.фотокопија лиценце пројектанта </w:t>
      </w:r>
    </w:p>
    <w:p w:rsidR="001907C7" w:rsidRDefault="001907C7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sectPr w:rsidR="001907C7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341D"/>
    <w:rsid w:val="00016C83"/>
    <w:rsid w:val="00155813"/>
    <w:rsid w:val="001907C7"/>
    <w:rsid w:val="00220970"/>
    <w:rsid w:val="00297BCE"/>
    <w:rsid w:val="002C43C5"/>
    <w:rsid w:val="003446F4"/>
    <w:rsid w:val="00427BF5"/>
    <w:rsid w:val="00502343"/>
    <w:rsid w:val="005959E1"/>
    <w:rsid w:val="00631123"/>
    <w:rsid w:val="006409A3"/>
    <w:rsid w:val="0073018C"/>
    <w:rsid w:val="00737000"/>
    <w:rsid w:val="00773F86"/>
    <w:rsid w:val="008325A3"/>
    <w:rsid w:val="00833997"/>
    <w:rsid w:val="008D191D"/>
    <w:rsid w:val="008D2D38"/>
    <w:rsid w:val="00901B76"/>
    <w:rsid w:val="00A856DA"/>
    <w:rsid w:val="00AC70B5"/>
    <w:rsid w:val="00AD1989"/>
    <w:rsid w:val="00AE5D17"/>
    <w:rsid w:val="00B6758A"/>
    <w:rsid w:val="00C00665"/>
    <w:rsid w:val="00C06474"/>
    <w:rsid w:val="00C202B1"/>
    <w:rsid w:val="00C463CE"/>
    <w:rsid w:val="00CC2D10"/>
    <w:rsid w:val="00CD4A69"/>
    <w:rsid w:val="00CF6438"/>
    <w:rsid w:val="00DA678E"/>
    <w:rsid w:val="00E04E16"/>
    <w:rsid w:val="00E13805"/>
    <w:rsid w:val="00EB268D"/>
    <w:rsid w:val="00ED192A"/>
    <w:rsid w:val="00EF6540"/>
    <w:rsid w:val="00F03D19"/>
    <w:rsid w:val="00F1479A"/>
    <w:rsid w:val="00FB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FEB7-AC9D-469E-9AC5-C8F40E83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milena.mrdelic@blace.org.rs</cp:lastModifiedBy>
  <cp:revision>38</cp:revision>
  <dcterms:created xsi:type="dcterms:W3CDTF">2021-04-12T09:03:00Z</dcterms:created>
  <dcterms:modified xsi:type="dcterms:W3CDTF">2023-03-20T13:17:00Z</dcterms:modified>
</cp:coreProperties>
</file>